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C27B9" w14:textId="77777777" w:rsidR="00D03E79" w:rsidRPr="005609AD" w:rsidRDefault="00D03E79" w:rsidP="00A25D28">
      <w:pPr>
        <w:pStyle w:val="af"/>
        <w:ind w:left="426"/>
        <w:jc w:val="center"/>
        <w:rPr>
          <w:rFonts w:asciiTheme="minorHAnsi" w:hAnsiTheme="minorHAnsi"/>
          <w:b/>
          <w:sz w:val="22"/>
          <w:szCs w:val="22"/>
        </w:rPr>
      </w:pPr>
      <w:bookmarkStart w:id="0" w:name="_GoBack"/>
      <w:bookmarkEnd w:id="0"/>
    </w:p>
    <w:p w14:paraId="112CD07B" w14:textId="4B08BBC8" w:rsidR="00D03E79" w:rsidRPr="00FC29D2" w:rsidRDefault="00D03E79" w:rsidP="00A25D28">
      <w:pPr>
        <w:pStyle w:val="af"/>
        <w:ind w:left="426"/>
        <w:jc w:val="center"/>
        <w:rPr>
          <w:rFonts w:asciiTheme="minorHAnsi" w:hAnsiTheme="minorHAnsi"/>
          <w:b/>
          <w:sz w:val="22"/>
          <w:szCs w:val="22"/>
        </w:rPr>
      </w:pPr>
      <w:r w:rsidRPr="00FC29D2">
        <w:rPr>
          <w:rFonts w:asciiTheme="minorHAnsi" w:hAnsiTheme="minorHAnsi"/>
          <w:b/>
          <w:sz w:val="22"/>
          <w:szCs w:val="22"/>
        </w:rPr>
        <w:t xml:space="preserve">ДОГОВОР </w:t>
      </w:r>
      <w:r w:rsidR="00184A75">
        <w:rPr>
          <w:rFonts w:asciiTheme="minorHAnsi" w:hAnsiTheme="minorHAnsi"/>
          <w:b/>
          <w:sz w:val="22"/>
          <w:szCs w:val="22"/>
        </w:rPr>
        <w:t xml:space="preserve">ПОДРЯДА </w:t>
      </w:r>
    </w:p>
    <w:p w14:paraId="7F46C437" w14:textId="77777777" w:rsidR="00D03E79" w:rsidRPr="00FC29D2" w:rsidRDefault="00D03E79" w:rsidP="00A25D28">
      <w:pPr>
        <w:pStyle w:val="af"/>
        <w:ind w:left="426"/>
        <w:rPr>
          <w:rFonts w:asciiTheme="minorHAnsi" w:hAnsiTheme="minorHAnsi"/>
          <w:sz w:val="22"/>
          <w:szCs w:val="22"/>
        </w:rPr>
      </w:pPr>
    </w:p>
    <w:p w14:paraId="58E26166" w14:textId="77250399" w:rsidR="00D03E79" w:rsidRPr="00FC29D2" w:rsidRDefault="00D03E79" w:rsidP="00A25D28">
      <w:pPr>
        <w:pStyle w:val="af"/>
        <w:ind w:left="426"/>
        <w:rPr>
          <w:rFonts w:asciiTheme="minorHAnsi" w:hAnsiTheme="minorHAnsi"/>
          <w:sz w:val="22"/>
          <w:szCs w:val="22"/>
        </w:rPr>
      </w:pPr>
      <w:permStart w:id="1411931103" w:edGrp="everyone"/>
      <w:r w:rsidRPr="00FC29D2">
        <w:rPr>
          <w:rFonts w:asciiTheme="minorHAnsi" w:hAnsiTheme="minorHAnsi"/>
          <w:sz w:val="22"/>
          <w:szCs w:val="22"/>
        </w:rPr>
        <w:t>г. ___________</w:t>
      </w:r>
      <w:permEnd w:id="1411931103"/>
      <w:r w:rsidRPr="00FC29D2">
        <w:rPr>
          <w:rFonts w:asciiTheme="minorHAnsi" w:hAnsiTheme="minorHAnsi"/>
          <w:sz w:val="22"/>
          <w:szCs w:val="22"/>
        </w:rPr>
        <w:tab/>
      </w:r>
      <w:r w:rsidRPr="00FC29D2">
        <w:rPr>
          <w:rFonts w:asciiTheme="minorHAnsi" w:hAnsiTheme="minorHAnsi"/>
          <w:sz w:val="22"/>
          <w:szCs w:val="22"/>
        </w:rPr>
        <w:tab/>
      </w:r>
      <w:r w:rsidRPr="00FC29D2">
        <w:rPr>
          <w:rFonts w:asciiTheme="minorHAnsi" w:hAnsiTheme="minorHAnsi"/>
          <w:sz w:val="22"/>
          <w:szCs w:val="22"/>
        </w:rPr>
        <w:tab/>
      </w:r>
      <w:r w:rsidRPr="00FC29D2">
        <w:rPr>
          <w:rFonts w:asciiTheme="minorHAnsi" w:hAnsiTheme="minorHAnsi"/>
          <w:sz w:val="22"/>
          <w:szCs w:val="22"/>
        </w:rPr>
        <w:tab/>
      </w:r>
      <w:r w:rsidRPr="00FC29D2">
        <w:rPr>
          <w:rFonts w:asciiTheme="minorHAnsi" w:hAnsiTheme="minorHAnsi"/>
          <w:sz w:val="22"/>
          <w:szCs w:val="22"/>
        </w:rPr>
        <w:tab/>
      </w:r>
      <w:r w:rsidRPr="00FC29D2">
        <w:rPr>
          <w:rFonts w:asciiTheme="minorHAnsi" w:hAnsiTheme="minorHAnsi"/>
          <w:sz w:val="22"/>
          <w:szCs w:val="22"/>
        </w:rPr>
        <w:tab/>
      </w:r>
      <w:r w:rsidRPr="00FC29D2">
        <w:rPr>
          <w:rFonts w:asciiTheme="minorHAnsi" w:hAnsiTheme="minorHAnsi"/>
          <w:sz w:val="22"/>
          <w:szCs w:val="22"/>
        </w:rPr>
        <w:tab/>
        <w:t xml:space="preserve">            </w:t>
      </w:r>
    </w:p>
    <w:p w14:paraId="7FBF63C9" w14:textId="77777777" w:rsidR="00D03E79" w:rsidRPr="00FC29D2" w:rsidRDefault="00D03E79" w:rsidP="00A25D28">
      <w:pPr>
        <w:pStyle w:val="af"/>
        <w:ind w:left="426"/>
        <w:rPr>
          <w:rFonts w:asciiTheme="minorHAnsi" w:hAnsiTheme="minorHAnsi"/>
          <w:sz w:val="22"/>
          <w:szCs w:val="22"/>
        </w:rPr>
      </w:pPr>
    </w:p>
    <w:p w14:paraId="6C641F23" w14:textId="77777777" w:rsidR="00D03E79" w:rsidRPr="00FC29D2" w:rsidRDefault="00D03E79" w:rsidP="00A25D28">
      <w:pPr>
        <w:pStyle w:val="af"/>
        <w:ind w:left="426"/>
        <w:jc w:val="both"/>
        <w:rPr>
          <w:rFonts w:asciiTheme="minorHAnsi" w:hAnsiTheme="minorHAnsi"/>
          <w:sz w:val="22"/>
          <w:szCs w:val="22"/>
        </w:rPr>
      </w:pPr>
      <w:permStart w:id="20076315" w:edGrp="everyone"/>
      <w:r w:rsidRPr="00FC29D2">
        <w:rPr>
          <w:rFonts w:asciiTheme="minorHAnsi" w:hAnsiTheme="minorHAnsi"/>
          <w:sz w:val="22"/>
          <w:szCs w:val="22"/>
        </w:rPr>
        <w:t>_____ «______________»,</w:t>
      </w:r>
      <w:permEnd w:id="20076315"/>
      <w:r w:rsidRPr="00FC29D2">
        <w:rPr>
          <w:rFonts w:asciiTheme="minorHAnsi" w:hAnsiTheme="minorHAnsi"/>
          <w:sz w:val="22"/>
          <w:szCs w:val="22"/>
        </w:rPr>
        <w:t xml:space="preserve"> именуемое в дальнейшем «Заказчик», в лице </w:t>
      </w:r>
      <w:permStart w:id="1168206526" w:edGrp="everyone"/>
      <w:r w:rsidRPr="00FC29D2">
        <w:rPr>
          <w:rFonts w:asciiTheme="minorHAnsi" w:hAnsiTheme="minorHAnsi"/>
          <w:sz w:val="22"/>
          <w:szCs w:val="22"/>
        </w:rPr>
        <w:t>________________________</w:t>
      </w:r>
      <w:permEnd w:id="1168206526"/>
      <w:r w:rsidRPr="00FC29D2">
        <w:rPr>
          <w:rFonts w:asciiTheme="minorHAnsi" w:hAnsiTheme="minorHAnsi"/>
          <w:sz w:val="22"/>
          <w:szCs w:val="22"/>
        </w:rPr>
        <w:t>, действующего на основании</w:t>
      </w:r>
      <w:permStart w:id="986543263" w:edGrp="everyone"/>
      <w:r w:rsidRPr="00FC29D2">
        <w:rPr>
          <w:rFonts w:asciiTheme="minorHAnsi" w:hAnsiTheme="minorHAnsi"/>
          <w:sz w:val="22"/>
          <w:szCs w:val="22"/>
        </w:rPr>
        <w:t xml:space="preserve"> ____________</w:t>
      </w:r>
      <w:permEnd w:id="986543263"/>
      <w:r w:rsidRPr="00FC29D2">
        <w:rPr>
          <w:rFonts w:asciiTheme="minorHAnsi" w:hAnsiTheme="minorHAnsi"/>
          <w:sz w:val="22"/>
          <w:szCs w:val="22"/>
        </w:rPr>
        <w:t xml:space="preserve">, </w:t>
      </w:r>
      <w:r w:rsidR="00184A75">
        <w:rPr>
          <w:rFonts w:asciiTheme="minorHAnsi" w:hAnsiTheme="minorHAnsi"/>
          <w:sz w:val="22"/>
          <w:szCs w:val="22"/>
        </w:rPr>
        <w:t>с одной стороны,</w:t>
      </w:r>
    </w:p>
    <w:p w14:paraId="580B6B23" w14:textId="13593FEA" w:rsidR="00D03E79" w:rsidRPr="00FC29D2" w:rsidRDefault="00D03E79" w:rsidP="00A25D28">
      <w:pPr>
        <w:pStyle w:val="af"/>
        <w:ind w:left="426"/>
        <w:jc w:val="both"/>
        <w:rPr>
          <w:rFonts w:asciiTheme="minorHAnsi" w:hAnsiTheme="minorHAnsi"/>
          <w:sz w:val="22"/>
          <w:szCs w:val="22"/>
        </w:rPr>
      </w:pPr>
      <w:r w:rsidRPr="00FC29D2">
        <w:rPr>
          <w:rFonts w:asciiTheme="minorHAnsi" w:hAnsiTheme="minorHAnsi"/>
          <w:sz w:val="22"/>
          <w:szCs w:val="22"/>
        </w:rPr>
        <w:t xml:space="preserve">и </w:t>
      </w:r>
      <w:permStart w:id="8486119" w:edGrp="everyone"/>
      <w:r w:rsidRPr="00FC29D2">
        <w:rPr>
          <w:rFonts w:asciiTheme="minorHAnsi" w:hAnsiTheme="minorHAnsi"/>
          <w:sz w:val="22"/>
          <w:szCs w:val="22"/>
        </w:rPr>
        <w:t>_______ «______________»</w:t>
      </w:r>
      <w:r w:rsidR="003C49E8">
        <w:rPr>
          <w:rFonts w:asciiTheme="minorHAnsi" w:hAnsiTheme="minorHAnsi"/>
          <w:sz w:val="22"/>
          <w:szCs w:val="22"/>
        </w:rPr>
        <w:t>,</w:t>
      </w:r>
      <w:permEnd w:id="8486119"/>
      <w:r w:rsidRPr="00FC29D2">
        <w:rPr>
          <w:rFonts w:asciiTheme="minorHAnsi" w:hAnsiTheme="minorHAnsi"/>
          <w:sz w:val="22"/>
          <w:szCs w:val="22"/>
        </w:rPr>
        <w:t xml:space="preserve"> именуемое в дальнейшем «Подрядчик», в лице </w:t>
      </w:r>
      <w:permStart w:id="2014992652" w:edGrp="everyone"/>
      <w:r w:rsidRPr="00FC29D2">
        <w:rPr>
          <w:rFonts w:asciiTheme="minorHAnsi" w:hAnsiTheme="minorHAnsi"/>
          <w:sz w:val="22"/>
          <w:szCs w:val="22"/>
        </w:rPr>
        <w:t>___________________</w:t>
      </w:r>
      <w:permEnd w:id="2014992652"/>
      <w:r w:rsidRPr="00FC29D2">
        <w:rPr>
          <w:rFonts w:asciiTheme="minorHAnsi" w:hAnsiTheme="minorHAnsi"/>
          <w:sz w:val="22"/>
          <w:szCs w:val="22"/>
        </w:rPr>
        <w:t xml:space="preserve">, действующего на основании </w:t>
      </w:r>
      <w:permStart w:id="906254146" w:edGrp="everyone"/>
      <w:r w:rsidRPr="00FC29D2">
        <w:rPr>
          <w:rFonts w:asciiTheme="minorHAnsi" w:hAnsiTheme="minorHAnsi"/>
          <w:sz w:val="22"/>
          <w:szCs w:val="22"/>
        </w:rPr>
        <w:t>_____________</w:t>
      </w:r>
      <w:permEnd w:id="906254146"/>
      <w:r w:rsidRPr="00FC29D2">
        <w:rPr>
          <w:rFonts w:asciiTheme="minorHAnsi" w:hAnsiTheme="minorHAnsi"/>
          <w:sz w:val="22"/>
          <w:szCs w:val="22"/>
        </w:rPr>
        <w:t xml:space="preserve">, </w:t>
      </w:r>
      <w:r w:rsidR="00184A75">
        <w:rPr>
          <w:rFonts w:asciiTheme="minorHAnsi" w:hAnsiTheme="minorHAnsi"/>
          <w:sz w:val="22"/>
          <w:szCs w:val="22"/>
        </w:rPr>
        <w:t xml:space="preserve">с другой стороны, </w:t>
      </w:r>
      <w:r w:rsidRPr="00FC29D2">
        <w:rPr>
          <w:rFonts w:asciiTheme="minorHAnsi" w:hAnsiTheme="minorHAnsi"/>
          <w:sz w:val="22"/>
          <w:szCs w:val="22"/>
        </w:rPr>
        <w:t>заключили настоящий Договор о нижеследующем:</w:t>
      </w:r>
    </w:p>
    <w:p w14:paraId="491A0D6F" w14:textId="77777777" w:rsidR="00D03E79" w:rsidRPr="00FC29D2" w:rsidRDefault="00D03E79" w:rsidP="00A25D28">
      <w:pPr>
        <w:pStyle w:val="af"/>
        <w:ind w:left="426"/>
        <w:rPr>
          <w:rFonts w:asciiTheme="minorHAnsi" w:hAnsiTheme="minorHAnsi"/>
          <w:sz w:val="22"/>
          <w:szCs w:val="22"/>
        </w:rPr>
      </w:pPr>
    </w:p>
    <w:p w14:paraId="07822E80" w14:textId="77777777" w:rsidR="00D03E79" w:rsidRPr="00FC29D2" w:rsidRDefault="00D03E79" w:rsidP="00A25D28">
      <w:pPr>
        <w:pStyle w:val="af"/>
        <w:ind w:left="426"/>
        <w:rPr>
          <w:rFonts w:asciiTheme="minorHAnsi" w:hAnsiTheme="minorHAnsi"/>
          <w:sz w:val="22"/>
          <w:szCs w:val="22"/>
        </w:rPr>
      </w:pPr>
    </w:p>
    <w:p w14:paraId="283E8971" w14:textId="77777777" w:rsidR="00D03E79" w:rsidRPr="00FC29D2" w:rsidRDefault="00D03E79" w:rsidP="00A25D28">
      <w:pPr>
        <w:pStyle w:val="af"/>
        <w:ind w:left="426"/>
        <w:jc w:val="center"/>
        <w:rPr>
          <w:rFonts w:asciiTheme="minorHAnsi" w:hAnsiTheme="minorHAnsi"/>
          <w:b/>
          <w:sz w:val="22"/>
          <w:szCs w:val="22"/>
        </w:rPr>
      </w:pPr>
      <w:r w:rsidRPr="00FC29D2">
        <w:rPr>
          <w:rFonts w:asciiTheme="minorHAnsi" w:hAnsiTheme="minorHAnsi"/>
          <w:b/>
          <w:sz w:val="22"/>
          <w:szCs w:val="22"/>
        </w:rPr>
        <w:t>ТЕРМИНЫ И ОПРЕДЕЛЕНИЯ</w:t>
      </w:r>
    </w:p>
    <w:p w14:paraId="5957335F" w14:textId="77777777" w:rsidR="00D03E79" w:rsidRPr="00FC29D2" w:rsidRDefault="00D03E79" w:rsidP="00A25D28">
      <w:pPr>
        <w:ind w:left="426"/>
        <w:jc w:val="both"/>
        <w:rPr>
          <w:rFonts w:asciiTheme="minorHAnsi" w:hAnsiTheme="minorHAnsi" w:cs="Courier New"/>
          <w:sz w:val="22"/>
          <w:szCs w:val="22"/>
        </w:rPr>
      </w:pPr>
      <w:r w:rsidRPr="00FC29D2">
        <w:rPr>
          <w:rFonts w:asciiTheme="minorHAnsi" w:hAnsiTheme="minorHAnsi" w:cs="Courier New"/>
          <w:sz w:val="22"/>
          <w:szCs w:val="22"/>
        </w:rPr>
        <w:t xml:space="preserve">Если иное прямо не урегулировано в тексте </w:t>
      </w:r>
      <w:r w:rsidR="00510022" w:rsidRPr="00FC29D2">
        <w:rPr>
          <w:rFonts w:asciiTheme="minorHAnsi" w:hAnsiTheme="minorHAnsi" w:cs="Courier New"/>
          <w:sz w:val="22"/>
          <w:szCs w:val="22"/>
        </w:rPr>
        <w:t xml:space="preserve">настоящего </w:t>
      </w:r>
      <w:r w:rsidRPr="00FC29D2">
        <w:rPr>
          <w:rFonts w:asciiTheme="minorHAnsi" w:hAnsiTheme="minorHAnsi" w:cs="Courier New"/>
          <w:sz w:val="22"/>
          <w:szCs w:val="22"/>
        </w:rPr>
        <w:t>Договора, нижеуказанные термины и опре</w:t>
      </w:r>
      <w:r w:rsidR="001F58BF" w:rsidRPr="00FC29D2">
        <w:rPr>
          <w:rFonts w:asciiTheme="minorHAnsi" w:hAnsiTheme="minorHAnsi" w:cs="Courier New"/>
          <w:sz w:val="22"/>
          <w:szCs w:val="22"/>
        </w:rPr>
        <w:t>деления имеют следующие значения</w:t>
      </w:r>
      <w:r w:rsidRPr="00FC29D2">
        <w:rPr>
          <w:rFonts w:asciiTheme="minorHAnsi" w:hAnsiTheme="minorHAnsi" w:cs="Courier New"/>
          <w:sz w:val="22"/>
          <w:szCs w:val="22"/>
        </w:rPr>
        <w:t>:</w:t>
      </w:r>
    </w:p>
    <w:p w14:paraId="015ABC27" w14:textId="77777777" w:rsidR="00D03E79" w:rsidRDefault="00D03E79" w:rsidP="00A25D28">
      <w:pPr>
        <w:ind w:left="426"/>
        <w:jc w:val="both"/>
        <w:rPr>
          <w:rFonts w:asciiTheme="minorHAnsi" w:hAnsiTheme="minorHAnsi" w:cs="Courier New"/>
          <w:sz w:val="22"/>
          <w:szCs w:val="22"/>
        </w:rPr>
      </w:pPr>
      <w:r w:rsidRPr="00FC29D2">
        <w:rPr>
          <w:rFonts w:asciiTheme="minorHAnsi" w:hAnsiTheme="minorHAnsi" w:cs="Courier New"/>
          <w:b/>
          <w:sz w:val="22"/>
          <w:szCs w:val="22"/>
        </w:rPr>
        <w:t>Договор</w:t>
      </w:r>
      <w:r w:rsidR="00AB1FFA" w:rsidRPr="00FC29D2">
        <w:rPr>
          <w:rFonts w:asciiTheme="minorHAnsi" w:hAnsiTheme="minorHAnsi" w:cs="Courier New"/>
          <w:b/>
          <w:sz w:val="22"/>
          <w:szCs w:val="22"/>
        </w:rPr>
        <w:t>/настоящий Договор</w:t>
      </w:r>
      <w:r w:rsidRPr="00FC29D2">
        <w:rPr>
          <w:rFonts w:asciiTheme="minorHAnsi" w:hAnsiTheme="minorHAnsi" w:cs="Courier New"/>
          <w:sz w:val="22"/>
          <w:szCs w:val="22"/>
        </w:rPr>
        <w:t xml:space="preserve"> - настоящий документ со всеми вносимыми в него изменениями и дополнениями.</w:t>
      </w:r>
    </w:p>
    <w:p w14:paraId="27444E29" w14:textId="7AC9A4F8" w:rsidR="008E31CC" w:rsidRPr="00FC29D2" w:rsidRDefault="008E31CC" w:rsidP="00A25D28">
      <w:pPr>
        <w:ind w:left="426"/>
        <w:jc w:val="both"/>
        <w:rPr>
          <w:rFonts w:asciiTheme="minorHAnsi" w:hAnsiTheme="minorHAnsi" w:cs="Courier New"/>
          <w:sz w:val="22"/>
          <w:szCs w:val="22"/>
        </w:rPr>
      </w:pPr>
      <w:r w:rsidRPr="00FC56BE">
        <w:rPr>
          <w:rFonts w:asciiTheme="minorHAnsi" w:hAnsiTheme="minorHAnsi"/>
          <w:b/>
          <w:bCs/>
          <w:sz w:val="22"/>
          <w:szCs w:val="22"/>
        </w:rPr>
        <w:t xml:space="preserve">Дополнительное соглашение </w:t>
      </w:r>
      <w:r w:rsidRPr="00FC56BE">
        <w:rPr>
          <w:rFonts w:asciiTheme="minorHAnsi" w:hAnsiTheme="minorHAnsi"/>
          <w:bCs/>
          <w:sz w:val="22"/>
          <w:szCs w:val="22"/>
        </w:rPr>
        <w:t>- отдельный документ, подписываемый уполномоченными представителями Сторон, прилагаемый к Договору и являющийся его неотъемлемой частью, в котором изменяются, дополняются или уточняются условия настоящего Договора</w:t>
      </w:r>
      <w:r w:rsidR="00F75646">
        <w:rPr>
          <w:rFonts w:asciiTheme="minorHAnsi" w:hAnsiTheme="minorHAnsi"/>
          <w:bCs/>
          <w:sz w:val="22"/>
          <w:szCs w:val="22"/>
        </w:rPr>
        <w:t>.</w:t>
      </w:r>
    </w:p>
    <w:p w14:paraId="10F0D938" w14:textId="77777777" w:rsidR="00D03E79" w:rsidRPr="00FC29D2" w:rsidRDefault="00D03E79" w:rsidP="00A25D28">
      <w:pPr>
        <w:ind w:left="426"/>
        <w:jc w:val="both"/>
        <w:rPr>
          <w:rFonts w:asciiTheme="minorHAnsi" w:hAnsiTheme="minorHAnsi" w:cs="Courier New"/>
          <w:sz w:val="22"/>
          <w:szCs w:val="22"/>
        </w:rPr>
      </w:pPr>
      <w:r w:rsidRPr="00FC29D2">
        <w:rPr>
          <w:rFonts w:asciiTheme="minorHAnsi" w:hAnsiTheme="minorHAnsi" w:cs="Courier New"/>
          <w:b/>
          <w:sz w:val="22"/>
          <w:szCs w:val="22"/>
        </w:rPr>
        <w:t xml:space="preserve">Стороны/Сторона </w:t>
      </w:r>
      <w:r w:rsidRPr="00FC29D2">
        <w:rPr>
          <w:rFonts w:asciiTheme="minorHAnsi" w:hAnsiTheme="minorHAnsi" w:cs="Courier New"/>
          <w:sz w:val="22"/>
          <w:szCs w:val="22"/>
        </w:rPr>
        <w:t xml:space="preserve">– Заказчик и </w:t>
      </w:r>
      <w:r w:rsidR="001F58BF" w:rsidRPr="00FC29D2">
        <w:rPr>
          <w:rFonts w:asciiTheme="minorHAnsi" w:hAnsiTheme="minorHAnsi" w:cs="Courier New"/>
          <w:sz w:val="22"/>
          <w:szCs w:val="22"/>
        </w:rPr>
        <w:t>Подрядчик</w:t>
      </w:r>
      <w:r w:rsidRPr="00FC29D2">
        <w:rPr>
          <w:rFonts w:asciiTheme="minorHAnsi" w:hAnsiTheme="minorHAnsi" w:cs="Courier New"/>
          <w:sz w:val="22"/>
          <w:szCs w:val="22"/>
        </w:rPr>
        <w:t xml:space="preserve"> (если упоминаются совместно)/ Заказчик или </w:t>
      </w:r>
      <w:r w:rsidR="001F58BF" w:rsidRPr="00FC29D2">
        <w:rPr>
          <w:rFonts w:asciiTheme="minorHAnsi" w:hAnsiTheme="minorHAnsi" w:cs="Courier New"/>
          <w:sz w:val="22"/>
          <w:szCs w:val="22"/>
        </w:rPr>
        <w:t>Подрядчик</w:t>
      </w:r>
      <w:r w:rsidRPr="00FC29D2">
        <w:rPr>
          <w:rFonts w:asciiTheme="minorHAnsi" w:hAnsiTheme="minorHAnsi" w:cs="Courier New"/>
          <w:sz w:val="22"/>
          <w:szCs w:val="22"/>
        </w:rPr>
        <w:t xml:space="preserve"> (определяется по контексту).</w:t>
      </w:r>
    </w:p>
    <w:p w14:paraId="02CA03E7" w14:textId="77777777" w:rsidR="006678D7" w:rsidRDefault="00D03E79" w:rsidP="006678D7">
      <w:pPr>
        <w:ind w:left="426"/>
        <w:jc w:val="both"/>
        <w:rPr>
          <w:rFonts w:asciiTheme="minorHAnsi" w:hAnsiTheme="minorHAnsi" w:cs="Courier New"/>
          <w:sz w:val="22"/>
          <w:szCs w:val="22"/>
        </w:rPr>
      </w:pPr>
      <w:r w:rsidRPr="00FC29D2">
        <w:rPr>
          <w:rFonts w:asciiTheme="minorHAnsi" w:hAnsiTheme="minorHAnsi" w:cs="Courier New"/>
          <w:b/>
          <w:sz w:val="22"/>
          <w:szCs w:val="22"/>
        </w:rPr>
        <w:t>Подрядчик</w:t>
      </w:r>
      <w:r w:rsidRPr="00FC29D2">
        <w:rPr>
          <w:rFonts w:asciiTheme="minorHAnsi" w:hAnsiTheme="minorHAnsi" w:cs="Courier New"/>
          <w:sz w:val="22"/>
          <w:szCs w:val="22"/>
        </w:rPr>
        <w:t xml:space="preserve"> – юридическое лицо, </w:t>
      </w:r>
      <w:r w:rsidR="004F0CB8">
        <w:rPr>
          <w:rFonts w:asciiTheme="minorHAnsi" w:hAnsiTheme="minorHAnsi" w:cs="Courier New"/>
          <w:sz w:val="22"/>
          <w:szCs w:val="22"/>
        </w:rPr>
        <w:t>выполняюще</w:t>
      </w:r>
      <w:r w:rsidR="00207C6C">
        <w:rPr>
          <w:rFonts w:asciiTheme="minorHAnsi" w:hAnsiTheme="minorHAnsi" w:cs="Courier New"/>
          <w:sz w:val="22"/>
          <w:szCs w:val="22"/>
        </w:rPr>
        <w:t>е Работы по настоящему Договору</w:t>
      </w:r>
      <w:r w:rsidR="004F0CB8">
        <w:rPr>
          <w:rFonts w:asciiTheme="minorHAnsi" w:hAnsiTheme="minorHAnsi" w:cs="Courier New"/>
          <w:sz w:val="22"/>
          <w:szCs w:val="22"/>
        </w:rPr>
        <w:t xml:space="preserve"> и, в случаях, </w:t>
      </w:r>
      <w:r w:rsidR="00752D03">
        <w:rPr>
          <w:rFonts w:asciiTheme="minorHAnsi" w:hAnsiTheme="minorHAnsi" w:cs="Courier New"/>
          <w:sz w:val="22"/>
          <w:szCs w:val="22"/>
        </w:rPr>
        <w:t>предусмотренных</w:t>
      </w:r>
      <w:r w:rsidR="004F0CB8">
        <w:rPr>
          <w:rFonts w:asciiTheme="minorHAnsi" w:hAnsiTheme="minorHAnsi" w:cs="Courier New"/>
          <w:sz w:val="22"/>
          <w:szCs w:val="22"/>
        </w:rPr>
        <w:t xml:space="preserve"> действующим законодательством, являющееся членом саморегулируемой организации </w:t>
      </w:r>
      <w:r w:rsidR="00857FE2">
        <w:rPr>
          <w:rFonts w:asciiTheme="minorHAnsi" w:hAnsiTheme="minorHAnsi" w:cs="Courier New"/>
          <w:sz w:val="22"/>
          <w:szCs w:val="22"/>
        </w:rPr>
        <w:t xml:space="preserve">в области строительства, реконструкции, капитального ремонта объектов капитального строительства. </w:t>
      </w:r>
    </w:p>
    <w:p w14:paraId="0C62F767" w14:textId="5434F459" w:rsidR="008E31CC" w:rsidRPr="008E31CC" w:rsidRDefault="008E31CC" w:rsidP="006678D7">
      <w:pPr>
        <w:ind w:left="426"/>
        <w:jc w:val="both"/>
        <w:rPr>
          <w:rFonts w:asciiTheme="minorHAnsi" w:hAnsiTheme="minorHAnsi" w:cs="Courier New"/>
          <w:sz w:val="22"/>
          <w:szCs w:val="22"/>
        </w:rPr>
      </w:pPr>
      <w:r w:rsidRPr="008E31CC">
        <w:rPr>
          <w:rFonts w:asciiTheme="minorHAnsi" w:hAnsiTheme="minorHAnsi"/>
          <w:b/>
          <w:bCs/>
          <w:sz w:val="22"/>
          <w:szCs w:val="22"/>
        </w:rPr>
        <w:t>Субподрядчик</w:t>
      </w:r>
      <w:r w:rsidRPr="008E31CC">
        <w:rPr>
          <w:rFonts w:asciiTheme="minorHAnsi" w:hAnsiTheme="minorHAnsi"/>
          <w:sz w:val="22"/>
          <w:szCs w:val="22"/>
        </w:rPr>
        <w:t xml:space="preserve"> - юридическое лицо, привлеченное Подрядчиком для выполнения какой-либо части Работ по  Договору </w:t>
      </w:r>
      <w:r>
        <w:rPr>
          <w:rFonts w:asciiTheme="minorHAnsi" w:hAnsiTheme="minorHAnsi"/>
          <w:sz w:val="22"/>
          <w:szCs w:val="22"/>
        </w:rPr>
        <w:t xml:space="preserve">и </w:t>
      </w:r>
      <w:r w:rsidRPr="008E31CC">
        <w:rPr>
          <w:rFonts w:asciiTheme="minorHAnsi" w:hAnsiTheme="minorHAnsi"/>
          <w:sz w:val="22"/>
          <w:szCs w:val="22"/>
        </w:rPr>
        <w:t xml:space="preserve"> в случаях, предусмотренных действующим законодательством,  являющееся членом саморегулируемой организации в области строительства, реконструкции, капитального ремонта </w:t>
      </w:r>
      <w:r w:rsidRPr="008E31CC">
        <w:rPr>
          <w:rFonts w:asciiTheme="minorHAnsi" w:hAnsiTheme="minorHAnsi"/>
          <w:color w:val="000000"/>
          <w:sz w:val="22"/>
          <w:szCs w:val="22"/>
        </w:rPr>
        <w:t>объектов капитального строительства.</w:t>
      </w:r>
    </w:p>
    <w:p w14:paraId="1B0469A2" w14:textId="25D9F072" w:rsidR="006678D7" w:rsidRPr="00FC29D2" w:rsidRDefault="00D03E79" w:rsidP="006678D7">
      <w:pPr>
        <w:ind w:left="426"/>
        <w:jc w:val="both"/>
        <w:rPr>
          <w:rFonts w:asciiTheme="minorHAnsi" w:hAnsiTheme="minorHAnsi" w:cs="Courier New"/>
          <w:sz w:val="22"/>
          <w:szCs w:val="22"/>
        </w:rPr>
      </w:pPr>
      <w:r w:rsidRPr="008E31CC">
        <w:rPr>
          <w:rFonts w:asciiTheme="minorHAnsi" w:hAnsiTheme="minorHAnsi" w:cs="Courier New"/>
          <w:b/>
          <w:sz w:val="22"/>
          <w:szCs w:val="22"/>
        </w:rPr>
        <w:t>Объект</w:t>
      </w:r>
      <w:r w:rsidRPr="008E31CC">
        <w:rPr>
          <w:rFonts w:asciiTheme="minorHAnsi" w:hAnsiTheme="minorHAnsi" w:cs="Courier New"/>
          <w:sz w:val="22"/>
          <w:szCs w:val="22"/>
        </w:rPr>
        <w:t xml:space="preserve"> –</w:t>
      </w:r>
      <w:r w:rsidR="00704574" w:rsidRPr="008E31CC">
        <w:rPr>
          <w:rFonts w:asciiTheme="minorHAnsi" w:hAnsiTheme="minorHAnsi" w:cs="Courier New"/>
          <w:sz w:val="22"/>
          <w:szCs w:val="22"/>
        </w:rPr>
        <w:t xml:space="preserve"> </w:t>
      </w:r>
      <w:r w:rsidR="006678D7" w:rsidRPr="008E31CC">
        <w:rPr>
          <w:rFonts w:asciiTheme="minorHAnsi" w:hAnsiTheme="minorHAnsi" w:cs="Courier New"/>
          <w:sz w:val="22"/>
          <w:szCs w:val="22"/>
        </w:rPr>
        <w:t>зд</w:t>
      </w:r>
      <w:r w:rsidR="001D032A" w:rsidRPr="008E31CC">
        <w:rPr>
          <w:rFonts w:asciiTheme="minorHAnsi" w:hAnsiTheme="minorHAnsi" w:cs="Courier New"/>
          <w:sz w:val="22"/>
          <w:szCs w:val="22"/>
        </w:rPr>
        <w:t>ания, помещения, части помещений</w:t>
      </w:r>
      <w:r w:rsidR="006678D7" w:rsidRPr="008E31CC">
        <w:rPr>
          <w:rFonts w:asciiTheme="minorHAnsi" w:hAnsiTheme="minorHAnsi" w:cs="Courier New"/>
          <w:sz w:val="22"/>
          <w:szCs w:val="22"/>
        </w:rPr>
        <w:t>, принадлежащие Заказчику на правах</w:t>
      </w:r>
      <w:r w:rsidR="006678D7" w:rsidRPr="00FC29D2">
        <w:rPr>
          <w:rFonts w:asciiTheme="minorHAnsi" w:hAnsiTheme="minorHAnsi" w:cs="Courier New"/>
          <w:sz w:val="22"/>
          <w:szCs w:val="22"/>
        </w:rPr>
        <w:t xml:space="preserve"> собственности или </w:t>
      </w:r>
      <w:r w:rsidR="006678D7" w:rsidRPr="002710A7">
        <w:rPr>
          <w:rFonts w:asciiTheme="minorHAnsi" w:hAnsiTheme="minorHAnsi" w:cstheme="minorHAnsi"/>
          <w:sz w:val="22"/>
          <w:szCs w:val="22"/>
        </w:rPr>
        <w:t>владения (владения и пользования)</w:t>
      </w:r>
      <w:r w:rsidR="0076485F" w:rsidRPr="002710A7">
        <w:rPr>
          <w:rFonts w:asciiTheme="minorHAnsi" w:hAnsiTheme="minorHAnsi" w:cstheme="minorHAnsi"/>
          <w:sz w:val="22"/>
          <w:szCs w:val="22"/>
        </w:rPr>
        <w:t>, включая их внешние стены и конструкции</w:t>
      </w:r>
      <w:r w:rsidR="001D032A" w:rsidRPr="002710A7">
        <w:rPr>
          <w:rFonts w:asciiTheme="minorHAnsi" w:hAnsiTheme="minorHAnsi" w:cstheme="minorHAnsi"/>
          <w:sz w:val="22"/>
          <w:szCs w:val="22"/>
        </w:rPr>
        <w:t>/оборудование</w:t>
      </w:r>
      <w:r w:rsidR="0076485F" w:rsidRPr="002710A7">
        <w:rPr>
          <w:rFonts w:asciiTheme="minorHAnsi" w:hAnsiTheme="minorHAnsi" w:cstheme="minorHAnsi"/>
          <w:sz w:val="22"/>
          <w:szCs w:val="22"/>
        </w:rPr>
        <w:t>,</w:t>
      </w:r>
      <w:r w:rsidR="002710A7" w:rsidRPr="002710A7">
        <w:rPr>
          <w:rFonts w:asciiTheme="minorHAnsi" w:hAnsiTheme="minorHAnsi" w:cstheme="minorHAnsi"/>
          <w:sz w:val="22"/>
          <w:szCs w:val="22"/>
        </w:rPr>
        <w:t xml:space="preserve"> а также прилегающую к зданию, помещению, части здания территорию, как ее определяет Градостроительный кодекс РФ,</w:t>
      </w:r>
      <w:r w:rsidR="0076485F" w:rsidRPr="002710A7">
        <w:rPr>
          <w:rFonts w:asciiTheme="minorHAnsi" w:hAnsiTheme="minorHAnsi" w:cstheme="minorHAnsi"/>
          <w:sz w:val="22"/>
          <w:szCs w:val="22"/>
        </w:rPr>
        <w:t xml:space="preserve"> в</w:t>
      </w:r>
      <w:r w:rsidR="0076485F" w:rsidRPr="002710A7">
        <w:rPr>
          <w:rFonts w:asciiTheme="minorHAnsi" w:hAnsiTheme="minorHAnsi" w:cs="Courier New"/>
          <w:sz w:val="22"/>
          <w:szCs w:val="22"/>
        </w:rPr>
        <w:t xml:space="preserve"> </w:t>
      </w:r>
      <w:r w:rsidR="0076485F" w:rsidRPr="00FC29D2">
        <w:rPr>
          <w:rFonts w:asciiTheme="minorHAnsi" w:hAnsiTheme="minorHAnsi" w:cs="Courier New"/>
          <w:sz w:val="22"/>
          <w:szCs w:val="22"/>
        </w:rPr>
        <w:t>отношении которых Подрядчиком выполняются Работы</w:t>
      </w:r>
      <w:r w:rsidR="006678D7" w:rsidRPr="00FC29D2">
        <w:rPr>
          <w:rFonts w:asciiTheme="minorHAnsi" w:hAnsiTheme="minorHAnsi" w:cs="Courier New"/>
          <w:sz w:val="22"/>
          <w:szCs w:val="22"/>
        </w:rPr>
        <w:t>.</w:t>
      </w:r>
    </w:p>
    <w:p w14:paraId="13552A3C" w14:textId="1DE333D4" w:rsidR="00D03E79" w:rsidRPr="00FC29D2" w:rsidRDefault="00D03E79" w:rsidP="00A25D28">
      <w:pPr>
        <w:ind w:left="426"/>
        <w:jc w:val="both"/>
        <w:rPr>
          <w:rFonts w:asciiTheme="minorHAnsi" w:hAnsiTheme="minorHAnsi" w:cs="Courier New"/>
          <w:sz w:val="22"/>
          <w:szCs w:val="22"/>
        </w:rPr>
      </w:pPr>
      <w:r w:rsidRPr="00FC29D2">
        <w:rPr>
          <w:rFonts w:asciiTheme="minorHAnsi" w:hAnsiTheme="minorHAnsi" w:cs="Courier New"/>
          <w:b/>
          <w:sz w:val="22"/>
          <w:szCs w:val="22"/>
        </w:rPr>
        <w:t>Работы</w:t>
      </w:r>
      <w:r w:rsidR="004A63D2">
        <w:rPr>
          <w:rFonts w:asciiTheme="minorHAnsi" w:hAnsiTheme="minorHAnsi" w:cs="Courier New"/>
          <w:sz w:val="22"/>
          <w:szCs w:val="22"/>
        </w:rPr>
        <w:t xml:space="preserve"> – все виды ремонтных</w:t>
      </w:r>
      <w:r w:rsidR="004A63D2" w:rsidRPr="00FD217A">
        <w:t xml:space="preserve">, </w:t>
      </w:r>
      <w:r w:rsidR="004A63D2">
        <w:rPr>
          <w:rFonts w:asciiTheme="minorHAnsi" w:hAnsiTheme="minorHAnsi"/>
          <w:sz w:val="22"/>
          <w:szCs w:val="22"/>
        </w:rPr>
        <w:t xml:space="preserve">строительно-монтажных и </w:t>
      </w:r>
      <w:r w:rsidRPr="00FC29D2">
        <w:rPr>
          <w:rFonts w:asciiTheme="minorHAnsi" w:hAnsiTheme="minorHAnsi" w:cs="Courier New"/>
          <w:sz w:val="22"/>
          <w:szCs w:val="22"/>
        </w:rPr>
        <w:t xml:space="preserve"> </w:t>
      </w:r>
      <w:r w:rsidR="001F58BF" w:rsidRPr="00FC29D2">
        <w:rPr>
          <w:rFonts w:asciiTheme="minorHAnsi" w:hAnsiTheme="minorHAnsi" w:cs="Courier New"/>
          <w:sz w:val="22"/>
          <w:szCs w:val="22"/>
        </w:rPr>
        <w:t>иных работ, выполняемых</w:t>
      </w:r>
      <w:r w:rsidR="001D032A" w:rsidRPr="00FC29D2">
        <w:rPr>
          <w:rFonts w:asciiTheme="minorHAnsi" w:hAnsiTheme="minorHAnsi" w:cs="Courier New"/>
          <w:sz w:val="22"/>
          <w:szCs w:val="22"/>
        </w:rPr>
        <w:t xml:space="preserve"> Подрядчиком в соответствии с </w:t>
      </w:r>
      <w:r w:rsidRPr="00FC29D2">
        <w:rPr>
          <w:rFonts w:asciiTheme="minorHAnsi" w:hAnsiTheme="minorHAnsi" w:cs="Courier New"/>
          <w:sz w:val="22"/>
          <w:szCs w:val="22"/>
        </w:rPr>
        <w:t xml:space="preserve"> условиям</w:t>
      </w:r>
      <w:r w:rsidR="001D032A" w:rsidRPr="00FC29D2">
        <w:rPr>
          <w:rFonts w:asciiTheme="minorHAnsi" w:hAnsiTheme="minorHAnsi" w:cs="Courier New"/>
          <w:sz w:val="22"/>
          <w:szCs w:val="22"/>
        </w:rPr>
        <w:t>и</w:t>
      </w:r>
      <w:r w:rsidRPr="00FC29D2">
        <w:rPr>
          <w:rFonts w:asciiTheme="minorHAnsi" w:hAnsiTheme="minorHAnsi" w:cs="Courier New"/>
          <w:sz w:val="22"/>
          <w:szCs w:val="22"/>
        </w:rPr>
        <w:t xml:space="preserve"> Договора</w:t>
      </w:r>
      <w:r w:rsidR="00BB19C7">
        <w:rPr>
          <w:rFonts w:asciiTheme="minorHAnsi" w:hAnsiTheme="minorHAnsi" w:cs="Courier New"/>
          <w:sz w:val="22"/>
          <w:szCs w:val="22"/>
        </w:rPr>
        <w:t xml:space="preserve"> и Дополнительных соглашений</w:t>
      </w:r>
      <w:r w:rsidRPr="00FC29D2">
        <w:rPr>
          <w:rFonts w:asciiTheme="minorHAnsi" w:hAnsiTheme="minorHAnsi" w:cs="Courier New"/>
          <w:sz w:val="22"/>
          <w:szCs w:val="22"/>
        </w:rPr>
        <w:t>.</w:t>
      </w:r>
    </w:p>
    <w:p w14:paraId="4541FF60" w14:textId="787BAC19" w:rsidR="0076485F" w:rsidRPr="00FC29D2" w:rsidRDefault="00597078" w:rsidP="0076485F">
      <w:pPr>
        <w:pStyle w:val="ConsNonformat"/>
        <w:tabs>
          <w:tab w:val="left" w:pos="567"/>
        </w:tabs>
        <w:ind w:left="426"/>
        <w:jc w:val="both"/>
        <w:rPr>
          <w:rFonts w:asciiTheme="minorHAnsi" w:hAnsiTheme="minorHAnsi" w:cs="Courier New"/>
          <w:snapToGrid/>
          <w:sz w:val="22"/>
          <w:szCs w:val="22"/>
        </w:rPr>
      </w:pPr>
      <w:permStart w:id="1434480532" w:edGrp="everyone"/>
      <w:r w:rsidRPr="00FC29D2">
        <w:rPr>
          <w:rFonts w:asciiTheme="minorHAnsi" w:hAnsiTheme="minorHAnsi" w:cs="Courier New"/>
          <w:b/>
          <w:snapToGrid/>
          <w:sz w:val="22"/>
          <w:szCs w:val="22"/>
        </w:rPr>
        <w:t xml:space="preserve">Акт КС-2 - </w:t>
      </w:r>
      <w:r w:rsidR="002604B8">
        <w:rPr>
          <w:rFonts w:asciiTheme="minorHAnsi" w:hAnsiTheme="minorHAnsi" w:cs="Courier New"/>
          <w:snapToGrid/>
          <w:sz w:val="22"/>
          <w:szCs w:val="22"/>
        </w:rPr>
        <w:t>а</w:t>
      </w:r>
      <w:r w:rsidR="00D03E79" w:rsidRPr="00FC29D2">
        <w:rPr>
          <w:rFonts w:asciiTheme="minorHAnsi" w:hAnsiTheme="minorHAnsi" w:cs="Courier New"/>
          <w:snapToGrid/>
          <w:sz w:val="22"/>
          <w:szCs w:val="22"/>
        </w:rPr>
        <w:t>кт о приемке выполненных работ</w:t>
      </w:r>
      <w:r w:rsidRPr="00FC29D2">
        <w:rPr>
          <w:rFonts w:asciiTheme="minorHAnsi" w:hAnsiTheme="minorHAnsi" w:cs="Courier New"/>
          <w:snapToGrid/>
          <w:sz w:val="22"/>
          <w:szCs w:val="22"/>
        </w:rPr>
        <w:t xml:space="preserve">, </w:t>
      </w:r>
      <w:r w:rsidR="00D03E79" w:rsidRPr="00FC29D2">
        <w:rPr>
          <w:rFonts w:asciiTheme="minorHAnsi" w:hAnsiTheme="minorHAnsi" w:cs="Courier New"/>
          <w:snapToGrid/>
          <w:sz w:val="22"/>
          <w:szCs w:val="22"/>
        </w:rPr>
        <w:t xml:space="preserve">документ, подтверждающий выполнение Подрядчиком </w:t>
      </w:r>
      <w:r w:rsidR="00F34DC7" w:rsidRPr="00FC29D2">
        <w:rPr>
          <w:rFonts w:asciiTheme="minorHAnsi" w:hAnsiTheme="minorHAnsi" w:cs="Courier New"/>
          <w:snapToGrid/>
          <w:sz w:val="22"/>
          <w:szCs w:val="22"/>
        </w:rPr>
        <w:t>работ (</w:t>
      </w:r>
      <w:r w:rsidR="00D03E79" w:rsidRPr="00FC29D2">
        <w:rPr>
          <w:rFonts w:asciiTheme="minorHAnsi" w:hAnsiTheme="minorHAnsi" w:cs="Courier New"/>
          <w:snapToGrid/>
          <w:sz w:val="22"/>
          <w:szCs w:val="22"/>
        </w:rPr>
        <w:t>определенного этапа или части работ</w:t>
      </w:r>
      <w:r w:rsidR="00F34DC7" w:rsidRPr="00FC29D2">
        <w:rPr>
          <w:rFonts w:asciiTheme="minorHAnsi" w:hAnsiTheme="minorHAnsi" w:cs="Courier New"/>
          <w:snapToGrid/>
          <w:sz w:val="22"/>
          <w:szCs w:val="22"/>
        </w:rPr>
        <w:t>)</w:t>
      </w:r>
      <w:r w:rsidR="00D03E79" w:rsidRPr="00FC29D2">
        <w:rPr>
          <w:rFonts w:asciiTheme="minorHAnsi" w:hAnsiTheme="minorHAnsi" w:cs="Courier New"/>
          <w:snapToGrid/>
          <w:sz w:val="22"/>
          <w:szCs w:val="22"/>
        </w:rPr>
        <w:t>, подписанный Сторонами</w:t>
      </w:r>
      <w:r w:rsidR="001D032A" w:rsidRPr="00FC29D2">
        <w:rPr>
          <w:rFonts w:asciiTheme="minorHAnsi" w:hAnsiTheme="minorHAnsi" w:cs="Courier New"/>
          <w:snapToGrid/>
          <w:sz w:val="22"/>
          <w:szCs w:val="22"/>
        </w:rPr>
        <w:t>, о</w:t>
      </w:r>
      <w:r w:rsidR="000E6549" w:rsidRPr="00FC29D2">
        <w:rPr>
          <w:rFonts w:asciiTheme="minorHAnsi" w:hAnsiTheme="minorHAnsi" w:cs="Courier New"/>
          <w:snapToGrid/>
          <w:sz w:val="22"/>
          <w:szCs w:val="22"/>
        </w:rPr>
        <w:t xml:space="preserve">формляется по </w:t>
      </w:r>
      <w:r w:rsidR="0076485F" w:rsidRPr="00FC29D2">
        <w:rPr>
          <w:rFonts w:asciiTheme="minorHAnsi" w:hAnsiTheme="minorHAnsi" w:cs="Courier New"/>
          <w:snapToGrid/>
          <w:sz w:val="22"/>
          <w:szCs w:val="22"/>
        </w:rPr>
        <w:t>форме, утвержденной Госкомстатом России</w:t>
      </w:r>
      <w:r w:rsidR="00D03E79" w:rsidRPr="00FC29D2">
        <w:rPr>
          <w:rFonts w:asciiTheme="minorHAnsi" w:hAnsiTheme="minorHAnsi" w:cs="Courier New"/>
          <w:snapToGrid/>
          <w:sz w:val="22"/>
          <w:szCs w:val="22"/>
        </w:rPr>
        <w:t>.</w:t>
      </w:r>
    </w:p>
    <w:p w14:paraId="0FEED138" w14:textId="77777777" w:rsidR="0076485F" w:rsidRPr="00FC29D2" w:rsidRDefault="0002171E" w:rsidP="0076485F">
      <w:pPr>
        <w:pStyle w:val="ConsNonformat"/>
        <w:tabs>
          <w:tab w:val="left" w:pos="567"/>
        </w:tabs>
        <w:ind w:left="426"/>
        <w:jc w:val="both"/>
        <w:rPr>
          <w:rFonts w:asciiTheme="minorHAnsi" w:hAnsiTheme="minorHAnsi" w:cs="Courier New"/>
          <w:snapToGrid/>
          <w:sz w:val="22"/>
          <w:szCs w:val="22"/>
        </w:rPr>
      </w:pPr>
      <w:r w:rsidRPr="00FC29D2">
        <w:rPr>
          <w:rFonts w:asciiTheme="minorHAnsi" w:hAnsiTheme="minorHAnsi" w:cs="Courier New"/>
          <w:b/>
          <w:snapToGrid/>
          <w:sz w:val="22"/>
          <w:szCs w:val="22"/>
        </w:rPr>
        <w:t>Справка</w:t>
      </w:r>
      <w:r w:rsidR="00597078" w:rsidRPr="00FC29D2">
        <w:rPr>
          <w:rFonts w:asciiTheme="minorHAnsi" w:hAnsiTheme="minorHAnsi" w:cs="Courier New"/>
          <w:b/>
          <w:snapToGrid/>
          <w:sz w:val="22"/>
          <w:szCs w:val="22"/>
        </w:rPr>
        <w:t xml:space="preserve"> КС-3</w:t>
      </w:r>
      <w:r w:rsidR="00143F36" w:rsidRPr="00FC29D2">
        <w:rPr>
          <w:rFonts w:asciiTheme="minorHAnsi" w:hAnsiTheme="minorHAnsi" w:cs="Courier New"/>
          <w:b/>
          <w:snapToGrid/>
          <w:sz w:val="22"/>
          <w:szCs w:val="22"/>
        </w:rPr>
        <w:t xml:space="preserve"> </w:t>
      </w:r>
      <w:r w:rsidR="0076485F" w:rsidRPr="00FC29D2">
        <w:rPr>
          <w:rFonts w:asciiTheme="minorHAnsi" w:hAnsiTheme="minorHAnsi" w:cs="Courier New"/>
          <w:b/>
          <w:snapToGrid/>
          <w:sz w:val="22"/>
          <w:szCs w:val="22"/>
        </w:rPr>
        <w:t xml:space="preserve">– </w:t>
      </w:r>
      <w:r w:rsidR="0076485F" w:rsidRPr="00FC29D2">
        <w:rPr>
          <w:rFonts w:asciiTheme="minorHAnsi" w:hAnsiTheme="minorHAnsi" w:cs="Courier New"/>
          <w:snapToGrid/>
          <w:sz w:val="22"/>
          <w:szCs w:val="22"/>
        </w:rPr>
        <w:t xml:space="preserve">справка о стоимости выполненных работ и затрат, оформляется по форме, утвержденной Госкомстатом России. </w:t>
      </w:r>
    </w:p>
    <w:permEnd w:id="1434480532"/>
    <w:p w14:paraId="57E8117D" w14:textId="3CDDE56F" w:rsidR="00E04E8F" w:rsidRPr="00FD217A" w:rsidRDefault="00E04E8F" w:rsidP="00E04E8F">
      <w:pPr>
        <w:pStyle w:val="ConsNonformat"/>
        <w:tabs>
          <w:tab w:val="left" w:pos="426"/>
        </w:tabs>
        <w:ind w:left="426"/>
        <w:jc w:val="both"/>
        <w:rPr>
          <w:rFonts w:ascii="Calibri" w:hAnsi="Calibri"/>
          <w:sz w:val="22"/>
          <w:szCs w:val="22"/>
        </w:rPr>
      </w:pPr>
      <w:r w:rsidRPr="00FD217A">
        <w:rPr>
          <w:rFonts w:ascii="Calibri" w:hAnsi="Calibri"/>
          <w:b/>
          <w:sz w:val="22"/>
          <w:szCs w:val="22"/>
        </w:rPr>
        <w:t>Акт о приостановлении строительства</w:t>
      </w:r>
      <w:r w:rsidRPr="00FD217A">
        <w:rPr>
          <w:rFonts w:ascii="Calibri" w:hAnsi="Calibri"/>
          <w:sz w:val="22"/>
          <w:szCs w:val="22"/>
        </w:rPr>
        <w:t xml:space="preserve"> (форма № КС-17) – документ, подтверждающий принятие решения о приостановлении</w:t>
      </w:r>
      <w:r>
        <w:rPr>
          <w:rFonts w:ascii="Calibri" w:hAnsi="Calibri"/>
          <w:sz w:val="22"/>
          <w:szCs w:val="22"/>
        </w:rPr>
        <w:t xml:space="preserve"> </w:t>
      </w:r>
      <w:r w:rsidR="002A6B1F">
        <w:rPr>
          <w:rFonts w:ascii="Calibri" w:hAnsi="Calibri"/>
          <w:sz w:val="22"/>
          <w:szCs w:val="22"/>
        </w:rPr>
        <w:t>Работ</w:t>
      </w:r>
      <w:r w:rsidRPr="00374010">
        <w:rPr>
          <w:rFonts w:ascii="Calibri" w:hAnsi="Calibri"/>
          <w:sz w:val="22"/>
          <w:szCs w:val="22"/>
        </w:rPr>
        <w:t xml:space="preserve"> (консервации или прекращения </w:t>
      </w:r>
      <w:r w:rsidR="002A6B1F">
        <w:rPr>
          <w:rFonts w:ascii="Calibri" w:hAnsi="Calibri"/>
          <w:sz w:val="22"/>
          <w:szCs w:val="22"/>
        </w:rPr>
        <w:t>Работ</w:t>
      </w:r>
      <w:r w:rsidRPr="00374010">
        <w:rPr>
          <w:rFonts w:ascii="Calibri" w:hAnsi="Calibri"/>
          <w:sz w:val="22"/>
          <w:szCs w:val="22"/>
        </w:rPr>
        <w:t>)</w:t>
      </w:r>
      <w:r w:rsidRPr="00FD217A">
        <w:rPr>
          <w:rFonts w:ascii="Calibri" w:hAnsi="Calibri"/>
          <w:sz w:val="22"/>
          <w:szCs w:val="22"/>
        </w:rPr>
        <w:t>.</w:t>
      </w:r>
    </w:p>
    <w:p w14:paraId="52E4E892" w14:textId="77777777" w:rsidR="00EA2EF8" w:rsidRDefault="00704574" w:rsidP="00EA2EF8">
      <w:pPr>
        <w:pStyle w:val="ConsNonformat"/>
        <w:tabs>
          <w:tab w:val="left" w:pos="567"/>
        </w:tabs>
        <w:ind w:left="426"/>
        <w:jc w:val="both"/>
        <w:rPr>
          <w:rFonts w:asciiTheme="minorHAnsi" w:hAnsiTheme="minorHAnsi"/>
          <w:sz w:val="22"/>
          <w:szCs w:val="22"/>
        </w:rPr>
      </w:pPr>
      <w:r w:rsidRPr="00FC29D2">
        <w:rPr>
          <w:rFonts w:asciiTheme="minorHAnsi" w:hAnsiTheme="minorHAnsi"/>
          <w:b/>
          <w:sz w:val="22"/>
          <w:szCs w:val="22"/>
        </w:rPr>
        <w:t>Договорные сроки</w:t>
      </w:r>
      <w:r w:rsidRPr="00FC29D2">
        <w:rPr>
          <w:rFonts w:asciiTheme="minorHAnsi" w:hAnsiTheme="minorHAnsi"/>
          <w:sz w:val="22"/>
          <w:szCs w:val="22"/>
        </w:rPr>
        <w:t xml:space="preserve"> – сроки выполнения Работ (при необходимости отдельных этапов Работ), предусматриваемые Договором и Дополнительными соглашениями к нему.</w:t>
      </w:r>
    </w:p>
    <w:p w14:paraId="5C481306" w14:textId="32BB13F6" w:rsidR="00EA2EF8" w:rsidRPr="00EA2EF8" w:rsidRDefault="00EA2EF8" w:rsidP="00EA2EF8">
      <w:pPr>
        <w:pStyle w:val="ConsNonformat"/>
        <w:tabs>
          <w:tab w:val="left" w:pos="567"/>
        </w:tabs>
        <w:ind w:left="426"/>
        <w:jc w:val="both"/>
        <w:rPr>
          <w:rFonts w:asciiTheme="minorHAnsi" w:hAnsiTheme="minorHAnsi"/>
          <w:sz w:val="22"/>
          <w:szCs w:val="22"/>
        </w:rPr>
      </w:pPr>
      <w:r w:rsidRPr="00FD217A">
        <w:rPr>
          <w:rFonts w:ascii="Calibri" w:hAnsi="Calibri"/>
          <w:b/>
          <w:sz w:val="22"/>
          <w:szCs w:val="22"/>
        </w:rPr>
        <w:t>Техническая документация</w:t>
      </w:r>
      <w:r w:rsidRPr="00FD217A">
        <w:rPr>
          <w:rFonts w:ascii="Calibri" w:hAnsi="Calibri"/>
          <w:sz w:val="22"/>
          <w:szCs w:val="22"/>
        </w:rPr>
        <w:t xml:space="preserve"> – техническое задание, проектная документация и иная документация, позволяющая определить объем, содержание Работ и предъявляемые к ним требования. </w:t>
      </w:r>
    </w:p>
    <w:p w14:paraId="4721BDFE" w14:textId="77777777" w:rsidR="00707A92" w:rsidRPr="00707A92" w:rsidRDefault="00707A92" w:rsidP="00707A92">
      <w:pPr>
        <w:ind w:left="426"/>
        <w:jc w:val="both"/>
        <w:rPr>
          <w:rFonts w:asciiTheme="minorHAnsi" w:hAnsiTheme="minorHAnsi"/>
          <w:sz w:val="22"/>
          <w:szCs w:val="22"/>
        </w:rPr>
      </w:pPr>
      <w:r w:rsidRPr="00707A92">
        <w:rPr>
          <w:rFonts w:asciiTheme="minorHAnsi" w:hAnsiTheme="minorHAnsi"/>
          <w:b/>
          <w:bCs/>
          <w:sz w:val="22"/>
          <w:szCs w:val="22"/>
        </w:rPr>
        <w:t>Исполнительная документация</w:t>
      </w:r>
      <w:r w:rsidRPr="00707A92">
        <w:rPr>
          <w:rFonts w:asciiTheme="minorHAnsi" w:hAnsiTheme="minorHAnsi"/>
          <w:sz w:val="22"/>
          <w:szCs w:val="22"/>
        </w:rPr>
        <w:t xml:space="preserve"> - комплект рабочих чертежей с пометками и замечаниями Заказчика и Подрядчика, а также сертификаты, технические паспорта и другие документы, удостоверяющие качество материалов и оборудования, используемых при производстве Работ; акты об освидетельствовании скрытых работ и акты о промежуточной приемке отдельных </w:t>
      </w:r>
      <w:r w:rsidRPr="00707A92">
        <w:rPr>
          <w:rFonts w:asciiTheme="minorHAnsi" w:hAnsiTheme="minorHAnsi"/>
          <w:sz w:val="22"/>
          <w:szCs w:val="22"/>
        </w:rPr>
        <w:lastRenderedPageBreak/>
        <w:t>ответственных конструкций; акты об индивидуальных  и комплексных испытаниях смонтированного оборудования; журналы производства работ и другая документация, предусмотренная Нормативно-техническими актами.</w:t>
      </w:r>
    </w:p>
    <w:p w14:paraId="270573E2" w14:textId="132EC34B" w:rsidR="00F77081" w:rsidRDefault="0077313A" w:rsidP="00F77081">
      <w:pPr>
        <w:ind w:left="426"/>
        <w:jc w:val="both"/>
        <w:rPr>
          <w:rFonts w:asciiTheme="minorHAnsi" w:hAnsiTheme="minorHAnsi"/>
          <w:color w:val="000000"/>
          <w:sz w:val="22"/>
          <w:szCs w:val="22"/>
        </w:rPr>
      </w:pPr>
      <w:permStart w:id="839284154" w:edGrp="everyone"/>
      <w:r w:rsidRPr="00FD217A">
        <w:rPr>
          <w:rFonts w:ascii="Calibri" w:hAnsi="Calibri"/>
          <w:b/>
          <w:sz w:val="22"/>
          <w:szCs w:val="22"/>
        </w:rPr>
        <w:t xml:space="preserve">Проектная документация </w:t>
      </w:r>
      <w:r w:rsidRPr="00FD217A">
        <w:rPr>
          <w:rFonts w:ascii="Calibri" w:hAnsi="Calibri"/>
          <w:sz w:val="22"/>
          <w:szCs w:val="22"/>
        </w:rPr>
        <w:t xml:space="preserve">– проект и рабочая документация (чертежи), подготовленные _____ «_____________» и утвержденные </w:t>
      </w:r>
      <w:r w:rsidR="00A62722">
        <w:rPr>
          <w:rFonts w:ascii="Calibri" w:hAnsi="Calibri"/>
          <w:sz w:val="22"/>
          <w:szCs w:val="22"/>
        </w:rPr>
        <w:t>Заказчиком</w:t>
      </w:r>
      <w:r w:rsidRPr="00FD217A">
        <w:rPr>
          <w:rFonts w:ascii="Calibri" w:hAnsi="Calibri"/>
          <w:sz w:val="22"/>
          <w:szCs w:val="22"/>
        </w:rPr>
        <w:t>.</w:t>
      </w:r>
    </w:p>
    <w:permEnd w:id="839284154"/>
    <w:p w14:paraId="4AD7AACF" w14:textId="173B7235" w:rsidR="00F77081" w:rsidRDefault="00F77081" w:rsidP="00F77081">
      <w:pPr>
        <w:ind w:left="426"/>
        <w:jc w:val="both"/>
        <w:rPr>
          <w:rFonts w:asciiTheme="minorHAnsi" w:hAnsiTheme="minorHAnsi"/>
          <w:sz w:val="22"/>
          <w:szCs w:val="22"/>
        </w:rPr>
      </w:pPr>
      <w:r w:rsidRPr="00F77081">
        <w:rPr>
          <w:rFonts w:asciiTheme="minorHAnsi" w:hAnsiTheme="minorHAnsi"/>
          <w:b/>
          <w:sz w:val="22"/>
          <w:szCs w:val="22"/>
        </w:rPr>
        <w:t xml:space="preserve">Скрытые работы </w:t>
      </w:r>
      <w:r w:rsidRPr="00F77081">
        <w:rPr>
          <w:rFonts w:asciiTheme="minorHAnsi" w:hAnsiTheme="minorHAnsi"/>
          <w:sz w:val="22"/>
          <w:szCs w:val="22"/>
        </w:rPr>
        <w:t>- работы, скрываемые последующими работами и конструкциями, качество и точность которых невозможно определить после выполнения последующих работ и монтажа конструкций и оборудования.</w:t>
      </w:r>
    </w:p>
    <w:p w14:paraId="389565E5" w14:textId="77777777" w:rsidR="00395AC6" w:rsidRDefault="00395AC6" w:rsidP="00F77081">
      <w:pPr>
        <w:ind w:left="426"/>
        <w:jc w:val="both"/>
        <w:rPr>
          <w:rFonts w:asciiTheme="minorHAnsi" w:hAnsiTheme="minorHAnsi"/>
          <w:color w:val="000000"/>
          <w:sz w:val="22"/>
          <w:szCs w:val="22"/>
        </w:rPr>
      </w:pPr>
    </w:p>
    <w:p w14:paraId="5672C52D" w14:textId="77777777" w:rsidR="00395AC6" w:rsidRPr="00F77081" w:rsidRDefault="00395AC6" w:rsidP="00F77081">
      <w:pPr>
        <w:ind w:left="426"/>
        <w:jc w:val="both"/>
        <w:rPr>
          <w:rFonts w:asciiTheme="minorHAnsi" w:hAnsiTheme="minorHAnsi"/>
          <w:color w:val="000000"/>
          <w:sz w:val="22"/>
          <w:szCs w:val="22"/>
        </w:rPr>
      </w:pPr>
    </w:p>
    <w:p w14:paraId="0F7A588D" w14:textId="77777777" w:rsidR="00D03E79" w:rsidRPr="00FC29D2" w:rsidRDefault="00D03E79" w:rsidP="001A6615">
      <w:pPr>
        <w:pStyle w:val="af"/>
        <w:numPr>
          <w:ilvl w:val="0"/>
          <w:numId w:val="2"/>
        </w:numPr>
        <w:ind w:left="426" w:firstLine="0"/>
        <w:jc w:val="center"/>
        <w:rPr>
          <w:rFonts w:asciiTheme="minorHAnsi" w:hAnsiTheme="minorHAnsi"/>
          <w:b/>
          <w:sz w:val="22"/>
          <w:szCs w:val="22"/>
        </w:rPr>
      </w:pPr>
      <w:r w:rsidRPr="00FC29D2">
        <w:rPr>
          <w:rFonts w:asciiTheme="minorHAnsi" w:hAnsiTheme="minorHAnsi"/>
          <w:b/>
          <w:sz w:val="22"/>
          <w:szCs w:val="22"/>
        </w:rPr>
        <w:t>ПРЕДМЕТ ДОГОВОРА</w:t>
      </w:r>
    </w:p>
    <w:p w14:paraId="1C32C11A" w14:textId="1F21DF9E" w:rsidR="000829AE" w:rsidRPr="000829AE" w:rsidRDefault="00704574" w:rsidP="000829AE">
      <w:pPr>
        <w:pStyle w:val="af"/>
        <w:numPr>
          <w:ilvl w:val="1"/>
          <w:numId w:val="2"/>
        </w:numPr>
        <w:ind w:left="426" w:firstLine="0"/>
        <w:jc w:val="both"/>
        <w:rPr>
          <w:rFonts w:asciiTheme="minorHAnsi" w:hAnsiTheme="minorHAnsi" w:cs="Times New Roman"/>
          <w:sz w:val="22"/>
          <w:szCs w:val="22"/>
        </w:rPr>
      </w:pPr>
      <w:r w:rsidRPr="000829AE">
        <w:rPr>
          <w:rFonts w:asciiTheme="minorHAnsi" w:hAnsiTheme="minorHAnsi" w:cs="Times New Roman"/>
          <w:sz w:val="22"/>
          <w:szCs w:val="22"/>
        </w:rPr>
        <w:t>Подрядчик принимает на себя обязательство выполнить собственными силами и средствами Работы на Объекте З</w:t>
      </w:r>
      <w:r w:rsidR="001D032A" w:rsidRPr="000829AE">
        <w:rPr>
          <w:rFonts w:asciiTheme="minorHAnsi" w:hAnsiTheme="minorHAnsi" w:cs="Times New Roman"/>
          <w:sz w:val="22"/>
          <w:szCs w:val="22"/>
        </w:rPr>
        <w:t>аказчика согласно подписанному Сторонами</w:t>
      </w:r>
      <w:r w:rsidR="002604B8" w:rsidRPr="000829AE">
        <w:rPr>
          <w:rFonts w:asciiTheme="minorHAnsi" w:hAnsiTheme="minorHAnsi" w:cs="Times New Roman"/>
          <w:sz w:val="22"/>
          <w:szCs w:val="22"/>
        </w:rPr>
        <w:t xml:space="preserve"> Д</w:t>
      </w:r>
      <w:r w:rsidRPr="000829AE">
        <w:rPr>
          <w:rFonts w:asciiTheme="minorHAnsi" w:hAnsiTheme="minorHAnsi" w:cs="Times New Roman"/>
          <w:sz w:val="22"/>
          <w:szCs w:val="22"/>
        </w:rPr>
        <w:t xml:space="preserve">ополнительному соглашению к Договору, а Заказчик обязуется принять выполненную надлежащим образом Работу и оплатить обусловленную </w:t>
      </w:r>
      <w:r w:rsidR="002604B8" w:rsidRPr="000829AE">
        <w:rPr>
          <w:rFonts w:asciiTheme="minorHAnsi" w:hAnsiTheme="minorHAnsi" w:cs="Times New Roman"/>
          <w:sz w:val="22"/>
          <w:szCs w:val="22"/>
        </w:rPr>
        <w:t>Д</w:t>
      </w:r>
      <w:r w:rsidR="00147449" w:rsidRPr="000829AE">
        <w:rPr>
          <w:rFonts w:asciiTheme="minorHAnsi" w:hAnsiTheme="minorHAnsi" w:cs="Times New Roman"/>
          <w:sz w:val="22"/>
          <w:szCs w:val="22"/>
        </w:rPr>
        <w:t xml:space="preserve">ополнительным  соглашением </w:t>
      </w:r>
      <w:r w:rsidRPr="000829AE">
        <w:rPr>
          <w:rFonts w:asciiTheme="minorHAnsi" w:hAnsiTheme="minorHAnsi" w:cs="Times New Roman"/>
          <w:sz w:val="22"/>
          <w:szCs w:val="22"/>
        </w:rPr>
        <w:t xml:space="preserve">цену. </w:t>
      </w:r>
      <w:r w:rsidR="000829AE" w:rsidRPr="000829AE">
        <w:rPr>
          <w:rFonts w:asciiTheme="minorHAnsi" w:hAnsiTheme="minorHAnsi" w:cs="Times New Roman"/>
          <w:sz w:val="22"/>
          <w:szCs w:val="22"/>
        </w:rPr>
        <w:t xml:space="preserve"> </w:t>
      </w:r>
      <w:r w:rsidRPr="000829AE">
        <w:rPr>
          <w:rFonts w:asciiTheme="minorHAnsi" w:hAnsiTheme="minorHAnsi" w:cs="Times New Roman"/>
          <w:sz w:val="22"/>
          <w:szCs w:val="22"/>
        </w:rPr>
        <w:t>Дополнительное соглашение подписывается Сторонами в каждом случае выполнения Работ. Дополнительные соглашения подписыв</w:t>
      </w:r>
      <w:r w:rsidR="001D032A" w:rsidRPr="000829AE">
        <w:rPr>
          <w:rFonts w:asciiTheme="minorHAnsi" w:hAnsiTheme="minorHAnsi" w:cs="Times New Roman"/>
          <w:sz w:val="22"/>
          <w:szCs w:val="22"/>
        </w:rPr>
        <w:t>аются по форме, закрепленной в П</w:t>
      </w:r>
      <w:r w:rsidR="000829AE">
        <w:rPr>
          <w:rFonts w:asciiTheme="minorHAnsi" w:hAnsiTheme="minorHAnsi" w:cs="Times New Roman"/>
          <w:sz w:val="22"/>
          <w:szCs w:val="22"/>
        </w:rPr>
        <w:t xml:space="preserve">риложении № 1 к Договору. </w:t>
      </w:r>
      <w:r w:rsidR="000829AE" w:rsidRPr="000829AE">
        <w:rPr>
          <w:rFonts w:ascii="Calibri" w:hAnsi="Calibri"/>
          <w:sz w:val="22"/>
          <w:szCs w:val="22"/>
        </w:rPr>
        <w:t>По согласованию Сторон в Дополнительном соглашении применительно к  выполнению Работ на отдельно взятом  Объекте могут быть установлены иные условия, отличные от условий Договора. В этом случае к отношениям Сторон применяются положения Дополнительного соглашения.</w:t>
      </w:r>
    </w:p>
    <w:p w14:paraId="7CE57D8D" w14:textId="35334AD3" w:rsidR="000B4E5B" w:rsidRDefault="000829AE" w:rsidP="000829AE">
      <w:pPr>
        <w:pStyle w:val="af"/>
        <w:ind w:left="426"/>
        <w:jc w:val="both"/>
        <w:rPr>
          <w:rFonts w:asciiTheme="minorHAnsi" w:hAnsiTheme="minorHAnsi"/>
          <w:sz w:val="22"/>
          <w:szCs w:val="22"/>
        </w:rPr>
      </w:pPr>
      <w:r>
        <w:rPr>
          <w:rFonts w:asciiTheme="minorHAnsi" w:hAnsiTheme="minorHAnsi" w:cs="Times New Roman"/>
          <w:sz w:val="22"/>
          <w:szCs w:val="22"/>
        </w:rPr>
        <w:t xml:space="preserve">1.2.    </w:t>
      </w:r>
      <w:r w:rsidR="00704574" w:rsidRPr="00FC29D2">
        <w:rPr>
          <w:rFonts w:asciiTheme="minorHAnsi" w:hAnsiTheme="minorHAnsi" w:cs="Times New Roman"/>
          <w:sz w:val="22"/>
          <w:szCs w:val="22"/>
        </w:rPr>
        <w:t xml:space="preserve">Подрядчик выполняет Работы в строгом соответствии со строительными нормами и правилами Российской Федерации (далее – СНиП), с </w:t>
      </w:r>
      <w:r w:rsidR="001D032A" w:rsidRPr="00FC29D2">
        <w:rPr>
          <w:rFonts w:asciiTheme="minorHAnsi" w:hAnsiTheme="minorHAnsi" w:cs="Times New Roman"/>
          <w:sz w:val="22"/>
          <w:szCs w:val="22"/>
        </w:rPr>
        <w:t>соблюдением иных</w:t>
      </w:r>
      <w:r w:rsidR="00704574" w:rsidRPr="00FC29D2">
        <w:rPr>
          <w:rFonts w:asciiTheme="minorHAnsi" w:hAnsiTheme="minorHAnsi" w:cs="Times New Roman"/>
          <w:sz w:val="22"/>
          <w:szCs w:val="22"/>
        </w:rPr>
        <w:t xml:space="preserve"> </w:t>
      </w:r>
      <w:r w:rsidR="001D032A" w:rsidRPr="00FC29D2">
        <w:rPr>
          <w:rFonts w:asciiTheme="minorHAnsi" w:hAnsiTheme="minorHAnsi" w:cs="Times New Roman"/>
          <w:sz w:val="22"/>
          <w:szCs w:val="22"/>
        </w:rPr>
        <w:t>требований</w:t>
      </w:r>
      <w:r w:rsidR="00704574" w:rsidRPr="00FC29D2">
        <w:rPr>
          <w:rFonts w:asciiTheme="minorHAnsi" w:hAnsiTheme="minorHAnsi" w:cs="Times New Roman"/>
          <w:sz w:val="22"/>
          <w:szCs w:val="22"/>
        </w:rPr>
        <w:t xml:space="preserve"> законодательства и подзаконных актов, </w:t>
      </w:r>
      <w:r w:rsidR="001D032A" w:rsidRPr="00FC29D2">
        <w:rPr>
          <w:rFonts w:asciiTheme="minorHAnsi" w:hAnsiTheme="minorHAnsi" w:cs="Times New Roman"/>
          <w:sz w:val="22"/>
          <w:szCs w:val="22"/>
        </w:rPr>
        <w:t xml:space="preserve">прямо или косвенно </w:t>
      </w:r>
      <w:r w:rsidR="00704574" w:rsidRPr="00FC29D2">
        <w:rPr>
          <w:rFonts w:asciiTheme="minorHAnsi" w:hAnsiTheme="minorHAnsi" w:cs="Times New Roman"/>
          <w:sz w:val="22"/>
          <w:szCs w:val="22"/>
        </w:rPr>
        <w:t>относящихся к соответствующим Работам, процессам их выполнения и к результатам Работ (в т.ч. санитарным и природоохранным нормам).</w:t>
      </w:r>
    </w:p>
    <w:p w14:paraId="041F26CA" w14:textId="0BCA41FE" w:rsidR="00B369FF" w:rsidRPr="00B369FF" w:rsidRDefault="000829AE" w:rsidP="000829AE">
      <w:pPr>
        <w:pStyle w:val="af"/>
        <w:ind w:left="426"/>
        <w:jc w:val="both"/>
        <w:rPr>
          <w:rFonts w:asciiTheme="minorHAnsi" w:hAnsiTheme="minorHAnsi"/>
          <w:sz w:val="22"/>
          <w:szCs w:val="22"/>
        </w:rPr>
      </w:pPr>
      <w:permStart w:id="503279794" w:edGrp="everyone"/>
      <w:r>
        <w:rPr>
          <w:rFonts w:ascii="Calibri" w:hAnsi="Calibri"/>
          <w:sz w:val="22"/>
          <w:szCs w:val="22"/>
        </w:rPr>
        <w:t xml:space="preserve">1.3. </w:t>
      </w:r>
      <w:r w:rsidR="000B4E5B" w:rsidRPr="000B4E5B">
        <w:rPr>
          <w:rFonts w:ascii="Calibri" w:hAnsi="Calibri"/>
          <w:sz w:val="22"/>
          <w:szCs w:val="22"/>
        </w:rPr>
        <w:t>Право Подрядчика на  выполнение Работ по настоящему Договору   подтверждается выпиской из реестра членов СРО, выданной  Некоммерческим   партнёрством  «Саморегулируемая организация «_____________».</w:t>
      </w:r>
    </w:p>
    <w:permEnd w:id="503279794"/>
    <w:p w14:paraId="67B7E60E" w14:textId="77777777" w:rsidR="00704574" w:rsidRPr="00FC29D2" w:rsidRDefault="00704574" w:rsidP="00A25D28">
      <w:pPr>
        <w:pStyle w:val="af"/>
        <w:ind w:left="426"/>
        <w:jc w:val="both"/>
        <w:rPr>
          <w:rFonts w:asciiTheme="minorHAnsi" w:hAnsiTheme="minorHAnsi" w:cs="Times New Roman"/>
          <w:sz w:val="22"/>
          <w:szCs w:val="22"/>
        </w:rPr>
      </w:pPr>
    </w:p>
    <w:p w14:paraId="1501A50B" w14:textId="77777777" w:rsidR="00704574" w:rsidRPr="00FC29D2" w:rsidRDefault="00704574" w:rsidP="00A25D28">
      <w:pPr>
        <w:pStyle w:val="af"/>
        <w:ind w:left="426"/>
        <w:jc w:val="both"/>
        <w:rPr>
          <w:rFonts w:asciiTheme="minorHAnsi" w:hAnsiTheme="minorHAnsi" w:cs="Times New Roman"/>
          <w:sz w:val="22"/>
          <w:szCs w:val="22"/>
        </w:rPr>
      </w:pPr>
    </w:p>
    <w:p w14:paraId="7B25576E" w14:textId="1AEE8D92" w:rsidR="00704574" w:rsidRPr="00FC29D2" w:rsidRDefault="00704574" w:rsidP="00246D20">
      <w:pPr>
        <w:pStyle w:val="af"/>
        <w:numPr>
          <w:ilvl w:val="0"/>
          <w:numId w:val="2"/>
        </w:numPr>
        <w:jc w:val="center"/>
        <w:rPr>
          <w:rFonts w:asciiTheme="minorHAnsi" w:hAnsiTheme="minorHAnsi"/>
          <w:b/>
          <w:sz w:val="22"/>
          <w:szCs w:val="22"/>
        </w:rPr>
      </w:pPr>
      <w:r w:rsidRPr="00FC29D2">
        <w:rPr>
          <w:rFonts w:asciiTheme="minorHAnsi" w:hAnsiTheme="minorHAnsi" w:cs="Times New Roman"/>
          <w:b/>
          <w:sz w:val="22"/>
          <w:szCs w:val="22"/>
        </w:rPr>
        <w:t>СТОИМОСТЬ РАБОТ</w:t>
      </w:r>
      <w:r w:rsidR="005664D5" w:rsidRPr="00FC29D2">
        <w:rPr>
          <w:rFonts w:asciiTheme="minorHAnsi" w:hAnsiTheme="minorHAnsi" w:cs="Times New Roman"/>
          <w:b/>
          <w:sz w:val="22"/>
          <w:szCs w:val="22"/>
        </w:rPr>
        <w:t xml:space="preserve"> И ПОРЯДОК ОПЛАТЫ</w:t>
      </w:r>
    </w:p>
    <w:p w14:paraId="1847361F" w14:textId="00ED807D" w:rsidR="00716B36" w:rsidRPr="008010EC" w:rsidRDefault="00704574" w:rsidP="00BD4DA9">
      <w:pPr>
        <w:pStyle w:val="af"/>
        <w:numPr>
          <w:ilvl w:val="1"/>
          <w:numId w:val="2"/>
        </w:numPr>
        <w:ind w:left="426" w:firstLine="0"/>
        <w:jc w:val="both"/>
        <w:rPr>
          <w:rFonts w:asciiTheme="minorHAnsi" w:hAnsiTheme="minorHAnsi"/>
          <w:sz w:val="22"/>
          <w:szCs w:val="22"/>
        </w:rPr>
      </w:pPr>
      <w:r w:rsidRPr="00AD1347">
        <w:rPr>
          <w:rFonts w:asciiTheme="minorHAnsi" w:hAnsiTheme="minorHAnsi"/>
          <w:sz w:val="22"/>
          <w:szCs w:val="22"/>
        </w:rPr>
        <w:t xml:space="preserve"> </w:t>
      </w:r>
      <w:r w:rsidRPr="00AD1347">
        <w:rPr>
          <w:rFonts w:asciiTheme="minorHAnsi" w:hAnsiTheme="minorHAnsi" w:cstheme="minorHAnsi"/>
          <w:sz w:val="22"/>
          <w:szCs w:val="22"/>
        </w:rPr>
        <w:t>Стоимость Работ</w:t>
      </w:r>
      <w:r w:rsidR="005F0D0E" w:rsidRPr="00AD1347">
        <w:rPr>
          <w:rFonts w:asciiTheme="minorHAnsi" w:hAnsiTheme="minorHAnsi" w:cstheme="minorHAnsi"/>
          <w:sz w:val="22"/>
          <w:szCs w:val="22"/>
        </w:rPr>
        <w:t xml:space="preserve"> (Стоимость выполнения Работ)</w:t>
      </w:r>
      <w:r w:rsidR="00F56C42" w:rsidRPr="00AD1347">
        <w:rPr>
          <w:rFonts w:asciiTheme="minorHAnsi" w:hAnsiTheme="minorHAnsi" w:cstheme="minorHAnsi"/>
          <w:sz w:val="22"/>
          <w:szCs w:val="22"/>
        </w:rPr>
        <w:t>, указанных в Т</w:t>
      </w:r>
      <w:r w:rsidR="00590BC9" w:rsidRPr="00AD1347">
        <w:rPr>
          <w:rFonts w:asciiTheme="minorHAnsi" w:hAnsiTheme="minorHAnsi" w:cstheme="minorHAnsi"/>
          <w:sz w:val="22"/>
          <w:szCs w:val="22"/>
        </w:rPr>
        <w:t>ехническом задании</w:t>
      </w:r>
      <w:r w:rsidRPr="00AD1347">
        <w:rPr>
          <w:rFonts w:asciiTheme="minorHAnsi" w:hAnsiTheme="minorHAnsi" w:cstheme="minorHAnsi"/>
          <w:sz w:val="22"/>
          <w:szCs w:val="22"/>
        </w:rPr>
        <w:t xml:space="preserve"> по соответствующему </w:t>
      </w:r>
      <w:r w:rsidR="00CB78E1" w:rsidRPr="00AD1347">
        <w:rPr>
          <w:rFonts w:asciiTheme="minorHAnsi" w:hAnsiTheme="minorHAnsi" w:cstheme="minorHAnsi"/>
          <w:sz w:val="22"/>
          <w:szCs w:val="22"/>
        </w:rPr>
        <w:t>Д</w:t>
      </w:r>
      <w:r w:rsidRPr="00AD1347">
        <w:rPr>
          <w:rFonts w:asciiTheme="minorHAnsi" w:hAnsiTheme="minorHAnsi" w:cstheme="minorHAnsi"/>
          <w:sz w:val="22"/>
          <w:szCs w:val="22"/>
        </w:rPr>
        <w:t>ополнительному соглашению</w:t>
      </w:r>
      <w:r w:rsidR="00590BC9" w:rsidRPr="00AD1347">
        <w:rPr>
          <w:rFonts w:asciiTheme="minorHAnsi" w:hAnsiTheme="minorHAnsi" w:cstheme="minorHAnsi"/>
          <w:sz w:val="22"/>
          <w:szCs w:val="22"/>
        </w:rPr>
        <w:t>,</w:t>
      </w:r>
      <w:r w:rsidR="007D1161" w:rsidRPr="00AD1347">
        <w:rPr>
          <w:rFonts w:asciiTheme="minorHAnsi" w:hAnsiTheme="minorHAnsi" w:cstheme="minorHAnsi"/>
          <w:sz w:val="22"/>
          <w:szCs w:val="22"/>
        </w:rPr>
        <w:t xml:space="preserve"> </w:t>
      </w:r>
      <w:r w:rsidR="005609AD" w:rsidRPr="00AD1347">
        <w:rPr>
          <w:rFonts w:asciiTheme="minorHAnsi" w:hAnsiTheme="minorHAnsi" w:cstheme="minorHAnsi"/>
          <w:sz w:val="22"/>
          <w:szCs w:val="22"/>
        </w:rPr>
        <w:t xml:space="preserve">является приблизительной, </w:t>
      </w:r>
      <w:r w:rsidR="007D1161" w:rsidRPr="00AD1347">
        <w:rPr>
          <w:rFonts w:asciiTheme="minorHAnsi" w:hAnsiTheme="minorHAnsi" w:cstheme="minorHAnsi"/>
          <w:sz w:val="22"/>
          <w:szCs w:val="22"/>
        </w:rPr>
        <w:t xml:space="preserve">рассчитывается </w:t>
      </w:r>
      <w:r w:rsidR="00F56C42" w:rsidRPr="00AD1347">
        <w:rPr>
          <w:rFonts w:asciiTheme="minorHAnsi" w:hAnsiTheme="minorHAnsi" w:cstheme="minorHAnsi"/>
          <w:sz w:val="22"/>
          <w:szCs w:val="22"/>
        </w:rPr>
        <w:t>на основании единичных расценок</w:t>
      </w:r>
      <w:r w:rsidR="00716B36" w:rsidRPr="00AD1347">
        <w:rPr>
          <w:rFonts w:asciiTheme="minorHAnsi" w:hAnsiTheme="minorHAnsi" w:cstheme="minorHAnsi"/>
          <w:sz w:val="22"/>
          <w:szCs w:val="22"/>
        </w:rPr>
        <w:t xml:space="preserve"> </w:t>
      </w:r>
      <w:r w:rsidR="00716B36" w:rsidRPr="008010EC">
        <w:rPr>
          <w:rFonts w:asciiTheme="minorHAnsi" w:hAnsiTheme="minorHAnsi" w:cstheme="minorHAnsi"/>
          <w:sz w:val="22"/>
          <w:szCs w:val="22"/>
        </w:rPr>
        <w:t xml:space="preserve">и </w:t>
      </w:r>
      <w:r w:rsidR="00C34849" w:rsidRPr="008010EC">
        <w:rPr>
          <w:rFonts w:asciiTheme="minorHAnsi" w:hAnsiTheme="minorHAnsi" w:cstheme="minorHAnsi"/>
          <w:sz w:val="22"/>
          <w:szCs w:val="22"/>
        </w:rPr>
        <w:t xml:space="preserve">предварительно </w:t>
      </w:r>
      <w:r w:rsidR="00716B36" w:rsidRPr="008010EC">
        <w:rPr>
          <w:rFonts w:asciiTheme="minorHAnsi" w:hAnsiTheme="minorHAnsi" w:cstheme="minorHAnsi"/>
          <w:kern w:val="28"/>
          <w:sz w:val="22"/>
          <w:szCs w:val="22"/>
        </w:rPr>
        <w:t xml:space="preserve">определяется в </w:t>
      </w:r>
      <w:r w:rsidR="003162CD" w:rsidRPr="008010EC">
        <w:rPr>
          <w:rFonts w:asciiTheme="minorHAnsi" w:hAnsiTheme="minorHAnsi" w:cstheme="minorHAnsi"/>
          <w:kern w:val="28"/>
          <w:sz w:val="22"/>
          <w:szCs w:val="22"/>
        </w:rPr>
        <w:t xml:space="preserve">Техническом задании и </w:t>
      </w:r>
      <w:r w:rsidR="00A0003D" w:rsidRPr="008010EC">
        <w:rPr>
          <w:rFonts w:asciiTheme="minorHAnsi" w:hAnsiTheme="minorHAnsi" w:cstheme="minorHAnsi"/>
          <w:kern w:val="28"/>
          <w:sz w:val="22"/>
          <w:szCs w:val="22"/>
        </w:rPr>
        <w:t>Укрупненном с</w:t>
      </w:r>
      <w:r w:rsidR="00716B36" w:rsidRPr="008010EC">
        <w:rPr>
          <w:rFonts w:asciiTheme="minorHAnsi" w:hAnsiTheme="minorHAnsi" w:cstheme="minorHAnsi"/>
          <w:kern w:val="28"/>
          <w:sz w:val="22"/>
          <w:szCs w:val="22"/>
        </w:rPr>
        <w:t>метном расчете, являющ</w:t>
      </w:r>
      <w:r w:rsidR="003162CD" w:rsidRPr="008010EC">
        <w:rPr>
          <w:rFonts w:asciiTheme="minorHAnsi" w:hAnsiTheme="minorHAnsi" w:cstheme="minorHAnsi"/>
          <w:kern w:val="28"/>
          <w:sz w:val="22"/>
          <w:szCs w:val="22"/>
        </w:rPr>
        <w:t>ихся</w:t>
      </w:r>
      <w:r w:rsidR="00716B36" w:rsidRPr="008010EC">
        <w:rPr>
          <w:rFonts w:asciiTheme="minorHAnsi" w:hAnsiTheme="minorHAnsi" w:cstheme="minorHAnsi"/>
          <w:kern w:val="28"/>
          <w:sz w:val="22"/>
          <w:szCs w:val="22"/>
        </w:rPr>
        <w:t xml:space="preserve"> приложени</w:t>
      </w:r>
      <w:r w:rsidR="003162CD" w:rsidRPr="008010EC">
        <w:rPr>
          <w:rFonts w:asciiTheme="minorHAnsi" w:hAnsiTheme="minorHAnsi" w:cstheme="minorHAnsi"/>
          <w:kern w:val="28"/>
          <w:sz w:val="22"/>
          <w:szCs w:val="22"/>
        </w:rPr>
        <w:t>ями</w:t>
      </w:r>
      <w:r w:rsidR="00716B36" w:rsidRPr="008010EC">
        <w:rPr>
          <w:rFonts w:asciiTheme="minorHAnsi" w:hAnsiTheme="minorHAnsi" w:cstheme="minorHAnsi"/>
          <w:kern w:val="28"/>
          <w:sz w:val="22"/>
          <w:szCs w:val="22"/>
        </w:rPr>
        <w:t xml:space="preserve"> к соответствующему Дополнительному соглашению.</w:t>
      </w:r>
      <w:r w:rsidR="006225E7" w:rsidRPr="008010EC">
        <w:rPr>
          <w:rFonts w:asciiTheme="minorHAnsi" w:hAnsiTheme="minorHAnsi" w:cstheme="minorHAnsi"/>
          <w:kern w:val="28"/>
          <w:sz w:val="22"/>
          <w:szCs w:val="22"/>
        </w:rPr>
        <w:t xml:space="preserve"> Окончательная сумма, </w:t>
      </w:r>
      <w:r w:rsidR="006225E7" w:rsidRPr="008010EC">
        <w:rPr>
          <w:rFonts w:asciiTheme="minorHAnsi" w:hAnsiTheme="minorHAnsi" w:cstheme="minorHAnsi"/>
          <w:sz w:val="22"/>
          <w:szCs w:val="22"/>
        </w:rPr>
        <w:t xml:space="preserve">подлежащая уплате за выполненные Работы, </w:t>
      </w:r>
      <w:r w:rsidR="009C66B2" w:rsidRPr="008010EC">
        <w:rPr>
          <w:rFonts w:asciiTheme="minorHAnsi" w:hAnsiTheme="minorHAnsi" w:cstheme="minorHAnsi"/>
          <w:sz w:val="22"/>
          <w:szCs w:val="22"/>
        </w:rPr>
        <w:t xml:space="preserve">подлежит уточнению по фактически выполненным Работам и использованным материалам, </w:t>
      </w:r>
      <w:r w:rsidR="006225E7" w:rsidRPr="008010EC">
        <w:rPr>
          <w:rFonts w:asciiTheme="minorHAnsi" w:hAnsiTheme="minorHAnsi" w:cstheme="minorHAnsi"/>
          <w:sz w:val="22"/>
          <w:szCs w:val="22"/>
        </w:rPr>
        <w:t>определяется на основании единичных расценок</w:t>
      </w:r>
      <w:r w:rsidR="009C66B2" w:rsidRPr="008010EC">
        <w:rPr>
          <w:rFonts w:asciiTheme="minorHAnsi" w:hAnsiTheme="minorHAnsi" w:cstheme="minorHAnsi"/>
          <w:sz w:val="22"/>
          <w:szCs w:val="22"/>
        </w:rPr>
        <w:t xml:space="preserve"> </w:t>
      </w:r>
      <w:r w:rsidR="002F6D20" w:rsidRPr="008010EC">
        <w:rPr>
          <w:rFonts w:asciiTheme="minorHAnsi" w:hAnsiTheme="minorHAnsi" w:cstheme="minorHAnsi"/>
          <w:sz w:val="22"/>
          <w:szCs w:val="22"/>
        </w:rPr>
        <w:t xml:space="preserve">и указывается </w:t>
      </w:r>
      <w:r w:rsidR="00F044F9" w:rsidRPr="008010EC">
        <w:rPr>
          <w:rFonts w:asciiTheme="minorHAnsi" w:hAnsiTheme="minorHAnsi" w:cstheme="minorHAnsi"/>
          <w:sz w:val="22"/>
          <w:szCs w:val="22"/>
        </w:rPr>
        <w:t xml:space="preserve">в </w:t>
      </w:r>
      <w:r w:rsidR="006225E7" w:rsidRPr="008010EC">
        <w:rPr>
          <w:rFonts w:asciiTheme="minorHAnsi" w:hAnsiTheme="minorHAnsi" w:cstheme="minorHAnsi"/>
          <w:sz w:val="22"/>
          <w:szCs w:val="22"/>
        </w:rPr>
        <w:t>Акта</w:t>
      </w:r>
      <w:r w:rsidR="00F044F9" w:rsidRPr="008010EC">
        <w:rPr>
          <w:rFonts w:asciiTheme="minorHAnsi" w:hAnsiTheme="minorHAnsi" w:cstheme="minorHAnsi"/>
          <w:sz w:val="22"/>
          <w:szCs w:val="22"/>
        </w:rPr>
        <w:t>х КС-2 и Справках</w:t>
      </w:r>
      <w:r w:rsidR="006225E7" w:rsidRPr="008010EC">
        <w:rPr>
          <w:rFonts w:asciiTheme="minorHAnsi" w:hAnsiTheme="minorHAnsi" w:cstheme="minorHAnsi"/>
          <w:sz w:val="22"/>
          <w:szCs w:val="22"/>
        </w:rPr>
        <w:t xml:space="preserve"> КС-3</w:t>
      </w:r>
      <w:r w:rsidR="00F044F9" w:rsidRPr="008010EC">
        <w:rPr>
          <w:rFonts w:asciiTheme="minorHAnsi" w:hAnsiTheme="minorHAnsi" w:cstheme="minorHAnsi"/>
          <w:sz w:val="22"/>
          <w:szCs w:val="22"/>
        </w:rPr>
        <w:t>, подписанных Заказчиком без претензий и замечаний.</w:t>
      </w:r>
      <w:r w:rsidR="00716B36" w:rsidRPr="008010EC">
        <w:rPr>
          <w:rFonts w:asciiTheme="minorHAnsi" w:hAnsiTheme="minorHAnsi" w:cstheme="minorHAnsi"/>
          <w:kern w:val="28"/>
          <w:sz w:val="22"/>
          <w:szCs w:val="22"/>
        </w:rPr>
        <w:t xml:space="preserve">   </w:t>
      </w:r>
      <w:r w:rsidR="00F56C42" w:rsidRPr="008010EC">
        <w:rPr>
          <w:rFonts w:asciiTheme="minorHAnsi" w:hAnsiTheme="minorHAnsi" w:cstheme="minorHAnsi"/>
          <w:sz w:val="22"/>
          <w:szCs w:val="22"/>
        </w:rPr>
        <w:t xml:space="preserve">  </w:t>
      </w:r>
    </w:p>
    <w:p w14:paraId="4C8A0381" w14:textId="2EC04350" w:rsidR="00E0390C" w:rsidRPr="00AD1347" w:rsidRDefault="003768FB" w:rsidP="00716B36">
      <w:pPr>
        <w:pStyle w:val="af"/>
        <w:ind w:left="426"/>
        <w:jc w:val="both"/>
        <w:rPr>
          <w:rFonts w:asciiTheme="minorHAnsi" w:hAnsiTheme="minorHAnsi"/>
          <w:sz w:val="22"/>
          <w:szCs w:val="22"/>
        </w:rPr>
      </w:pPr>
      <w:r w:rsidRPr="00AD1347">
        <w:rPr>
          <w:rFonts w:asciiTheme="minorHAnsi" w:hAnsiTheme="minorHAnsi"/>
          <w:sz w:val="22"/>
          <w:szCs w:val="22"/>
        </w:rPr>
        <w:t>2.1.1.</w:t>
      </w:r>
      <w:r w:rsidR="00176281" w:rsidRPr="00AD1347">
        <w:rPr>
          <w:rFonts w:asciiTheme="minorHAnsi" w:hAnsiTheme="minorHAnsi"/>
          <w:sz w:val="22"/>
          <w:szCs w:val="22"/>
        </w:rPr>
        <w:tab/>
      </w:r>
      <w:r w:rsidR="0059316A" w:rsidRPr="00AD1347">
        <w:rPr>
          <w:rFonts w:asciiTheme="minorHAnsi" w:hAnsiTheme="minorHAnsi"/>
          <w:sz w:val="22"/>
          <w:szCs w:val="22"/>
        </w:rPr>
        <w:t xml:space="preserve">Заказчик вправе </w:t>
      </w:r>
      <w:r w:rsidR="00250431" w:rsidRPr="00AD1347">
        <w:rPr>
          <w:rFonts w:asciiTheme="minorHAnsi" w:hAnsiTheme="minorHAnsi"/>
          <w:sz w:val="22"/>
          <w:szCs w:val="22"/>
        </w:rPr>
        <w:t xml:space="preserve">утвердить и/или </w:t>
      </w:r>
      <w:r w:rsidR="0059316A" w:rsidRPr="00AD1347">
        <w:rPr>
          <w:rFonts w:asciiTheme="minorHAnsi" w:hAnsiTheme="minorHAnsi"/>
          <w:sz w:val="22"/>
          <w:szCs w:val="22"/>
        </w:rPr>
        <w:t>изменить утвержденные единичные расценки на виды Работ и используемых материалов</w:t>
      </w:r>
      <w:r w:rsidR="00896AE9" w:rsidRPr="00AD1347">
        <w:rPr>
          <w:rFonts w:asciiTheme="minorHAnsi" w:hAnsiTheme="minorHAnsi"/>
          <w:sz w:val="22"/>
          <w:szCs w:val="22"/>
        </w:rPr>
        <w:t xml:space="preserve"> путем направления Подрядчику </w:t>
      </w:r>
      <w:r w:rsidR="00250431" w:rsidRPr="00AD1347">
        <w:rPr>
          <w:rFonts w:asciiTheme="minorHAnsi" w:hAnsiTheme="minorHAnsi"/>
          <w:sz w:val="22"/>
          <w:szCs w:val="22"/>
        </w:rPr>
        <w:t xml:space="preserve">единичных расценок и/или </w:t>
      </w:r>
      <w:r w:rsidR="00896AE9" w:rsidRPr="00AD1347">
        <w:rPr>
          <w:rFonts w:asciiTheme="minorHAnsi" w:hAnsiTheme="minorHAnsi"/>
          <w:sz w:val="22"/>
          <w:szCs w:val="22"/>
        </w:rPr>
        <w:t xml:space="preserve">новых единичных расценок по электронной почте в порядке, установленном настоящим </w:t>
      </w:r>
      <w:r w:rsidR="006479A2" w:rsidRPr="00AD1347">
        <w:rPr>
          <w:rFonts w:asciiTheme="minorHAnsi" w:hAnsiTheme="minorHAnsi"/>
          <w:sz w:val="22"/>
          <w:szCs w:val="22"/>
        </w:rPr>
        <w:t>Договором</w:t>
      </w:r>
      <w:r w:rsidR="00176281" w:rsidRPr="00AD1347">
        <w:rPr>
          <w:rFonts w:asciiTheme="minorHAnsi" w:hAnsiTheme="minorHAnsi"/>
          <w:sz w:val="22"/>
          <w:szCs w:val="22"/>
        </w:rPr>
        <w:t>.</w:t>
      </w:r>
    </w:p>
    <w:p w14:paraId="077CD0C8" w14:textId="767CC8D1" w:rsidR="0059316A" w:rsidRPr="00AD1347" w:rsidRDefault="00E0390C" w:rsidP="00716B36">
      <w:pPr>
        <w:pStyle w:val="af"/>
        <w:ind w:left="426"/>
        <w:jc w:val="both"/>
        <w:rPr>
          <w:rFonts w:asciiTheme="minorHAnsi" w:hAnsiTheme="minorHAnsi"/>
          <w:sz w:val="22"/>
          <w:szCs w:val="22"/>
        </w:rPr>
      </w:pPr>
      <w:r w:rsidRPr="00AD1347">
        <w:rPr>
          <w:rFonts w:asciiTheme="minorHAnsi" w:hAnsiTheme="minorHAnsi"/>
          <w:sz w:val="22"/>
          <w:szCs w:val="22"/>
        </w:rPr>
        <w:t xml:space="preserve">2.1.2. </w:t>
      </w:r>
      <w:r w:rsidR="00176281" w:rsidRPr="00AD1347">
        <w:rPr>
          <w:rFonts w:asciiTheme="minorHAnsi" w:hAnsiTheme="minorHAnsi"/>
          <w:sz w:val="22"/>
          <w:szCs w:val="22"/>
        </w:rPr>
        <w:t xml:space="preserve"> </w:t>
      </w:r>
      <w:r w:rsidRPr="00AD1347">
        <w:rPr>
          <w:rFonts w:asciiTheme="minorHAnsi" w:hAnsiTheme="minorHAnsi"/>
          <w:sz w:val="22"/>
          <w:szCs w:val="22"/>
        </w:rPr>
        <w:t>Е</w:t>
      </w:r>
      <w:r w:rsidR="00FD3E1B" w:rsidRPr="00AD1347">
        <w:rPr>
          <w:rFonts w:asciiTheme="minorHAnsi" w:hAnsiTheme="minorHAnsi"/>
          <w:sz w:val="22"/>
          <w:szCs w:val="22"/>
        </w:rPr>
        <w:t>диничные расценки</w:t>
      </w:r>
      <w:r w:rsidR="00176281" w:rsidRPr="00AD1347">
        <w:rPr>
          <w:rFonts w:asciiTheme="minorHAnsi" w:hAnsiTheme="minorHAnsi"/>
          <w:sz w:val="22"/>
          <w:szCs w:val="22"/>
        </w:rPr>
        <w:t xml:space="preserve"> становятся обязательными для Подрядчика с момента их получения, если им</w:t>
      </w:r>
      <w:r w:rsidR="00896AE9" w:rsidRPr="00AD1347">
        <w:rPr>
          <w:rFonts w:asciiTheme="minorHAnsi" w:hAnsiTheme="minorHAnsi"/>
          <w:sz w:val="22"/>
          <w:szCs w:val="22"/>
        </w:rPr>
        <w:t xml:space="preserve"> (Подрядчиком)</w:t>
      </w:r>
      <w:r w:rsidR="00176281" w:rsidRPr="00AD1347">
        <w:rPr>
          <w:rFonts w:asciiTheme="minorHAnsi" w:hAnsiTheme="minorHAnsi"/>
          <w:sz w:val="22"/>
          <w:szCs w:val="22"/>
        </w:rPr>
        <w:t xml:space="preserve"> в течение </w:t>
      </w:r>
      <w:permStart w:id="848965972" w:edGrp="everyone"/>
      <w:r w:rsidR="003E48BD" w:rsidRPr="00AD1347">
        <w:rPr>
          <w:rFonts w:asciiTheme="minorHAnsi" w:hAnsiTheme="minorHAnsi"/>
          <w:sz w:val="22"/>
          <w:szCs w:val="22"/>
        </w:rPr>
        <w:t>__</w:t>
      </w:r>
      <w:r w:rsidR="00176281" w:rsidRPr="00AD1347">
        <w:rPr>
          <w:rFonts w:asciiTheme="minorHAnsi" w:hAnsiTheme="minorHAnsi"/>
          <w:sz w:val="22"/>
          <w:szCs w:val="22"/>
        </w:rPr>
        <w:t xml:space="preserve"> (</w:t>
      </w:r>
      <w:r w:rsidR="003E48BD" w:rsidRPr="00AD1347">
        <w:rPr>
          <w:rFonts w:asciiTheme="minorHAnsi" w:hAnsiTheme="minorHAnsi"/>
          <w:sz w:val="22"/>
          <w:szCs w:val="22"/>
        </w:rPr>
        <w:t>_____</w:t>
      </w:r>
      <w:r w:rsidR="00176281" w:rsidRPr="00AD1347">
        <w:rPr>
          <w:rFonts w:asciiTheme="minorHAnsi" w:hAnsiTheme="minorHAnsi"/>
          <w:sz w:val="22"/>
          <w:szCs w:val="22"/>
        </w:rPr>
        <w:t xml:space="preserve">) </w:t>
      </w:r>
      <w:r w:rsidR="003E48BD" w:rsidRPr="00AD1347">
        <w:rPr>
          <w:rFonts w:asciiTheme="minorHAnsi" w:hAnsiTheme="minorHAnsi"/>
          <w:sz w:val="22"/>
          <w:szCs w:val="22"/>
        </w:rPr>
        <w:t>____________</w:t>
      </w:r>
      <w:r w:rsidR="00176281" w:rsidRPr="00AD1347">
        <w:rPr>
          <w:rFonts w:asciiTheme="minorHAnsi" w:hAnsiTheme="minorHAnsi"/>
          <w:sz w:val="22"/>
          <w:szCs w:val="22"/>
        </w:rPr>
        <w:t xml:space="preserve"> дней </w:t>
      </w:r>
      <w:permEnd w:id="848965972"/>
      <w:r w:rsidR="00176281" w:rsidRPr="00AD1347">
        <w:rPr>
          <w:rFonts w:asciiTheme="minorHAnsi" w:hAnsiTheme="minorHAnsi"/>
          <w:sz w:val="22"/>
          <w:szCs w:val="22"/>
        </w:rPr>
        <w:t xml:space="preserve">не предоставлен Заказчику обоснованный отказ от применения таких </w:t>
      </w:r>
      <w:r w:rsidR="004F53D8" w:rsidRPr="00AD1347">
        <w:rPr>
          <w:rFonts w:asciiTheme="minorHAnsi" w:hAnsiTheme="minorHAnsi"/>
          <w:sz w:val="22"/>
          <w:szCs w:val="22"/>
        </w:rPr>
        <w:t>расценок</w:t>
      </w:r>
      <w:r w:rsidR="003B17FF" w:rsidRPr="00AD1347">
        <w:rPr>
          <w:rFonts w:asciiTheme="minorHAnsi" w:hAnsiTheme="minorHAnsi"/>
          <w:sz w:val="22"/>
          <w:szCs w:val="22"/>
        </w:rPr>
        <w:t>.</w:t>
      </w:r>
      <w:r w:rsidR="004F53D8" w:rsidRPr="00AD1347">
        <w:rPr>
          <w:rFonts w:asciiTheme="minorHAnsi" w:hAnsiTheme="minorHAnsi"/>
          <w:sz w:val="22"/>
          <w:szCs w:val="22"/>
        </w:rPr>
        <w:t xml:space="preserve"> </w:t>
      </w:r>
    </w:p>
    <w:p w14:paraId="358CD416" w14:textId="12881FEA" w:rsidR="0059316A" w:rsidRPr="00AD1347" w:rsidRDefault="00E0390C" w:rsidP="0059316A">
      <w:pPr>
        <w:pStyle w:val="a3"/>
        <w:ind w:left="426"/>
        <w:jc w:val="both"/>
        <w:rPr>
          <w:rFonts w:asciiTheme="minorHAnsi" w:hAnsiTheme="minorHAnsi"/>
          <w:sz w:val="22"/>
          <w:szCs w:val="22"/>
        </w:rPr>
      </w:pPr>
      <w:r w:rsidRPr="00AD1347">
        <w:rPr>
          <w:rFonts w:asciiTheme="minorHAnsi" w:hAnsiTheme="minorHAnsi"/>
          <w:sz w:val="22"/>
          <w:szCs w:val="22"/>
        </w:rPr>
        <w:t>2.1.3</w:t>
      </w:r>
      <w:r w:rsidR="00FD3E1B" w:rsidRPr="00AD1347">
        <w:rPr>
          <w:rFonts w:asciiTheme="minorHAnsi" w:hAnsiTheme="minorHAnsi"/>
          <w:sz w:val="22"/>
          <w:szCs w:val="22"/>
        </w:rPr>
        <w:t xml:space="preserve">. </w:t>
      </w:r>
      <w:r w:rsidR="0059316A" w:rsidRPr="00AD1347">
        <w:rPr>
          <w:rFonts w:asciiTheme="minorHAnsi" w:hAnsiTheme="minorHAnsi"/>
          <w:sz w:val="22"/>
          <w:szCs w:val="22"/>
        </w:rPr>
        <w:t>Отправка и прием электронных сообщений,</w:t>
      </w:r>
      <w:r w:rsidR="00AD1347" w:rsidRPr="00AD1347">
        <w:rPr>
          <w:rFonts w:asciiTheme="minorHAnsi" w:hAnsiTheme="minorHAnsi"/>
          <w:sz w:val="22"/>
          <w:szCs w:val="22"/>
        </w:rPr>
        <w:t xml:space="preserve"> </w:t>
      </w:r>
      <w:r w:rsidR="0059316A" w:rsidRPr="00AD1347">
        <w:rPr>
          <w:rFonts w:asciiTheme="minorHAnsi" w:hAnsiTheme="minorHAnsi"/>
          <w:sz w:val="22"/>
          <w:szCs w:val="22"/>
        </w:rPr>
        <w:t xml:space="preserve">содержащих </w:t>
      </w:r>
      <w:r w:rsidR="00FD3E1B" w:rsidRPr="00AD1347">
        <w:rPr>
          <w:rFonts w:asciiTheme="minorHAnsi" w:hAnsiTheme="minorHAnsi"/>
          <w:sz w:val="22"/>
          <w:szCs w:val="22"/>
        </w:rPr>
        <w:t>единичные расценки</w:t>
      </w:r>
      <w:r w:rsidR="0059316A" w:rsidRPr="00AD1347">
        <w:rPr>
          <w:rFonts w:asciiTheme="minorHAnsi" w:hAnsiTheme="minorHAnsi"/>
          <w:sz w:val="22"/>
          <w:szCs w:val="22"/>
        </w:rPr>
        <w:t>,</w:t>
      </w:r>
      <w:r w:rsidR="006836DF" w:rsidRPr="00AD1347">
        <w:rPr>
          <w:rFonts w:asciiTheme="minorHAnsi" w:hAnsiTheme="minorHAnsi"/>
          <w:sz w:val="22"/>
          <w:szCs w:val="22"/>
        </w:rPr>
        <w:t xml:space="preserve"> осуществляется С</w:t>
      </w:r>
      <w:r w:rsidR="0059316A" w:rsidRPr="00AD1347">
        <w:rPr>
          <w:rFonts w:asciiTheme="minorHAnsi" w:hAnsiTheme="minorHAnsi"/>
          <w:sz w:val="22"/>
          <w:szCs w:val="22"/>
        </w:rPr>
        <w:t>торонами в следующем порядке:</w:t>
      </w:r>
    </w:p>
    <w:p w14:paraId="3EC5CA27" w14:textId="3CEAE6E8" w:rsidR="006479A2" w:rsidRPr="00AD1347" w:rsidRDefault="006836DF" w:rsidP="00AB53AC">
      <w:pPr>
        <w:pStyle w:val="a3"/>
        <w:ind w:left="426"/>
        <w:jc w:val="both"/>
        <w:rPr>
          <w:rFonts w:asciiTheme="minorHAnsi" w:hAnsiTheme="minorHAnsi"/>
          <w:sz w:val="22"/>
          <w:szCs w:val="22"/>
        </w:rPr>
      </w:pPr>
      <w:r w:rsidRPr="00AD1347">
        <w:rPr>
          <w:rFonts w:asciiTheme="minorHAnsi" w:hAnsiTheme="minorHAnsi"/>
          <w:sz w:val="22"/>
          <w:szCs w:val="22"/>
        </w:rPr>
        <w:t>2.1.</w:t>
      </w:r>
      <w:r w:rsidR="00E0390C" w:rsidRPr="00AD1347">
        <w:rPr>
          <w:rFonts w:asciiTheme="minorHAnsi" w:hAnsiTheme="minorHAnsi"/>
          <w:sz w:val="22"/>
          <w:szCs w:val="22"/>
        </w:rPr>
        <w:t>3</w:t>
      </w:r>
      <w:r w:rsidRPr="00AD1347">
        <w:rPr>
          <w:rFonts w:asciiTheme="minorHAnsi" w:hAnsiTheme="minorHAnsi"/>
          <w:sz w:val="22"/>
          <w:szCs w:val="22"/>
        </w:rPr>
        <w:t>.1.</w:t>
      </w:r>
      <w:r w:rsidR="006479A2" w:rsidRPr="00AD1347">
        <w:rPr>
          <w:rFonts w:asciiTheme="minorHAnsi" w:hAnsiTheme="minorHAnsi"/>
          <w:sz w:val="22"/>
          <w:szCs w:val="22"/>
        </w:rPr>
        <w:t xml:space="preserve"> </w:t>
      </w:r>
      <w:r w:rsidR="0059316A" w:rsidRPr="00AD1347">
        <w:rPr>
          <w:rFonts w:asciiTheme="minorHAnsi" w:hAnsiTheme="minorHAnsi"/>
          <w:sz w:val="22"/>
          <w:szCs w:val="22"/>
        </w:rPr>
        <w:t xml:space="preserve">Отправка и прием сообщений с </w:t>
      </w:r>
      <w:r w:rsidR="006479A2" w:rsidRPr="00AD1347">
        <w:rPr>
          <w:rFonts w:asciiTheme="minorHAnsi" w:hAnsiTheme="minorHAnsi"/>
          <w:sz w:val="22"/>
          <w:szCs w:val="22"/>
        </w:rPr>
        <w:t xml:space="preserve">единичными расценками </w:t>
      </w:r>
      <w:r w:rsidR="0059316A" w:rsidRPr="00AD1347">
        <w:rPr>
          <w:rFonts w:asciiTheme="minorHAnsi" w:hAnsiTheme="minorHAnsi"/>
          <w:sz w:val="22"/>
          <w:szCs w:val="22"/>
        </w:rPr>
        <w:t>осуществляется  по электронной почте, с использованием следующих адресов сторон:</w:t>
      </w:r>
      <w:r w:rsidR="006479A2" w:rsidRPr="00AD1347">
        <w:rPr>
          <w:rFonts w:asciiTheme="minorHAnsi" w:hAnsiTheme="minorHAnsi"/>
          <w:sz w:val="22"/>
          <w:szCs w:val="22"/>
        </w:rPr>
        <w:t xml:space="preserve"> </w:t>
      </w:r>
      <w:r w:rsidR="0059316A" w:rsidRPr="00AD1347">
        <w:rPr>
          <w:rFonts w:asciiTheme="minorHAnsi" w:hAnsiTheme="minorHAnsi"/>
          <w:sz w:val="22"/>
          <w:szCs w:val="22"/>
        </w:rPr>
        <w:t xml:space="preserve">Заказчик </w:t>
      </w:r>
      <w:permStart w:id="1662526425" w:edGrp="everyone"/>
      <w:r w:rsidR="0059316A" w:rsidRPr="00AD1347">
        <w:rPr>
          <w:rFonts w:asciiTheme="minorHAnsi" w:hAnsiTheme="minorHAnsi"/>
          <w:sz w:val="22"/>
          <w:szCs w:val="22"/>
        </w:rPr>
        <w:t>____________</w:t>
      </w:r>
      <w:permEnd w:id="1662526425"/>
      <w:r w:rsidR="0059316A" w:rsidRPr="00AD1347">
        <w:rPr>
          <w:rFonts w:asciiTheme="minorHAnsi" w:hAnsiTheme="minorHAnsi"/>
          <w:sz w:val="22"/>
          <w:szCs w:val="22"/>
        </w:rPr>
        <w:t xml:space="preserve">, Подрядчик: </w:t>
      </w:r>
      <w:permStart w:id="208626704" w:edGrp="everyone"/>
      <w:r w:rsidR="0059316A" w:rsidRPr="00AD1347">
        <w:rPr>
          <w:rFonts w:asciiTheme="minorHAnsi" w:hAnsiTheme="minorHAnsi"/>
          <w:sz w:val="22"/>
          <w:szCs w:val="22"/>
        </w:rPr>
        <w:t>__________________</w:t>
      </w:r>
      <w:permEnd w:id="208626704"/>
      <w:r w:rsidR="0059316A" w:rsidRPr="00AD1347">
        <w:rPr>
          <w:rFonts w:asciiTheme="minorHAnsi" w:hAnsiTheme="minorHAnsi"/>
          <w:sz w:val="22"/>
          <w:szCs w:val="22"/>
        </w:rPr>
        <w:t xml:space="preserve">. </w:t>
      </w:r>
      <w:r w:rsidR="007D7669" w:rsidRPr="00AD1347">
        <w:rPr>
          <w:rFonts w:asciiTheme="minorHAnsi" w:hAnsiTheme="minorHAnsi"/>
          <w:sz w:val="22"/>
          <w:szCs w:val="22"/>
        </w:rPr>
        <w:t>Расценки</w:t>
      </w:r>
      <w:r w:rsidR="0059316A" w:rsidRPr="00AD1347">
        <w:rPr>
          <w:rFonts w:asciiTheme="minorHAnsi" w:hAnsiTheme="minorHAnsi"/>
          <w:sz w:val="22"/>
          <w:szCs w:val="22"/>
        </w:rPr>
        <w:t xml:space="preserve"> направляются в виде вложения </w:t>
      </w:r>
      <w:permStart w:id="659430459" w:edGrp="everyone"/>
      <w:r w:rsidR="00036637" w:rsidRPr="00AD1347">
        <w:rPr>
          <w:rFonts w:asciiTheme="minorHAnsi" w:hAnsiTheme="minorHAnsi"/>
          <w:sz w:val="22"/>
          <w:szCs w:val="22"/>
        </w:rPr>
        <w:t xml:space="preserve">файла </w:t>
      </w:r>
      <w:r w:rsidR="00E82870" w:rsidRPr="00AD1347">
        <w:rPr>
          <w:rFonts w:asciiTheme="minorHAnsi" w:hAnsiTheme="minorHAnsi"/>
          <w:sz w:val="22"/>
          <w:szCs w:val="22"/>
        </w:rPr>
        <w:t>в формате</w:t>
      </w:r>
      <w:r w:rsidR="006479A2" w:rsidRPr="00AD1347">
        <w:rPr>
          <w:rFonts w:asciiTheme="minorHAnsi" w:hAnsiTheme="minorHAnsi"/>
          <w:sz w:val="22"/>
          <w:szCs w:val="22"/>
        </w:rPr>
        <w:t>_____________.</w:t>
      </w:r>
    </w:p>
    <w:permEnd w:id="659430459"/>
    <w:p w14:paraId="47BF78DA" w14:textId="6F11B3B7" w:rsidR="0059316A" w:rsidRPr="00AD1347" w:rsidRDefault="006479A2" w:rsidP="006479A2">
      <w:pPr>
        <w:pStyle w:val="a3"/>
        <w:ind w:left="426"/>
        <w:jc w:val="both"/>
        <w:rPr>
          <w:rFonts w:asciiTheme="minorHAnsi" w:hAnsiTheme="minorHAnsi"/>
          <w:sz w:val="22"/>
          <w:szCs w:val="22"/>
        </w:rPr>
      </w:pPr>
      <w:r w:rsidRPr="00AD1347">
        <w:rPr>
          <w:rFonts w:asciiTheme="minorHAnsi" w:hAnsiTheme="minorHAnsi"/>
          <w:sz w:val="22"/>
          <w:szCs w:val="22"/>
        </w:rPr>
        <w:lastRenderedPageBreak/>
        <w:t>2.1.</w:t>
      </w:r>
      <w:r w:rsidR="00E0390C" w:rsidRPr="00AD1347">
        <w:rPr>
          <w:rFonts w:asciiTheme="minorHAnsi" w:hAnsiTheme="minorHAnsi"/>
          <w:sz w:val="22"/>
          <w:szCs w:val="22"/>
        </w:rPr>
        <w:t>3</w:t>
      </w:r>
      <w:r w:rsidRPr="00AD1347">
        <w:rPr>
          <w:rFonts w:asciiTheme="minorHAnsi" w:hAnsiTheme="minorHAnsi"/>
          <w:sz w:val="22"/>
          <w:szCs w:val="22"/>
        </w:rPr>
        <w:t xml:space="preserve">.2. </w:t>
      </w:r>
      <w:r w:rsidR="0059316A" w:rsidRPr="00AD1347">
        <w:rPr>
          <w:rFonts w:asciiTheme="minorHAnsi" w:hAnsiTheme="minorHAnsi"/>
          <w:sz w:val="22"/>
          <w:szCs w:val="22"/>
        </w:rPr>
        <w:t xml:space="preserve">Стороны подтверждают, что направление сообщений как это предусмотрено п. </w:t>
      </w:r>
      <w:r w:rsidRPr="00AD1347">
        <w:rPr>
          <w:rFonts w:asciiTheme="minorHAnsi" w:hAnsiTheme="minorHAnsi"/>
          <w:sz w:val="22"/>
          <w:szCs w:val="22"/>
        </w:rPr>
        <w:t>2.1.</w:t>
      </w:r>
      <w:r w:rsidR="00E0390C" w:rsidRPr="00AD1347">
        <w:rPr>
          <w:rFonts w:asciiTheme="minorHAnsi" w:hAnsiTheme="minorHAnsi"/>
          <w:sz w:val="22"/>
          <w:szCs w:val="22"/>
        </w:rPr>
        <w:t>3</w:t>
      </w:r>
      <w:r w:rsidRPr="00AD1347">
        <w:rPr>
          <w:rFonts w:asciiTheme="minorHAnsi" w:hAnsiTheme="minorHAnsi"/>
          <w:sz w:val="22"/>
          <w:szCs w:val="22"/>
        </w:rPr>
        <w:t>.</w:t>
      </w:r>
      <w:r w:rsidR="0059316A" w:rsidRPr="00AD1347">
        <w:rPr>
          <w:rFonts w:asciiTheme="minorHAnsi" w:hAnsiTheme="minorHAnsi"/>
          <w:sz w:val="22"/>
          <w:szCs w:val="22"/>
        </w:rPr>
        <w:t xml:space="preserve">1. </w:t>
      </w:r>
      <w:r w:rsidRPr="00AD1347">
        <w:rPr>
          <w:rFonts w:asciiTheme="minorHAnsi" w:hAnsiTheme="minorHAnsi"/>
          <w:sz w:val="22"/>
          <w:szCs w:val="22"/>
        </w:rPr>
        <w:t>настоящего Договора</w:t>
      </w:r>
      <w:r w:rsidR="0059316A" w:rsidRPr="00AD1347">
        <w:rPr>
          <w:rFonts w:asciiTheme="minorHAnsi" w:hAnsiTheme="minorHAnsi"/>
          <w:sz w:val="22"/>
          <w:szCs w:val="22"/>
        </w:rPr>
        <w:t xml:space="preserve"> позволяет однозначно и достоверно установить, что сообщение  исходит от Заказчика и надлежащим образом получается Подрядчиком. </w:t>
      </w:r>
    </w:p>
    <w:p w14:paraId="28E1A58C" w14:textId="5FCA974E" w:rsidR="00AF6B75" w:rsidRPr="00AD1347" w:rsidRDefault="0059316A" w:rsidP="00AF6B75">
      <w:pPr>
        <w:pStyle w:val="a3"/>
        <w:ind w:left="426"/>
        <w:jc w:val="both"/>
        <w:rPr>
          <w:rFonts w:asciiTheme="minorHAnsi" w:hAnsiTheme="minorHAnsi"/>
          <w:sz w:val="22"/>
          <w:szCs w:val="22"/>
        </w:rPr>
      </w:pPr>
      <w:r w:rsidRPr="00AD1347">
        <w:rPr>
          <w:rFonts w:asciiTheme="minorHAnsi" w:hAnsiTheme="minorHAnsi"/>
          <w:sz w:val="22"/>
          <w:szCs w:val="22"/>
        </w:rPr>
        <w:t xml:space="preserve">Стороны подтверждают, что направление и прием сообщений, как это предусмотрено п. </w:t>
      </w:r>
      <w:r w:rsidR="00D80C97" w:rsidRPr="00AD1347">
        <w:rPr>
          <w:rFonts w:asciiTheme="minorHAnsi" w:hAnsiTheme="minorHAnsi"/>
          <w:sz w:val="22"/>
          <w:szCs w:val="22"/>
        </w:rPr>
        <w:t>2.1.</w:t>
      </w:r>
      <w:r w:rsidR="00E0390C" w:rsidRPr="00AD1347">
        <w:rPr>
          <w:rFonts w:asciiTheme="minorHAnsi" w:hAnsiTheme="minorHAnsi"/>
          <w:sz w:val="22"/>
          <w:szCs w:val="22"/>
        </w:rPr>
        <w:t>3</w:t>
      </w:r>
      <w:r w:rsidR="00D80C97" w:rsidRPr="00AD1347">
        <w:rPr>
          <w:rFonts w:asciiTheme="minorHAnsi" w:hAnsiTheme="minorHAnsi"/>
          <w:sz w:val="22"/>
          <w:szCs w:val="22"/>
        </w:rPr>
        <w:t xml:space="preserve">.1. </w:t>
      </w:r>
      <w:r w:rsidRPr="00AD1347">
        <w:rPr>
          <w:rFonts w:asciiTheme="minorHAnsi" w:hAnsiTheme="minorHAnsi"/>
          <w:sz w:val="22"/>
          <w:szCs w:val="22"/>
        </w:rPr>
        <w:t>будет осуществлять</w:t>
      </w:r>
      <w:r w:rsidR="00BA1969" w:rsidRPr="00AD1347">
        <w:rPr>
          <w:rFonts w:asciiTheme="minorHAnsi" w:hAnsiTheme="minorHAnsi"/>
          <w:sz w:val="22"/>
          <w:szCs w:val="22"/>
        </w:rPr>
        <w:t>ся</w:t>
      </w:r>
      <w:r w:rsidRPr="00AD1347">
        <w:rPr>
          <w:rFonts w:asciiTheme="minorHAnsi" w:hAnsiTheme="minorHAnsi"/>
          <w:sz w:val="22"/>
          <w:szCs w:val="22"/>
        </w:rPr>
        <w:t xml:space="preserve"> только уполномоченными лицами.</w:t>
      </w:r>
    </w:p>
    <w:p w14:paraId="0FD991E9" w14:textId="66F968D4" w:rsidR="00AF6B75" w:rsidRPr="00AD1347" w:rsidRDefault="00E0390C" w:rsidP="00AF6B75">
      <w:pPr>
        <w:pStyle w:val="a3"/>
        <w:ind w:left="426"/>
        <w:jc w:val="both"/>
        <w:rPr>
          <w:rFonts w:asciiTheme="minorHAnsi" w:hAnsiTheme="minorHAnsi"/>
          <w:sz w:val="22"/>
          <w:szCs w:val="22"/>
        </w:rPr>
      </w:pPr>
      <w:r w:rsidRPr="00AD1347">
        <w:rPr>
          <w:rFonts w:asciiTheme="minorHAnsi" w:hAnsiTheme="minorHAnsi"/>
          <w:sz w:val="22"/>
          <w:szCs w:val="22"/>
        </w:rPr>
        <w:t>2.1.3</w:t>
      </w:r>
      <w:r w:rsidR="00AF6B75" w:rsidRPr="00AD1347">
        <w:rPr>
          <w:rFonts w:asciiTheme="minorHAnsi" w:hAnsiTheme="minorHAnsi"/>
          <w:sz w:val="22"/>
          <w:szCs w:val="22"/>
        </w:rPr>
        <w:t xml:space="preserve">.3. </w:t>
      </w:r>
      <w:r w:rsidR="0059316A" w:rsidRPr="00AD1347">
        <w:rPr>
          <w:rFonts w:asciiTheme="minorHAnsi" w:hAnsiTheme="minorHAnsi"/>
          <w:sz w:val="22"/>
          <w:szCs w:val="22"/>
        </w:rPr>
        <w:t xml:space="preserve">Подрядчик обязан обеспечить своевременное получение сообщений (своевременную проверку электронной почты уполномоченными лицами, исправность/доступность сети связи, исправность оборудования), в связи с чем электронное сообщения признается полученным в момент отправки его Заказчиком. Если письмо пришло с поврежденным вложением или без вложения, Подрядчик обязан в течение </w:t>
      </w:r>
      <w:permStart w:id="1897938280" w:edGrp="everyone"/>
      <w:r w:rsidR="0059316A" w:rsidRPr="00AD1347">
        <w:rPr>
          <w:rFonts w:asciiTheme="minorHAnsi" w:hAnsiTheme="minorHAnsi"/>
          <w:sz w:val="22"/>
          <w:szCs w:val="22"/>
        </w:rPr>
        <w:t>__</w:t>
      </w:r>
      <w:permEnd w:id="1897938280"/>
      <w:r w:rsidR="0059316A" w:rsidRPr="00AD1347">
        <w:rPr>
          <w:rFonts w:asciiTheme="minorHAnsi" w:hAnsiTheme="minorHAnsi"/>
          <w:sz w:val="22"/>
          <w:szCs w:val="22"/>
        </w:rPr>
        <w:t>(</w:t>
      </w:r>
      <w:permStart w:id="208811568" w:edGrp="everyone"/>
      <w:r w:rsidR="0059316A" w:rsidRPr="00AD1347">
        <w:rPr>
          <w:rFonts w:asciiTheme="minorHAnsi" w:hAnsiTheme="minorHAnsi"/>
          <w:sz w:val="22"/>
          <w:szCs w:val="22"/>
        </w:rPr>
        <w:t>___</w:t>
      </w:r>
      <w:permEnd w:id="208811568"/>
      <w:r w:rsidR="0059316A" w:rsidRPr="00AD1347">
        <w:rPr>
          <w:rFonts w:asciiTheme="minorHAnsi" w:hAnsiTheme="minorHAnsi"/>
          <w:sz w:val="22"/>
          <w:szCs w:val="22"/>
        </w:rPr>
        <w:t xml:space="preserve">) </w:t>
      </w:r>
      <w:permStart w:id="1098200382" w:edGrp="everyone"/>
      <w:r w:rsidR="0059316A" w:rsidRPr="00AD1347">
        <w:rPr>
          <w:rFonts w:asciiTheme="minorHAnsi" w:hAnsiTheme="minorHAnsi"/>
          <w:sz w:val="22"/>
          <w:szCs w:val="22"/>
        </w:rPr>
        <w:t xml:space="preserve">часов </w:t>
      </w:r>
      <w:permEnd w:id="1098200382"/>
      <w:r w:rsidR="0059316A" w:rsidRPr="00AD1347">
        <w:rPr>
          <w:rFonts w:asciiTheme="minorHAnsi" w:hAnsiTheme="minorHAnsi"/>
          <w:sz w:val="22"/>
          <w:szCs w:val="22"/>
        </w:rPr>
        <w:t xml:space="preserve">с момента направления письма Заказчиком затребовать повторное сообщение с корректными вложениями, если Подрядчик не заявит такого требования в установленный срок, он теряет право ссылаться на то, что соответствующие </w:t>
      </w:r>
      <w:r w:rsidR="00AF6B75" w:rsidRPr="00AD1347">
        <w:rPr>
          <w:rFonts w:asciiTheme="minorHAnsi" w:hAnsiTheme="minorHAnsi"/>
          <w:sz w:val="22"/>
          <w:szCs w:val="22"/>
        </w:rPr>
        <w:t>единичные расценки</w:t>
      </w:r>
      <w:r w:rsidR="0059316A" w:rsidRPr="00AD1347">
        <w:rPr>
          <w:rFonts w:asciiTheme="minorHAnsi" w:hAnsiTheme="minorHAnsi"/>
          <w:sz w:val="22"/>
          <w:szCs w:val="22"/>
        </w:rPr>
        <w:t xml:space="preserve"> им не получены.</w:t>
      </w:r>
    </w:p>
    <w:p w14:paraId="3E6D0005" w14:textId="44DE06BF" w:rsidR="00AF6B75" w:rsidRPr="00AD1347" w:rsidRDefault="00E0390C" w:rsidP="00AF6B75">
      <w:pPr>
        <w:pStyle w:val="a3"/>
        <w:ind w:left="426"/>
        <w:jc w:val="both"/>
        <w:rPr>
          <w:rFonts w:asciiTheme="minorHAnsi" w:hAnsiTheme="minorHAnsi"/>
          <w:sz w:val="22"/>
          <w:szCs w:val="22"/>
        </w:rPr>
      </w:pPr>
      <w:r w:rsidRPr="00AD1347">
        <w:rPr>
          <w:rFonts w:asciiTheme="minorHAnsi" w:hAnsiTheme="minorHAnsi"/>
          <w:sz w:val="22"/>
          <w:szCs w:val="22"/>
        </w:rPr>
        <w:t>2.1.3</w:t>
      </w:r>
      <w:r w:rsidR="00AF6B75" w:rsidRPr="00AD1347">
        <w:rPr>
          <w:rFonts w:asciiTheme="minorHAnsi" w:hAnsiTheme="minorHAnsi"/>
          <w:sz w:val="22"/>
          <w:szCs w:val="22"/>
        </w:rPr>
        <w:t xml:space="preserve">.4. </w:t>
      </w:r>
      <w:r w:rsidR="0059316A" w:rsidRPr="00AD1347">
        <w:rPr>
          <w:rFonts w:asciiTheme="minorHAnsi" w:hAnsiTheme="minorHAnsi"/>
          <w:sz w:val="22"/>
          <w:szCs w:val="22"/>
        </w:rPr>
        <w:t>Стороны признают документы и сообщения, направленные в порядке, предусмотренном п.</w:t>
      </w:r>
      <w:r w:rsidR="00AF6B75" w:rsidRPr="00AD1347">
        <w:rPr>
          <w:rFonts w:asciiTheme="minorHAnsi" w:hAnsiTheme="minorHAnsi"/>
          <w:sz w:val="22"/>
          <w:szCs w:val="22"/>
        </w:rPr>
        <w:t>2.1.</w:t>
      </w:r>
      <w:r w:rsidRPr="00AD1347">
        <w:rPr>
          <w:rFonts w:asciiTheme="minorHAnsi" w:hAnsiTheme="minorHAnsi"/>
          <w:sz w:val="22"/>
          <w:szCs w:val="22"/>
        </w:rPr>
        <w:t>3</w:t>
      </w:r>
      <w:r w:rsidR="00AF6B75" w:rsidRPr="00AD1347">
        <w:rPr>
          <w:rFonts w:asciiTheme="minorHAnsi" w:hAnsiTheme="minorHAnsi"/>
          <w:sz w:val="22"/>
          <w:szCs w:val="22"/>
        </w:rPr>
        <w:t>.1.</w:t>
      </w:r>
      <w:r w:rsidR="0059316A" w:rsidRPr="00AD1347">
        <w:rPr>
          <w:rFonts w:asciiTheme="minorHAnsi" w:hAnsiTheme="minorHAnsi"/>
          <w:sz w:val="22"/>
          <w:szCs w:val="22"/>
        </w:rPr>
        <w:t xml:space="preserve">, документами в письменной форме. Стороны устанавливают, что документы и информация, полученные в порядке, предусмотренном п. </w:t>
      </w:r>
      <w:r w:rsidRPr="00AD1347">
        <w:rPr>
          <w:rFonts w:asciiTheme="minorHAnsi" w:hAnsiTheme="minorHAnsi"/>
          <w:sz w:val="22"/>
          <w:szCs w:val="22"/>
        </w:rPr>
        <w:t>2.1.3</w:t>
      </w:r>
      <w:r w:rsidR="00AF6B75" w:rsidRPr="00AD1347">
        <w:rPr>
          <w:rFonts w:asciiTheme="minorHAnsi" w:hAnsiTheme="minorHAnsi"/>
          <w:sz w:val="22"/>
          <w:szCs w:val="22"/>
        </w:rPr>
        <w:t xml:space="preserve">.1., </w:t>
      </w:r>
      <w:r w:rsidR="0059316A" w:rsidRPr="00AD1347">
        <w:rPr>
          <w:rFonts w:asciiTheme="minorHAnsi" w:hAnsiTheme="minorHAnsi"/>
          <w:sz w:val="22"/>
          <w:szCs w:val="22"/>
        </w:rPr>
        <w:t>могут использоваться в качестве письменных доказательств в суде, как это предусмотрено п. 3 ст. 75 АПК РФ. Для использования в качестве письменного доказательства, Сторона, ссылающаяся на такое сообщение/документ/информацию, распечатывает сообщение и вложения, скрепляет подписью уполномоченного лица и печатью, после чего предоставляет в суд или заинтересованному лицу.</w:t>
      </w:r>
    </w:p>
    <w:p w14:paraId="4A3F31F3" w14:textId="2C6B58E0" w:rsidR="000C1F06" w:rsidRPr="00AD1347" w:rsidRDefault="009B68A8" w:rsidP="00BD4DA9">
      <w:pPr>
        <w:pStyle w:val="af"/>
        <w:numPr>
          <w:ilvl w:val="1"/>
          <w:numId w:val="2"/>
        </w:numPr>
        <w:ind w:left="426" w:firstLine="0"/>
        <w:jc w:val="both"/>
        <w:rPr>
          <w:rFonts w:asciiTheme="minorHAnsi" w:hAnsiTheme="minorHAnsi" w:cstheme="minorHAnsi"/>
          <w:sz w:val="22"/>
          <w:szCs w:val="22"/>
        </w:rPr>
      </w:pPr>
      <w:r w:rsidRPr="00AD1347">
        <w:rPr>
          <w:rFonts w:asciiTheme="minorHAnsi" w:hAnsiTheme="minorHAnsi" w:cstheme="minorHAnsi"/>
          <w:sz w:val="22"/>
          <w:szCs w:val="22"/>
        </w:rPr>
        <w:t>Стоимость Работ</w:t>
      </w:r>
      <w:r w:rsidR="007D1161" w:rsidRPr="00AD1347">
        <w:rPr>
          <w:rFonts w:asciiTheme="minorHAnsi" w:hAnsiTheme="minorHAnsi" w:cstheme="minorHAnsi"/>
          <w:sz w:val="22"/>
          <w:szCs w:val="22"/>
        </w:rPr>
        <w:t xml:space="preserve"> включае</w:t>
      </w:r>
      <w:r w:rsidR="00597078" w:rsidRPr="00AD1347">
        <w:rPr>
          <w:rFonts w:asciiTheme="minorHAnsi" w:hAnsiTheme="minorHAnsi" w:cstheme="minorHAnsi"/>
          <w:sz w:val="22"/>
          <w:szCs w:val="22"/>
        </w:rPr>
        <w:t>т в себя все расходы Подрядчика</w:t>
      </w:r>
      <w:r w:rsidR="0093211D" w:rsidRPr="00AD1347">
        <w:rPr>
          <w:rFonts w:asciiTheme="minorHAnsi" w:hAnsiTheme="minorHAnsi" w:cstheme="minorHAnsi"/>
          <w:sz w:val="22"/>
          <w:szCs w:val="22"/>
        </w:rPr>
        <w:t xml:space="preserve">, </w:t>
      </w:r>
      <w:r w:rsidR="005E5359" w:rsidRPr="00AD1347">
        <w:rPr>
          <w:rFonts w:asciiTheme="minorHAnsi" w:hAnsiTheme="minorHAnsi" w:cstheme="minorHAnsi"/>
          <w:sz w:val="22"/>
          <w:szCs w:val="22"/>
        </w:rPr>
        <w:t xml:space="preserve">необходимые для выполнения Работ, </w:t>
      </w:r>
      <w:r w:rsidR="0093211D" w:rsidRPr="00AD1347">
        <w:rPr>
          <w:rFonts w:asciiTheme="minorHAnsi" w:hAnsiTheme="minorHAnsi" w:cstheme="minorHAnsi"/>
          <w:sz w:val="22"/>
          <w:szCs w:val="22"/>
        </w:rPr>
        <w:t xml:space="preserve">включая, но не ограничиваясь: стоимость поставки, транспортировки, хранения, разгрузки, доставки к месту монтажа, таможенной очистки оборудования и материалов, </w:t>
      </w:r>
      <w:r w:rsidR="005E5359" w:rsidRPr="00AD1347">
        <w:rPr>
          <w:rFonts w:asciiTheme="minorHAnsi" w:hAnsiTheme="minorHAnsi" w:cstheme="minorHAnsi"/>
          <w:sz w:val="22"/>
          <w:szCs w:val="22"/>
        </w:rPr>
        <w:t xml:space="preserve">а также </w:t>
      </w:r>
      <w:r w:rsidR="00597078" w:rsidRPr="00AD1347">
        <w:rPr>
          <w:rFonts w:asciiTheme="minorHAnsi" w:hAnsiTheme="minorHAnsi" w:cstheme="minorHAnsi"/>
          <w:sz w:val="22"/>
          <w:szCs w:val="22"/>
        </w:rPr>
        <w:t>все налоги и сборы (включая косвенн</w:t>
      </w:r>
      <w:r w:rsidR="00391E28" w:rsidRPr="00AD1347">
        <w:rPr>
          <w:rFonts w:asciiTheme="minorHAnsi" w:hAnsiTheme="minorHAnsi" w:cstheme="minorHAnsi"/>
          <w:sz w:val="22"/>
          <w:szCs w:val="22"/>
        </w:rPr>
        <w:t>ые), установленные действующим з</w:t>
      </w:r>
      <w:r w:rsidR="00597078" w:rsidRPr="00AD1347">
        <w:rPr>
          <w:rFonts w:asciiTheme="minorHAnsi" w:hAnsiTheme="minorHAnsi" w:cstheme="minorHAnsi"/>
          <w:sz w:val="22"/>
          <w:szCs w:val="22"/>
        </w:rPr>
        <w:t xml:space="preserve">аконодательством на момент заключения Договора. </w:t>
      </w:r>
    </w:p>
    <w:p w14:paraId="6008B8F0" w14:textId="1D054E58" w:rsidR="00DC2AF9" w:rsidRPr="00AD1347" w:rsidRDefault="00DC2AF9" w:rsidP="00DC2AF9">
      <w:pPr>
        <w:pStyle w:val="af"/>
        <w:numPr>
          <w:ilvl w:val="1"/>
          <w:numId w:val="2"/>
        </w:numPr>
        <w:spacing w:line="240" w:lineRule="atLeast"/>
        <w:ind w:left="426" w:firstLine="0"/>
        <w:jc w:val="both"/>
        <w:rPr>
          <w:rFonts w:asciiTheme="minorHAnsi" w:hAnsiTheme="minorHAnsi"/>
          <w:sz w:val="22"/>
          <w:szCs w:val="22"/>
        </w:rPr>
      </w:pPr>
      <w:r w:rsidRPr="00AD1347">
        <w:rPr>
          <w:rFonts w:asciiTheme="minorHAnsi" w:hAnsiTheme="minorHAnsi"/>
          <w:sz w:val="22"/>
          <w:szCs w:val="22"/>
        </w:rPr>
        <w:t xml:space="preserve">По согласованию Сторон Подрядчиком могут быть выполнены дополнительные Работы, не предусмотренные Дополнительным соглашением и Техническим заданием к нему. </w:t>
      </w:r>
      <w:r w:rsidR="000C1F06" w:rsidRPr="00AD1347">
        <w:rPr>
          <w:rFonts w:asciiTheme="minorHAnsi" w:hAnsiTheme="minorHAnsi"/>
          <w:sz w:val="22"/>
          <w:szCs w:val="22"/>
        </w:rPr>
        <w:t>Если возникнет необходимость в проведении дополнительных работ, Подрядчик обязан н</w:t>
      </w:r>
      <w:r w:rsidR="007D7669" w:rsidRPr="00AD1347">
        <w:rPr>
          <w:rFonts w:asciiTheme="minorHAnsi" w:hAnsiTheme="minorHAnsi"/>
          <w:sz w:val="22"/>
          <w:szCs w:val="22"/>
        </w:rPr>
        <w:t xml:space="preserve">езамедлительно (в тот же день) </w:t>
      </w:r>
      <w:r w:rsidR="000C1F06" w:rsidRPr="00AD1347">
        <w:rPr>
          <w:rFonts w:asciiTheme="minorHAnsi" w:hAnsiTheme="minorHAnsi"/>
          <w:sz w:val="22"/>
          <w:szCs w:val="22"/>
        </w:rPr>
        <w:t xml:space="preserve">предупредить об этом Заказчика. </w:t>
      </w:r>
      <w:r w:rsidR="003D5DAA" w:rsidRPr="00AD1347">
        <w:rPr>
          <w:rFonts w:asciiTheme="minorHAnsi" w:hAnsiTheme="minorHAnsi"/>
          <w:sz w:val="22"/>
          <w:szCs w:val="22"/>
        </w:rPr>
        <w:t>Дополнительные Работы, выполненные Подрядчиком без согласования с Заказчиком, не включ</w:t>
      </w:r>
      <w:r w:rsidR="00687F3B" w:rsidRPr="00AD1347">
        <w:rPr>
          <w:rFonts w:asciiTheme="minorHAnsi" w:hAnsiTheme="minorHAnsi"/>
          <w:sz w:val="22"/>
          <w:szCs w:val="22"/>
        </w:rPr>
        <w:t>аются</w:t>
      </w:r>
      <w:r w:rsidR="003D5DAA" w:rsidRPr="00AD1347">
        <w:rPr>
          <w:rFonts w:asciiTheme="minorHAnsi" w:hAnsiTheme="minorHAnsi"/>
          <w:sz w:val="22"/>
          <w:szCs w:val="22"/>
        </w:rPr>
        <w:t xml:space="preserve"> в </w:t>
      </w:r>
      <w:permStart w:id="2111469859" w:edGrp="everyone"/>
      <w:r w:rsidR="003D5DAA" w:rsidRPr="00AD1347">
        <w:rPr>
          <w:rFonts w:asciiTheme="minorHAnsi" w:hAnsiTheme="minorHAnsi"/>
          <w:sz w:val="22"/>
          <w:szCs w:val="22"/>
        </w:rPr>
        <w:t xml:space="preserve">Акты КС-2 и </w:t>
      </w:r>
      <w:r w:rsidR="008010EC">
        <w:rPr>
          <w:rFonts w:asciiTheme="minorHAnsi" w:hAnsiTheme="minorHAnsi"/>
          <w:sz w:val="22"/>
          <w:szCs w:val="22"/>
        </w:rPr>
        <w:t xml:space="preserve">Справки </w:t>
      </w:r>
      <w:r w:rsidR="003D5DAA" w:rsidRPr="00AD1347">
        <w:rPr>
          <w:rFonts w:asciiTheme="minorHAnsi" w:hAnsiTheme="minorHAnsi"/>
          <w:sz w:val="22"/>
          <w:szCs w:val="22"/>
        </w:rPr>
        <w:t xml:space="preserve">КС-3 </w:t>
      </w:r>
      <w:permEnd w:id="2111469859"/>
      <w:r w:rsidR="003D5DAA" w:rsidRPr="00AD1347">
        <w:rPr>
          <w:rFonts w:asciiTheme="minorHAnsi" w:hAnsiTheme="minorHAnsi"/>
          <w:sz w:val="22"/>
          <w:szCs w:val="22"/>
        </w:rPr>
        <w:t>и оплате Заказчиком не подлежат</w:t>
      </w:r>
      <w:r w:rsidR="00CA5BD5" w:rsidRPr="00AD1347">
        <w:rPr>
          <w:rFonts w:asciiTheme="minorHAnsi" w:hAnsiTheme="minorHAnsi"/>
          <w:sz w:val="22"/>
          <w:szCs w:val="22"/>
        </w:rPr>
        <w:t>.</w:t>
      </w:r>
    </w:p>
    <w:p w14:paraId="781E4CEF" w14:textId="495945C2" w:rsidR="003D5DAA" w:rsidRPr="00AD1347" w:rsidRDefault="00DC2AF9" w:rsidP="00DC2AF9">
      <w:pPr>
        <w:pStyle w:val="af"/>
        <w:numPr>
          <w:ilvl w:val="2"/>
          <w:numId w:val="2"/>
        </w:numPr>
        <w:spacing w:line="240" w:lineRule="atLeast"/>
        <w:ind w:left="426" w:firstLine="0"/>
        <w:jc w:val="both"/>
        <w:rPr>
          <w:rFonts w:asciiTheme="minorHAnsi" w:hAnsiTheme="minorHAnsi"/>
          <w:sz w:val="22"/>
          <w:szCs w:val="22"/>
        </w:rPr>
      </w:pPr>
      <w:r w:rsidRPr="00AD1347">
        <w:rPr>
          <w:rFonts w:asciiTheme="minorHAnsi" w:hAnsiTheme="minorHAnsi"/>
          <w:sz w:val="22"/>
          <w:szCs w:val="22"/>
        </w:rPr>
        <w:t>В том случае если стоимость дополнительных работ на определенном Объекте в совокупности со всеми прочими дополнительными работами не превышает сумму, эквивалентную 5 % (пяти процентам) от общей стоимости Работ на указанном Объекте</w:t>
      </w:r>
      <w:r w:rsidR="003D5DAA" w:rsidRPr="00AD1347">
        <w:rPr>
          <w:rFonts w:asciiTheme="minorHAnsi" w:hAnsiTheme="minorHAnsi"/>
          <w:sz w:val="22"/>
          <w:szCs w:val="22"/>
        </w:rPr>
        <w:t xml:space="preserve">, указанные </w:t>
      </w:r>
      <w:r w:rsidR="003D5DAA" w:rsidRPr="00AD1347">
        <w:rPr>
          <w:rFonts w:ascii="Calibri" w:hAnsi="Calibri"/>
          <w:sz w:val="22"/>
          <w:szCs w:val="22"/>
        </w:rPr>
        <w:t xml:space="preserve">дополнительные Работы </w:t>
      </w:r>
      <w:r w:rsidR="00C31C3F" w:rsidRPr="00AD1347">
        <w:rPr>
          <w:rFonts w:ascii="Calibri" w:hAnsi="Calibri"/>
          <w:sz w:val="22"/>
          <w:szCs w:val="22"/>
        </w:rPr>
        <w:t xml:space="preserve">согласовываются путем направления сообщений по электронной почте путем направления сообщений на адреса ответственных лиц Сторон, указанных в п.12.5. Договора, и </w:t>
      </w:r>
      <w:r w:rsidR="003D5DAA" w:rsidRPr="00AD1347">
        <w:rPr>
          <w:rFonts w:ascii="Calibri" w:hAnsi="Calibri"/>
          <w:sz w:val="22"/>
          <w:szCs w:val="22"/>
        </w:rPr>
        <w:t xml:space="preserve">впоследствии указываются в Актах КС-2 и Справках КС-3, их стоимость определяется  в общем порядке, как это предусмотрено в п.2.1. Договора.  </w:t>
      </w:r>
      <w:r w:rsidR="002C0056" w:rsidRPr="00AD1347">
        <w:rPr>
          <w:rFonts w:asciiTheme="minorHAnsi" w:hAnsiTheme="minorHAnsi"/>
          <w:sz w:val="22"/>
          <w:szCs w:val="22"/>
        </w:rPr>
        <w:t xml:space="preserve">Стороны признают документы и сообщения, направленные в порядке, предусмотренном </w:t>
      </w:r>
      <w:r w:rsidR="0068230F" w:rsidRPr="00AD1347">
        <w:rPr>
          <w:rFonts w:asciiTheme="minorHAnsi" w:hAnsiTheme="minorHAnsi"/>
          <w:sz w:val="22"/>
          <w:szCs w:val="22"/>
        </w:rPr>
        <w:t xml:space="preserve">настоящим </w:t>
      </w:r>
      <w:r w:rsidR="002C0056" w:rsidRPr="00AD1347">
        <w:rPr>
          <w:rFonts w:asciiTheme="minorHAnsi" w:hAnsiTheme="minorHAnsi"/>
          <w:sz w:val="22"/>
          <w:szCs w:val="22"/>
        </w:rPr>
        <w:t>п.2.3.1., документами в письменной форме. Стороны устанавливают, что документы и информация, полученные в порядке, предусмотренном п. 2.3.1., могут использоваться в качестве письменных доказательств в суде, как это предусмотрено п. 3 ст. 75 АПК РФ. Для использования в качестве письменного доказательства, Сторона, ссылающаяся на такое сообщение/документ/информацию, распечатывает сообщение и вложения, скрепляет подписью уполномоченного лица и печатью, после чего предоставляет в суд или заинтересованному лицу.</w:t>
      </w:r>
      <w:r w:rsidR="003D5DAA" w:rsidRPr="00AD1347">
        <w:rPr>
          <w:rFonts w:ascii="Calibri" w:hAnsi="Calibri"/>
          <w:sz w:val="22"/>
          <w:szCs w:val="22"/>
        </w:rPr>
        <w:t xml:space="preserve"> </w:t>
      </w:r>
    </w:p>
    <w:p w14:paraId="0938558C" w14:textId="71E36AC8" w:rsidR="00A91690" w:rsidRPr="00AD1347" w:rsidRDefault="003D5DAA" w:rsidP="00DC2AF9">
      <w:pPr>
        <w:pStyle w:val="af"/>
        <w:numPr>
          <w:ilvl w:val="2"/>
          <w:numId w:val="2"/>
        </w:numPr>
        <w:spacing w:line="240" w:lineRule="atLeast"/>
        <w:ind w:left="426" w:firstLine="0"/>
        <w:jc w:val="both"/>
        <w:rPr>
          <w:rFonts w:asciiTheme="minorHAnsi" w:hAnsiTheme="minorHAnsi"/>
          <w:sz w:val="22"/>
          <w:szCs w:val="22"/>
        </w:rPr>
      </w:pPr>
      <w:r w:rsidRPr="00AD1347">
        <w:rPr>
          <w:rFonts w:asciiTheme="minorHAnsi" w:hAnsiTheme="minorHAnsi"/>
          <w:sz w:val="22"/>
          <w:szCs w:val="22"/>
        </w:rPr>
        <w:t xml:space="preserve">В том случае если стоимость дополнительных работ на определенном Объекте в совокупности со всеми прочими дополнительными работами превышает сумму, эквивалентную 5% (пяти процентам) от общей стоимости Работ на указанном Объекте, их </w:t>
      </w:r>
      <w:r w:rsidR="00DD56A9" w:rsidRPr="00AD1347">
        <w:rPr>
          <w:rFonts w:asciiTheme="minorHAnsi" w:hAnsiTheme="minorHAnsi"/>
          <w:sz w:val="22"/>
          <w:szCs w:val="22"/>
        </w:rPr>
        <w:t>виды и стоимость определяю</w:t>
      </w:r>
      <w:r w:rsidR="00143F36" w:rsidRPr="00AD1347">
        <w:rPr>
          <w:rFonts w:asciiTheme="minorHAnsi" w:hAnsiTheme="minorHAnsi"/>
          <w:sz w:val="22"/>
          <w:szCs w:val="22"/>
        </w:rPr>
        <w:t xml:space="preserve">тся </w:t>
      </w:r>
      <w:r w:rsidR="00DD56A9" w:rsidRPr="00AD1347">
        <w:rPr>
          <w:rFonts w:asciiTheme="minorHAnsi" w:hAnsiTheme="minorHAnsi"/>
          <w:sz w:val="22"/>
          <w:szCs w:val="22"/>
        </w:rPr>
        <w:t xml:space="preserve">путем подписания Дополнительного соглашения </w:t>
      </w:r>
      <w:r w:rsidR="00D70961" w:rsidRPr="00AD1347">
        <w:rPr>
          <w:rFonts w:asciiTheme="minorHAnsi" w:hAnsiTheme="minorHAnsi"/>
          <w:sz w:val="22"/>
          <w:szCs w:val="22"/>
        </w:rPr>
        <w:t xml:space="preserve">(по форме, закрепленной в Приложении №1 к Договору) </w:t>
      </w:r>
      <w:r w:rsidR="00143F36" w:rsidRPr="00AD1347">
        <w:rPr>
          <w:rFonts w:asciiTheme="minorHAnsi" w:hAnsiTheme="minorHAnsi"/>
          <w:sz w:val="22"/>
          <w:szCs w:val="22"/>
        </w:rPr>
        <w:t>в общем порядке, как это предусмотрено в п. 2.1.</w:t>
      </w:r>
    </w:p>
    <w:p w14:paraId="76E2F796" w14:textId="40388814" w:rsidR="0027038F" w:rsidRPr="00AD1347" w:rsidRDefault="0027038F" w:rsidP="00246D20">
      <w:pPr>
        <w:pStyle w:val="af"/>
        <w:numPr>
          <w:ilvl w:val="1"/>
          <w:numId w:val="2"/>
        </w:numPr>
        <w:ind w:left="426" w:firstLine="0"/>
        <w:jc w:val="both"/>
        <w:rPr>
          <w:rFonts w:asciiTheme="minorHAnsi" w:hAnsiTheme="minorHAnsi"/>
          <w:sz w:val="22"/>
          <w:szCs w:val="22"/>
        </w:rPr>
      </w:pPr>
      <w:r w:rsidRPr="00AD1347">
        <w:rPr>
          <w:rFonts w:asciiTheme="minorHAnsi" w:hAnsiTheme="minorHAnsi"/>
          <w:sz w:val="22"/>
          <w:szCs w:val="22"/>
        </w:rPr>
        <w:t>Работы подлежат оплате в порядке и в сроки, указанные в соответствующем Дополнительном соглашении.</w:t>
      </w:r>
    </w:p>
    <w:p w14:paraId="45A709C5" w14:textId="48A00182" w:rsidR="00391766" w:rsidRPr="00AD1347" w:rsidRDefault="00F46F7A" w:rsidP="00246D20">
      <w:pPr>
        <w:pStyle w:val="af"/>
        <w:numPr>
          <w:ilvl w:val="1"/>
          <w:numId w:val="2"/>
        </w:numPr>
        <w:ind w:left="426" w:firstLine="0"/>
        <w:jc w:val="both"/>
        <w:rPr>
          <w:rFonts w:asciiTheme="minorHAnsi" w:hAnsiTheme="minorHAnsi"/>
          <w:sz w:val="22"/>
          <w:szCs w:val="22"/>
        </w:rPr>
      </w:pPr>
      <w:r w:rsidRPr="00AD1347">
        <w:rPr>
          <w:rFonts w:asciiTheme="minorHAnsi" w:hAnsiTheme="minorHAnsi"/>
          <w:sz w:val="22"/>
          <w:szCs w:val="22"/>
        </w:rPr>
        <w:t xml:space="preserve">Платежи производятся Заказчиком на банковский счет Подрядчика в соответствии с реквизитами, указанными в Договоре. Обязательства Заказчика перед Подрядчиком по оплате </w:t>
      </w:r>
      <w:r w:rsidR="00E025D0" w:rsidRPr="00AD1347">
        <w:rPr>
          <w:rFonts w:asciiTheme="minorHAnsi" w:hAnsiTheme="minorHAnsi"/>
          <w:sz w:val="22"/>
          <w:szCs w:val="22"/>
        </w:rPr>
        <w:t xml:space="preserve">Работ </w:t>
      </w:r>
      <w:r w:rsidRPr="00AD1347">
        <w:rPr>
          <w:rFonts w:asciiTheme="minorHAnsi" w:hAnsiTheme="minorHAnsi"/>
          <w:sz w:val="22"/>
          <w:szCs w:val="22"/>
        </w:rPr>
        <w:t xml:space="preserve">или </w:t>
      </w:r>
      <w:r w:rsidR="00E025D0" w:rsidRPr="00AD1347">
        <w:rPr>
          <w:rFonts w:asciiTheme="minorHAnsi" w:hAnsiTheme="minorHAnsi"/>
          <w:sz w:val="22"/>
          <w:szCs w:val="22"/>
        </w:rPr>
        <w:t>иные денежные</w:t>
      </w:r>
      <w:r w:rsidRPr="00AD1347">
        <w:rPr>
          <w:rFonts w:asciiTheme="minorHAnsi" w:hAnsiTheme="minorHAnsi"/>
          <w:sz w:val="22"/>
          <w:szCs w:val="22"/>
        </w:rPr>
        <w:t xml:space="preserve"> обязательств</w:t>
      </w:r>
      <w:r w:rsidR="00E025D0" w:rsidRPr="00AD1347">
        <w:rPr>
          <w:rFonts w:asciiTheme="minorHAnsi" w:hAnsiTheme="minorHAnsi"/>
          <w:sz w:val="22"/>
          <w:szCs w:val="22"/>
        </w:rPr>
        <w:t>а</w:t>
      </w:r>
      <w:r w:rsidRPr="00AD1347">
        <w:rPr>
          <w:rFonts w:asciiTheme="minorHAnsi" w:hAnsiTheme="minorHAnsi"/>
          <w:sz w:val="22"/>
          <w:szCs w:val="22"/>
        </w:rPr>
        <w:t xml:space="preserve"> признаются</w:t>
      </w:r>
      <w:r w:rsidR="00816A57" w:rsidRPr="00AD1347">
        <w:rPr>
          <w:rFonts w:asciiTheme="minorHAnsi" w:hAnsiTheme="minorHAnsi"/>
          <w:sz w:val="22"/>
          <w:szCs w:val="22"/>
        </w:rPr>
        <w:t xml:space="preserve"> </w:t>
      </w:r>
      <w:r w:rsidRPr="00AD1347">
        <w:rPr>
          <w:rFonts w:asciiTheme="minorHAnsi" w:hAnsiTheme="minorHAnsi"/>
          <w:sz w:val="22"/>
          <w:szCs w:val="22"/>
        </w:rPr>
        <w:t xml:space="preserve">выполненными с момента списания денежных средств с </w:t>
      </w:r>
      <w:r w:rsidR="00DB780F" w:rsidRPr="00AD1347">
        <w:rPr>
          <w:rFonts w:asciiTheme="minorHAnsi" w:hAnsiTheme="minorHAnsi"/>
          <w:sz w:val="22"/>
          <w:szCs w:val="22"/>
        </w:rPr>
        <w:t>расчетного счета</w:t>
      </w:r>
      <w:r w:rsidRPr="00AD1347">
        <w:rPr>
          <w:rFonts w:asciiTheme="minorHAnsi" w:hAnsiTheme="minorHAnsi"/>
          <w:sz w:val="22"/>
          <w:szCs w:val="22"/>
        </w:rPr>
        <w:t xml:space="preserve"> Заказчика. </w:t>
      </w:r>
      <w:permStart w:id="1842956004" w:edGrp="everyone"/>
      <w:r w:rsidR="009F4111" w:rsidRPr="00AD1347">
        <w:rPr>
          <w:rFonts w:asciiTheme="minorHAnsi" w:hAnsiTheme="minorHAnsi"/>
          <w:sz w:val="22"/>
          <w:szCs w:val="22"/>
        </w:rPr>
        <w:t xml:space="preserve">Подрядчик представляет счет-фактуру Заказчику не позднее пяти дней с момента подписания Заказчиком </w:t>
      </w:r>
      <w:r w:rsidR="007579A5" w:rsidRPr="00AD1347">
        <w:rPr>
          <w:rFonts w:asciiTheme="minorHAnsi" w:hAnsiTheme="minorHAnsi"/>
          <w:sz w:val="22"/>
          <w:szCs w:val="22"/>
        </w:rPr>
        <w:t xml:space="preserve">обоих документов: </w:t>
      </w:r>
      <w:r w:rsidR="009F4111" w:rsidRPr="00AD1347">
        <w:rPr>
          <w:rFonts w:asciiTheme="minorHAnsi" w:hAnsiTheme="minorHAnsi"/>
          <w:sz w:val="22"/>
          <w:szCs w:val="22"/>
        </w:rPr>
        <w:t xml:space="preserve"> Акта</w:t>
      </w:r>
      <w:r w:rsidR="007579A5" w:rsidRPr="00AD1347">
        <w:rPr>
          <w:rFonts w:asciiTheme="minorHAnsi" w:hAnsiTheme="minorHAnsi"/>
          <w:sz w:val="22"/>
          <w:szCs w:val="22"/>
        </w:rPr>
        <w:t xml:space="preserve"> </w:t>
      </w:r>
      <w:r w:rsidR="009F4111" w:rsidRPr="00AD1347">
        <w:rPr>
          <w:rFonts w:asciiTheme="minorHAnsi" w:hAnsiTheme="minorHAnsi"/>
          <w:sz w:val="22"/>
          <w:szCs w:val="22"/>
        </w:rPr>
        <w:t>КС-2</w:t>
      </w:r>
      <w:r w:rsidR="007579A5" w:rsidRPr="00AD1347">
        <w:rPr>
          <w:rFonts w:asciiTheme="minorHAnsi" w:hAnsiTheme="minorHAnsi"/>
          <w:sz w:val="22"/>
          <w:szCs w:val="22"/>
        </w:rPr>
        <w:t xml:space="preserve"> </w:t>
      </w:r>
      <w:r w:rsidR="009F4111" w:rsidRPr="00AD1347">
        <w:rPr>
          <w:rFonts w:asciiTheme="minorHAnsi" w:hAnsiTheme="minorHAnsi"/>
          <w:sz w:val="22"/>
          <w:szCs w:val="22"/>
        </w:rPr>
        <w:t xml:space="preserve"> и Сп</w:t>
      </w:r>
      <w:r w:rsidR="005D5F45" w:rsidRPr="00AD1347">
        <w:rPr>
          <w:rFonts w:asciiTheme="minorHAnsi" w:hAnsiTheme="minorHAnsi"/>
          <w:sz w:val="22"/>
          <w:szCs w:val="22"/>
        </w:rPr>
        <w:t xml:space="preserve">равки КС-3 по соответствующему </w:t>
      </w:r>
      <w:r w:rsidR="002B04ED" w:rsidRPr="00AD1347">
        <w:rPr>
          <w:rFonts w:asciiTheme="minorHAnsi" w:hAnsiTheme="minorHAnsi"/>
          <w:sz w:val="22"/>
          <w:szCs w:val="22"/>
        </w:rPr>
        <w:t>Д</w:t>
      </w:r>
      <w:r w:rsidR="009F4111" w:rsidRPr="00AD1347">
        <w:rPr>
          <w:rFonts w:asciiTheme="minorHAnsi" w:hAnsiTheme="minorHAnsi"/>
          <w:sz w:val="22"/>
          <w:szCs w:val="22"/>
        </w:rPr>
        <w:t>ополнительному соглашению.</w:t>
      </w:r>
    </w:p>
    <w:permEnd w:id="1842956004"/>
    <w:p w14:paraId="44F7A63E" w14:textId="79C5C54B" w:rsidR="00F60D00" w:rsidRPr="00E17F73" w:rsidRDefault="007E4442" w:rsidP="00252997">
      <w:pPr>
        <w:pStyle w:val="aff5"/>
        <w:spacing w:line="240" w:lineRule="atLeast"/>
        <w:ind w:left="426"/>
        <w:jc w:val="both"/>
        <w:rPr>
          <w:rFonts w:ascii="Calibri" w:hAnsi="Calibri"/>
          <w:sz w:val="22"/>
          <w:szCs w:val="22"/>
        </w:rPr>
      </w:pPr>
      <w:r w:rsidRPr="00AD1347">
        <w:rPr>
          <w:rFonts w:ascii="Calibri" w:hAnsi="Calibri"/>
          <w:sz w:val="22"/>
          <w:szCs w:val="22"/>
        </w:rPr>
        <w:t>2</w:t>
      </w:r>
      <w:r w:rsidR="00F60D00" w:rsidRPr="00AD1347">
        <w:rPr>
          <w:rFonts w:ascii="Calibri" w:hAnsi="Calibri"/>
          <w:sz w:val="22"/>
          <w:szCs w:val="22"/>
        </w:rPr>
        <w:t xml:space="preserve">.6. Стороны обязуются проводить регулярную сверку взаимных расчетов  не реже 1 раза в </w:t>
      </w:r>
      <w:permStart w:id="1643401286" w:edGrp="everyone"/>
      <w:r w:rsidR="008744FF" w:rsidRPr="00AD1347">
        <w:rPr>
          <w:rFonts w:ascii="Calibri" w:hAnsi="Calibri"/>
          <w:sz w:val="22"/>
          <w:szCs w:val="22"/>
        </w:rPr>
        <w:t>6</w:t>
      </w:r>
      <w:r w:rsidR="00F60D00" w:rsidRPr="00AD1347">
        <w:rPr>
          <w:rFonts w:ascii="Calibri" w:hAnsi="Calibri"/>
          <w:sz w:val="22"/>
          <w:szCs w:val="22"/>
        </w:rPr>
        <w:t xml:space="preserve"> (</w:t>
      </w:r>
      <w:r w:rsidR="008744FF" w:rsidRPr="00AD1347">
        <w:rPr>
          <w:rFonts w:ascii="Calibri" w:hAnsi="Calibri"/>
          <w:sz w:val="22"/>
          <w:szCs w:val="22"/>
        </w:rPr>
        <w:t>шесть</w:t>
      </w:r>
      <w:r w:rsidR="00F60D00" w:rsidRPr="00AD1347">
        <w:rPr>
          <w:rFonts w:ascii="Calibri" w:hAnsi="Calibri"/>
          <w:sz w:val="22"/>
          <w:szCs w:val="22"/>
        </w:rPr>
        <w:t>) месяцев.</w:t>
      </w:r>
      <w:permEnd w:id="1643401286"/>
      <w:r w:rsidR="00F60D00" w:rsidRPr="00AD1347">
        <w:rPr>
          <w:rFonts w:ascii="Calibri" w:hAnsi="Calibri"/>
          <w:sz w:val="22"/>
          <w:szCs w:val="22"/>
        </w:rPr>
        <w:t xml:space="preserve"> Не позднее </w:t>
      </w:r>
      <w:permStart w:id="389489476" w:edGrp="everyone"/>
      <w:r w:rsidR="008744FF" w:rsidRPr="00AD1347">
        <w:rPr>
          <w:rFonts w:ascii="Calibri" w:hAnsi="Calibri"/>
          <w:sz w:val="22"/>
          <w:szCs w:val="22"/>
        </w:rPr>
        <w:t>20</w:t>
      </w:r>
      <w:r w:rsidR="00F60D00" w:rsidRPr="00AD1347">
        <w:rPr>
          <w:rFonts w:ascii="Calibri" w:hAnsi="Calibri"/>
          <w:sz w:val="22"/>
          <w:szCs w:val="22"/>
        </w:rPr>
        <w:t xml:space="preserve"> (</w:t>
      </w:r>
      <w:r w:rsidR="008744FF" w:rsidRPr="00AD1347">
        <w:rPr>
          <w:rFonts w:ascii="Calibri" w:hAnsi="Calibri"/>
          <w:sz w:val="22"/>
          <w:szCs w:val="22"/>
        </w:rPr>
        <w:t>двадцатого</w:t>
      </w:r>
      <w:r w:rsidR="00F60D00" w:rsidRPr="00AD1347">
        <w:rPr>
          <w:rFonts w:ascii="Calibri" w:hAnsi="Calibri"/>
          <w:sz w:val="22"/>
          <w:szCs w:val="22"/>
        </w:rPr>
        <w:t>) числа </w:t>
      </w:r>
      <w:permEnd w:id="389489476"/>
      <w:r w:rsidR="00F60D00" w:rsidRPr="00AD1347">
        <w:rPr>
          <w:rFonts w:ascii="Calibri" w:hAnsi="Calibri"/>
          <w:sz w:val="22"/>
          <w:szCs w:val="22"/>
        </w:rPr>
        <w:t>месяца, следующего за отчетным периодом, Стороны предварительно производят обмен Актами сверки взаимных расчетов (далее –</w:t>
      </w:r>
      <w:r w:rsidR="004A0C18" w:rsidRPr="00AD1347">
        <w:rPr>
          <w:rFonts w:ascii="Calibri" w:hAnsi="Calibri"/>
          <w:sz w:val="22"/>
          <w:szCs w:val="22"/>
        </w:rPr>
        <w:t xml:space="preserve"> </w:t>
      </w:r>
      <w:r w:rsidR="00F60D00" w:rsidRPr="00AD1347">
        <w:rPr>
          <w:rFonts w:ascii="Calibri" w:hAnsi="Calibri"/>
          <w:sz w:val="22"/>
          <w:szCs w:val="22"/>
        </w:rPr>
        <w:t xml:space="preserve">Акты сверки) в </w:t>
      </w:r>
      <w:r w:rsidR="00F60D00" w:rsidRPr="00E17F73">
        <w:rPr>
          <w:rFonts w:ascii="Calibri" w:hAnsi="Calibri"/>
          <w:sz w:val="22"/>
          <w:szCs w:val="22"/>
        </w:rPr>
        <w:t>формате Exce</w:t>
      </w:r>
      <w:r w:rsidR="00772BBC">
        <w:rPr>
          <w:rFonts w:ascii="Calibri" w:hAnsi="Calibri"/>
          <w:sz w:val="22"/>
          <w:szCs w:val="22"/>
        </w:rPr>
        <w:t>l, сог</w:t>
      </w:r>
      <w:r w:rsidR="009B68A8">
        <w:rPr>
          <w:rFonts w:ascii="Calibri" w:hAnsi="Calibri"/>
          <w:sz w:val="22"/>
          <w:szCs w:val="22"/>
        </w:rPr>
        <w:t>ласно форме Приложения № 2</w:t>
      </w:r>
      <w:r w:rsidR="00F60D00" w:rsidRPr="00E17F73">
        <w:rPr>
          <w:rFonts w:ascii="Calibri" w:hAnsi="Calibri"/>
          <w:sz w:val="22"/>
          <w:szCs w:val="22"/>
        </w:rPr>
        <w:t xml:space="preserve"> к Договору,  по адресам электронной почты:</w:t>
      </w:r>
    </w:p>
    <w:p w14:paraId="6BB16F10" w14:textId="1641A213" w:rsidR="00F60D00" w:rsidRPr="009C22C1" w:rsidRDefault="00F60D00" w:rsidP="00252997">
      <w:pPr>
        <w:pStyle w:val="aff5"/>
        <w:spacing w:line="240" w:lineRule="atLeast"/>
        <w:ind w:left="426"/>
        <w:rPr>
          <w:rFonts w:ascii="Calibri" w:hAnsi="Calibri"/>
          <w:sz w:val="22"/>
          <w:szCs w:val="22"/>
        </w:rPr>
      </w:pPr>
      <w:r w:rsidRPr="00E17F73">
        <w:rPr>
          <w:rFonts w:ascii="Calibri" w:hAnsi="Calibri"/>
          <w:sz w:val="22"/>
          <w:szCs w:val="22"/>
        </w:rPr>
        <w:t xml:space="preserve">- Заказчик - </w:t>
      </w:r>
      <w:hyperlink r:id="rId11" w:history="1">
        <w:r w:rsidR="008744FF">
          <w:rPr>
            <w:rStyle w:val="a7"/>
            <w:rFonts w:ascii="Arial" w:hAnsi="Arial" w:cs="Arial"/>
            <w:snapToGrid w:val="0"/>
            <w:sz w:val="20"/>
            <w:szCs w:val="20"/>
          </w:rPr>
          <w:t>sverki-netovar@dixy.ru</w:t>
        </w:r>
      </w:hyperlink>
    </w:p>
    <w:p w14:paraId="10FEB127" w14:textId="77777777" w:rsidR="00F60D00" w:rsidRPr="00E17F73" w:rsidRDefault="00F60D00" w:rsidP="00252997">
      <w:pPr>
        <w:pStyle w:val="a3"/>
        <w:ind w:left="426"/>
        <w:jc w:val="both"/>
        <w:rPr>
          <w:rFonts w:ascii="Calibri" w:hAnsi="Calibri"/>
          <w:sz w:val="22"/>
          <w:szCs w:val="22"/>
        </w:rPr>
      </w:pPr>
      <w:r w:rsidRPr="00E17F73">
        <w:rPr>
          <w:rFonts w:ascii="Calibri" w:hAnsi="Calibri"/>
          <w:sz w:val="22"/>
          <w:szCs w:val="22"/>
        </w:rPr>
        <w:t xml:space="preserve">- Подрядчик </w:t>
      </w:r>
      <w:permStart w:id="1642411283" w:edGrp="everyone"/>
      <w:r>
        <w:rPr>
          <w:rFonts w:ascii="Calibri" w:hAnsi="Calibri"/>
          <w:sz w:val="22"/>
          <w:szCs w:val="22"/>
        </w:rPr>
        <w:t>–_______________________</w:t>
      </w:r>
    </w:p>
    <w:permEnd w:id="1642411283"/>
    <w:p w14:paraId="15DECDDB" w14:textId="508324DB" w:rsidR="00F60D00" w:rsidRPr="00E17F73" w:rsidRDefault="00F60D00" w:rsidP="00252997">
      <w:pPr>
        <w:pStyle w:val="a3"/>
        <w:ind w:left="426"/>
        <w:jc w:val="both"/>
        <w:rPr>
          <w:rFonts w:ascii="Calibri" w:hAnsi="Calibri"/>
          <w:sz w:val="22"/>
          <w:szCs w:val="22"/>
        </w:rPr>
      </w:pPr>
      <w:r w:rsidRPr="00E17F73">
        <w:rPr>
          <w:rFonts w:ascii="Calibri" w:hAnsi="Calibri"/>
          <w:sz w:val="22"/>
          <w:szCs w:val="22"/>
        </w:rPr>
        <w:t xml:space="preserve">Заказчик  направляет Подрядчику  по электронной почте Акт сверки. При этом датой получения Акта сверки  Подрядчиком считается дата отправки Заказчиком  письма по электронной почте. В течение </w:t>
      </w:r>
      <w:permStart w:id="1640714747" w:edGrp="everyone"/>
      <w:r w:rsidR="008744FF">
        <w:rPr>
          <w:rFonts w:ascii="Calibri" w:hAnsi="Calibri"/>
          <w:sz w:val="22"/>
          <w:szCs w:val="22"/>
        </w:rPr>
        <w:t>20</w:t>
      </w:r>
      <w:r w:rsidRPr="00E17F73">
        <w:rPr>
          <w:rFonts w:ascii="Calibri" w:hAnsi="Calibri"/>
          <w:sz w:val="22"/>
          <w:szCs w:val="22"/>
        </w:rPr>
        <w:t xml:space="preserve"> (</w:t>
      </w:r>
      <w:r w:rsidR="008744FF">
        <w:rPr>
          <w:rFonts w:ascii="Calibri" w:hAnsi="Calibri"/>
          <w:sz w:val="22"/>
          <w:szCs w:val="22"/>
        </w:rPr>
        <w:t>двадцати</w:t>
      </w:r>
      <w:r w:rsidRPr="00E17F73">
        <w:rPr>
          <w:rFonts w:ascii="Calibri" w:hAnsi="Calibri"/>
          <w:sz w:val="22"/>
          <w:szCs w:val="22"/>
        </w:rPr>
        <w:t xml:space="preserve">) календарных </w:t>
      </w:r>
      <w:permEnd w:id="1640714747"/>
      <w:r w:rsidRPr="00E17F73">
        <w:rPr>
          <w:rFonts w:ascii="Calibri" w:hAnsi="Calibri"/>
          <w:sz w:val="22"/>
          <w:szCs w:val="22"/>
        </w:rPr>
        <w:t>дней после получения Акта сверки по электронной почте Под</w:t>
      </w:r>
      <w:r w:rsidR="00D17D64">
        <w:rPr>
          <w:rFonts w:ascii="Calibri" w:hAnsi="Calibri"/>
          <w:sz w:val="22"/>
          <w:szCs w:val="22"/>
        </w:rPr>
        <w:t>рядчик обязан рассмотреть его и,</w:t>
      </w:r>
      <w:r w:rsidRPr="00E17F73">
        <w:rPr>
          <w:rFonts w:ascii="Calibri" w:hAnsi="Calibri"/>
          <w:sz w:val="22"/>
          <w:szCs w:val="22"/>
        </w:rPr>
        <w:t xml:space="preserve">  в случае согласия,  подписать и направить Заказчику скан-копию подписанного со своей стороны Акта сверки по электронной почте.</w:t>
      </w:r>
      <w:r w:rsidRPr="00E17F73">
        <w:t xml:space="preserve"> </w:t>
      </w:r>
      <w:r w:rsidRPr="00E17F73">
        <w:rPr>
          <w:rFonts w:ascii="Calibri" w:hAnsi="Calibri"/>
          <w:snapToGrid w:val="0"/>
          <w:sz w:val="22"/>
          <w:szCs w:val="22"/>
        </w:rPr>
        <w:t>Оригинал данного документа Подрядчик обязан направить почтой России либо курьером либо иным способом в день подписания.</w:t>
      </w:r>
    </w:p>
    <w:p w14:paraId="1F8C163D" w14:textId="472E85A2" w:rsidR="00F60D00" w:rsidRPr="00E17F73" w:rsidRDefault="00F60D00" w:rsidP="00252997">
      <w:pPr>
        <w:pStyle w:val="a3"/>
        <w:ind w:left="426"/>
        <w:jc w:val="both"/>
        <w:rPr>
          <w:rFonts w:ascii="Calibri" w:hAnsi="Calibri"/>
          <w:sz w:val="22"/>
          <w:szCs w:val="22"/>
        </w:rPr>
      </w:pPr>
      <w:r w:rsidRPr="00E17F73">
        <w:rPr>
          <w:rFonts w:ascii="Calibri" w:hAnsi="Calibri"/>
          <w:sz w:val="22"/>
          <w:szCs w:val="22"/>
        </w:rPr>
        <w:t xml:space="preserve">В случае несогласия с данными Акта сверки Подрядчик обязан в течение </w:t>
      </w:r>
      <w:permStart w:id="953182593" w:edGrp="everyone"/>
      <w:r w:rsidR="00A36D55">
        <w:rPr>
          <w:rFonts w:ascii="Calibri" w:hAnsi="Calibri"/>
          <w:sz w:val="22"/>
          <w:szCs w:val="22"/>
        </w:rPr>
        <w:t>20</w:t>
      </w:r>
      <w:r>
        <w:rPr>
          <w:rFonts w:ascii="Calibri" w:hAnsi="Calibri"/>
          <w:sz w:val="22"/>
          <w:szCs w:val="22"/>
        </w:rPr>
        <w:t xml:space="preserve"> (</w:t>
      </w:r>
      <w:r w:rsidR="00A36D55">
        <w:rPr>
          <w:rFonts w:ascii="Calibri" w:hAnsi="Calibri"/>
          <w:sz w:val="22"/>
          <w:szCs w:val="22"/>
        </w:rPr>
        <w:t>двадцати</w:t>
      </w:r>
      <w:r w:rsidRPr="00E17F73">
        <w:rPr>
          <w:rFonts w:ascii="Calibri" w:hAnsi="Calibri"/>
          <w:sz w:val="22"/>
          <w:szCs w:val="22"/>
        </w:rPr>
        <w:t>) календарных дней</w:t>
      </w:r>
      <w:permEnd w:id="953182593"/>
      <w:r w:rsidRPr="00E17F73">
        <w:rPr>
          <w:rFonts w:ascii="Calibri" w:hAnsi="Calibri"/>
          <w:sz w:val="22"/>
          <w:szCs w:val="22"/>
        </w:rPr>
        <w:t xml:space="preserve"> после получения по электронной почте Акта сверки направить Заказчику Протокол разногласий, содержащий данные Подрядчика, с приложением подтверждающих документов.</w:t>
      </w:r>
    </w:p>
    <w:p w14:paraId="5C3DE72B" w14:textId="77777777" w:rsidR="00F60D00" w:rsidRPr="00E17F73" w:rsidRDefault="00F60D00" w:rsidP="00252997">
      <w:pPr>
        <w:pStyle w:val="a3"/>
        <w:ind w:left="426"/>
        <w:jc w:val="both"/>
        <w:rPr>
          <w:rFonts w:ascii="Calibri" w:hAnsi="Calibri"/>
          <w:sz w:val="22"/>
          <w:szCs w:val="22"/>
        </w:rPr>
      </w:pPr>
      <w:r w:rsidRPr="00E17F73">
        <w:rPr>
          <w:rFonts w:ascii="Calibri" w:hAnsi="Calibri"/>
          <w:sz w:val="22"/>
          <w:szCs w:val="22"/>
        </w:rPr>
        <w:t>Акт сверки и Протокол разногласий к нему подписывается главным бухгалтером, руководителем или уполномоченным на основании доверенности сотрудником каждой Стороны.</w:t>
      </w:r>
    </w:p>
    <w:p w14:paraId="4DDA41A0" w14:textId="5C35D548" w:rsidR="00F60D00" w:rsidRPr="00E17F73" w:rsidRDefault="00F60D00" w:rsidP="00252997">
      <w:pPr>
        <w:pStyle w:val="a3"/>
        <w:ind w:left="426"/>
        <w:jc w:val="both"/>
        <w:rPr>
          <w:rFonts w:ascii="Calibri" w:hAnsi="Calibri"/>
          <w:sz w:val="22"/>
          <w:szCs w:val="22"/>
        </w:rPr>
      </w:pPr>
      <w:r w:rsidRPr="00E17F73">
        <w:rPr>
          <w:rFonts w:ascii="Calibri" w:hAnsi="Calibri"/>
          <w:sz w:val="22"/>
          <w:szCs w:val="22"/>
        </w:rPr>
        <w:t xml:space="preserve">Если по истечении </w:t>
      </w:r>
      <w:permStart w:id="1694256438" w:edGrp="everyone"/>
      <w:r w:rsidR="00A36D55">
        <w:rPr>
          <w:rFonts w:ascii="Calibri" w:hAnsi="Calibri"/>
          <w:sz w:val="22"/>
          <w:szCs w:val="22"/>
        </w:rPr>
        <w:t>20</w:t>
      </w:r>
      <w:r w:rsidRPr="00E17F73">
        <w:rPr>
          <w:rFonts w:ascii="Calibri" w:hAnsi="Calibri"/>
          <w:sz w:val="22"/>
          <w:szCs w:val="22"/>
        </w:rPr>
        <w:t xml:space="preserve"> (</w:t>
      </w:r>
      <w:r w:rsidR="00A36D55">
        <w:rPr>
          <w:rFonts w:ascii="Calibri" w:hAnsi="Calibri"/>
          <w:sz w:val="22"/>
          <w:szCs w:val="22"/>
        </w:rPr>
        <w:t>двадцати</w:t>
      </w:r>
      <w:r w:rsidRPr="00E17F73">
        <w:rPr>
          <w:rFonts w:ascii="Calibri" w:hAnsi="Calibri"/>
          <w:sz w:val="22"/>
          <w:szCs w:val="22"/>
        </w:rPr>
        <w:t xml:space="preserve">) календарных </w:t>
      </w:r>
      <w:permEnd w:id="1694256438"/>
      <w:r w:rsidRPr="00E17F73">
        <w:rPr>
          <w:rFonts w:ascii="Calibri" w:hAnsi="Calibri"/>
          <w:sz w:val="22"/>
          <w:szCs w:val="22"/>
        </w:rPr>
        <w:t xml:space="preserve">дней с момента получения Подрядчиком Акта сверки Заказчик не получил </w:t>
      </w:r>
      <w:r w:rsidRPr="00E17F73">
        <w:rPr>
          <w:rFonts w:ascii="Calibri" w:hAnsi="Calibri"/>
          <w:snapToGrid w:val="0"/>
          <w:sz w:val="22"/>
          <w:szCs w:val="22"/>
        </w:rPr>
        <w:t>по электронной почте, почте России или иным способом,</w:t>
      </w:r>
      <w:r w:rsidRPr="00E17F73">
        <w:rPr>
          <w:rFonts w:ascii="Calibri" w:hAnsi="Calibri"/>
          <w:sz w:val="22"/>
          <w:szCs w:val="22"/>
        </w:rPr>
        <w:t xml:space="preserve"> подписанный Подрядчиком экземпляр Акта сверки, либо Протокола разногласий, то задолженность, указанная в Акте сверки Заказчика, считается подтвержденной со стороны Подрядчика.</w:t>
      </w:r>
    </w:p>
    <w:p w14:paraId="1C9BB254" w14:textId="559E46B3" w:rsidR="008C02A7" w:rsidRPr="00E81EFD" w:rsidRDefault="007E4442" w:rsidP="008C02A7">
      <w:pPr>
        <w:pStyle w:val="a3"/>
        <w:ind w:left="0" w:firstLine="426"/>
        <w:contextualSpacing w:val="0"/>
        <w:jc w:val="both"/>
        <w:rPr>
          <w:rFonts w:ascii="Calibri" w:hAnsi="Calibri" w:cs="Calibri"/>
          <w:b/>
          <w:sz w:val="22"/>
          <w:szCs w:val="22"/>
          <w:lang w:eastAsia="en-US"/>
        </w:rPr>
      </w:pPr>
      <w:r w:rsidRPr="00E81EFD">
        <w:rPr>
          <w:rFonts w:ascii="Calibri" w:hAnsi="Calibri"/>
          <w:sz w:val="22"/>
          <w:szCs w:val="22"/>
        </w:rPr>
        <w:t>2</w:t>
      </w:r>
      <w:r w:rsidR="00F60D00" w:rsidRPr="00E81EFD">
        <w:rPr>
          <w:rFonts w:ascii="Calibri" w:hAnsi="Calibri"/>
          <w:sz w:val="22"/>
          <w:szCs w:val="22"/>
        </w:rPr>
        <w:t xml:space="preserve">.7. </w:t>
      </w:r>
      <w:r w:rsidR="008C02A7" w:rsidRPr="00E81EFD">
        <w:rPr>
          <w:rFonts w:ascii="Calibri" w:hAnsi="Calibri" w:cs="Calibri"/>
          <w:b/>
          <w:sz w:val="22"/>
          <w:szCs w:val="22"/>
          <w:lang w:eastAsia="en-US"/>
        </w:rPr>
        <w:t>Система налогообложения Подрядчика:</w:t>
      </w:r>
    </w:p>
    <w:p w14:paraId="1C14F664" w14:textId="293EF4FB" w:rsidR="008C02A7" w:rsidRPr="00E81EFD" w:rsidRDefault="008C02A7" w:rsidP="008C02A7">
      <w:pPr>
        <w:pStyle w:val="a3"/>
        <w:numPr>
          <w:ilvl w:val="2"/>
          <w:numId w:val="32"/>
        </w:numPr>
        <w:jc w:val="both"/>
        <w:rPr>
          <w:rFonts w:ascii="Calibri" w:hAnsi="Calibri" w:cs="Calibri"/>
          <w:sz w:val="22"/>
          <w:szCs w:val="22"/>
          <w:lang w:eastAsia="en-US"/>
        </w:rPr>
      </w:pPr>
      <w:r w:rsidRPr="00E81EFD">
        <w:rPr>
          <w:rFonts w:ascii="Calibri" w:hAnsi="Calibri" w:cs="Calibri"/>
          <w:sz w:val="22"/>
          <w:szCs w:val="22"/>
          <w:lang w:eastAsia="en-US"/>
        </w:rPr>
        <w:t>Подрядчик уведомляет Заказчика, что:</w:t>
      </w:r>
    </w:p>
    <w:p w14:paraId="6B3D24CE" w14:textId="32444FD2" w:rsidR="008C02A7" w:rsidRPr="00E81EFD" w:rsidRDefault="008C02A7" w:rsidP="001460E6">
      <w:pPr>
        <w:pStyle w:val="a3"/>
        <w:ind w:left="426"/>
        <w:jc w:val="both"/>
        <w:rPr>
          <w:rFonts w:ascii="Calibri" w:hAnsi="Calibri" w:cs="Calibri"/>
          <w:sz w:val="22"/>
          <w:szCs w:val="22"/>
          <w:lang w:eastAsia="en-US"/>
        </w:rPr>
      </w:pPr>
      <w:r w:rsidRPr="00E81EFD">
        <w:rPr>
          <w:rFonts w:ascii="Calibri" w:hAnsi="Calibri" w:cs="Calibri"/>
          <w:sz w:val="22"/>
          <w:szCs w:val="22"/>
          <w:lang w:eastAsia="en-US"/>
        </w:rPr>
        <w:t xml:space="preserve">-  на момент заключения Договора Подрядчик применяет ставку НДС в размере </w:t>
      </w:r>
      <w:permStart w:id="578169255" w:edGrp="everyone"/>
      <w:r w:rsidRPr="00E81EFD">
        <w:rPr>
          <w:rFonts w:ascii="Calibri" w:hAnsi="Calibri" w:cs="Calibri"/>
          <w:sz w:val="22"/>
          <w:szCs w:val="22"/>
          <w:lang w:eastAsia="en-US"/>
        </w:rPr>
        <w:t>_____</w:t>
      </w:r>
      <w:permEnd w:id="578169255"/>
      <w:r w:rsidRPr="00E81EFD">
        <w:rPr>
          <w:rFonts w:ascii="Calibri" w:hAnsi="Calibri" w:cs="Calibri"/>
          <w:sz w:val="22"/>
          <w:szCs w:val="22"/>
          <w:lang w:eastAsia="en-US"/>
        </w:rPr>
        <w:t xml:space="preserve">% и находится на </w:t>
      </w:r>
      <w:permStart w:id="453787866" w:edGrp="everyone"/>
      <w:r w:rsidRPr="00E81EFD">
        <w:rPr>
          <w:rFonts w:ascii="Calibri" w:hAnsi="Calibri" w:cs="Calibri"/>
          <w:sz w:val="22"/>
          <w:szCs w:val="22"/>
          <w:lang w:eastAsia="en-US"/>
        </w:rPr>
        <w:t xml:space="preserve">______________ </w:t>
      </w:r>
      <w:permEnd w:id="453787866"/>
      <w:r w:rsidRPr="00E81EFD">
        <w:rPr>
          <w:rFonts w:ascii="Calibri" w:hAnsi="Calibri" w:cs="Calibri"/>
          <w:sz w:val="22"/>
          <w:szCs w:val="22"/>
          <w:lang w:eastAsia="en-US"/>
        </w:rPr>
        <w:t>режиме налогообложения</w:t>
      </w:r>
      <w:permStart w:id="296640712" w:edGrp="everyone"/>
      <w:r w:rsidRPr="00E81EFD">
        <w:rPr>
          <w:rFonts w:ascii="Calibri" w:hAnsi="Calibri" w:cs="Calibri"/>
          <w:sz w:val="22"/>
          <w:szCs w:val="22"/>
          <w:lang w:eastAsia="en-US"/>
        </w:rPr>
        <w:t>;</w:t>
      </w:r>
    </w:p>
    <w:p w14:paraId="23B9E1CF" w14:textId="616A356D" w:rsidR="008C02A7" w:rsidRPr="00E81EFD" w:rsidRDefault="008C02A7" w:rsidP="001460E6">
      <w:pPr>
        <w:pStyle w:val="a3"/>
        <w:ind w:left="426"/>
        <w:jc w:val="both"/>
        <w:rPr>
          <w:rFonts w:ascii="Calibri" w:hAnsi="Calibri" w:cs="Calibri"/>
          <w:sz w:val="22"/>
          <w:szCs w:val="22"/>
          <w:lang w:eastAsia="en-US"/>
        </w:rPr>
      </w:pPr>
      <w:r w:rsidRPr="00E81EFD">
        <w:rPr>
          <w:rFonts w:ascii="Calibri" w:hAnsi="Calibri" w:cs="Calibri"/>
          <w:sz w:val="22"/>
          <w:szCs w:val="22"/>
          <w:lang w:eastAsia="en-US"/>
        </w:rPr>
        <w:t>- начиная с 01 января 2025 года Подрядчик будет применять ставку НДС в размере _____%</w:t>
      </w:r>
      <w:permEnd w:id="296640712"/>
      <w:r w:rsidRPr="00E81EFD">
        <w:rPr>
          <w:rFonts w:ascii="Calibri" w:hAnsi="Calibri" w:cs="Calibri"/>
          <w:sz w:val="22"/>
          <w:szCs w:val="22"/>
          <w:lang w:eastAsia="en-US"/>
        </w:rPr>
        <w:t>.</w:t>
      </w:r>
    </w:p>
    <w:p w14:paraId="2D187620" w14:textId="17CE5D96" w:rsidR="008C02A7" w:rsidRPr="00E81EFD" w:rsidRDefault="008C02A7" w:rsidP="001460E6">
      <w:pPr>
        <w:pStyle w:val="a3"/>
        <w:ind w:left="426"/>
        <w:contextualSpacing w:val="0"/>
        <w:jc w:val="both"/>
        <w:rPr>
          <w:rFonts w:ascii="Calibri" w:hAnsi="Calibri" w:cs="Calibri"/>
          <w:sz w:val="22"/>
          <w:szCs w:val="22"/>
          <w:lang w:eastAsia="en-US"/>
        </w:rPr>
      </w:pPr>
      <w:r w:rsidRPr="00E81EFD">
        <w:rPr>
          <w:rFonts w:ascii="Calibri" w:hAnsi="Calibri" w:cs="Calibri"/>
          <w:sz w:val="22"/>
          <w:szCs w:val="22"/>
          <w:lang w:eastAsia="en-US"/>
        </w:rPr>
        <w:t>2.7.2. В случае перехода Подрядчика на иную систему налогообложения и/или иную применяемую ставку НДС, Подрядчик обязуется не позднее чем за три рабочих дня до даты начала применения новой системы налогообложения или новой ставки НДС письменно уведомить об этом Заказчика и предоставить подтверждающие документы (при наличии).</w:t>
      </w:r>
    </w:p>
    <w:p w14:paraId="1E787EBF" w14:textId="7F358DA4" w:rsidR="008C02A7" w:rsidRPr="00E81EFD" w:rsidRDefault="008C02A7" w:rsidP="001460E6">
      <w:pPr>
        <w:pStyle w:val="a3"/>
        <w:ind w:left="426"/>
        <w:jc w:val="both"/>
        <w:rPr>
          <w:rFonts w:ascii="Calibri" w:hAnsi="Calibri" w:cs="Calibri"/>
          <w:sz w:val="22"/>
          <w:szCs w:val="22"/>
          <w:lang w:eastAsia="en-US"/>
        </w:rPr>
      </w:pPr>
      <w:r w:rsidRPr="00E81EFD">
        <w:rPr>
          <w:rFonts w:ascii="Calibri" w:hAnsi="Calibri" w:cs="Calibri"/>
          <w:sz w:val="22"/>
          <w:szCs w:val="22"/>
          <w:lang w:eastAsia="en-US"/>
        </w:rPr>
        <w:t>Если в результате несвоевременног</w:t>
      </w:r>
      <w:r w:rsidR="0005532B">
        <w:rPr>
          <w:rFonts w:ascii="Calibri" w:hAnsi="Calibri" w:cs="Calibri"/>
          <w:sz w:val="22"/>
          <w:szCs w:val="22"/>
          <w:lang w:eastAsia="en-US"/>
        </w:rPr>
        <w:t>о или ненадлежащего уведомления</w:t>
      </w:r>
      <w:r w:rsidRPr="00E81EFD">
        <w:rPr>
          <w:rFonts w:ascii="Calibri" w:hAnsi="Calibri" w:cs="Calibri"/>
          <w:sz w:val="22"/>
          <w:szCs w:val="22"/>
          <w:lang w:eastAsia="en-US"/>
        </w:rPr>
        <w:t xml:space="preserve"> Заказчик понесет имущественные потери и (или) убытки (включая суммы доначисленных налогов, штрафы и пени, наложенные уполномоченным органом или судом, убытки), </w:t>
      </w:r>
      <w:r w:rsidR="00E81EFD" w:rsidRPr="00E81EFD">
        <w:rPr>
          <w:rFonts w:ascii="Calibri" w:hAnsi="Calibri" w:cs="Calibri"/>
          <w:sz w:val="22"/>
          <w:szCs w:val="22"/>
          <w:lang w:eastAsia="en-US"/>
        </w:rPr>
        <w:t xml:space="preserve">Подрядчик </w:t>
      </w:r>
      <w:r w:rsidRPr="00E81EFD">
        <w:rPr>
          <w:rFonts w:ascii="Calibri" w:hAnsi="Calibri" w:cs="Calibri"/>
          <w:sz w:val="22"/>
          <w:szCs w:val="22"/>
          <w:lang w:eastAsia="en-US"/>
        </w:rPr>
        <w:t>возмещает такие имущественные потери и убытки в течение 10 (десяти) рабочих дней с момента получения соответствующего требования от Заказчика.</w:t>
      </w:r>
    </w:p>
    <w:p w14:paraId="0FA3260E" w14:textId="3947A415" w:rsidR="008C02A7" w:rsidRPr="00E81EFD" w:rsidRDefault="00E81EFD" w:rsidP="001460E6">
      <w:pPr>
        <w:pStyle w:val="a3"/>
        <w:ind w:left="426"/>
        <w:contextualSpacing w:val="0"/>
        <w:jc w:val="both"/>
        <w:rPr>
          <w:rFonts w:ascii="Calibri" w:hAnsi="Calibri" w:cs="Calibri"/>
          <w:sz w:val="22"/>
          <w:szCs w:val="22"/>
          <w:lang w:eastAsia="en-US"/>
        </w:rPr>
      </w:pPr>
      <w:r w:rsidRPr="00E81EFD">
        <w:rPr>
          <w:rFonts w:ascii="Calibri" w:hAnsi="Calibri" w:cs="Calibri"/>
          <w:sz w:val="22"/>
          <w:szCs w:val="22"/>
          <w:lang w:eastAsia="en-US"/>
        </w:rPr>
        <w:t xml:space="preserve">2.7.3. </w:t>
      </w:r>
      <w:r w:rsidR="008C02A7" w:rsidRPr="00E81EFD">
        <w:rPr>
          <w:rFonts w:ascii="Calibri" w:hAnsi="Calibri" w:cs="Calibri"/>
          <w:sz w:val="22"/>
          <w:szCs w:val="22"/>
          <w:lang w:eastAsia="en-US"/>
        </w:rPr>
        <w:t xml:space="preserve">В приложениях/спецификациях/заявках/дополнительных соглашениях (далее –приложения) указывается цена (стоимость </w:t>
      </w:r>
      <w:r w:rsidR="00FF719F">
        <w:rPr>
          <w:rFonts w:ascii="Calibri" w:hAnsi="Calibri" w:cs="Calibri"/>
          <w:sz w:val="22"/>
          <w:szCs w:val="22"/>
          <w:lang w:eastAsia="en-US"/>
        </w:rPr>
        <w:t>Работ</w:t>
      </w:r>
      <w:r w:rsidR="008C02A7" w:rsidRPr="00E81EFD">
        <w:rPr>
          <w:rFonts w:ascii="Calibri" w:hAnsi="Calibri" w:cs="Calibri"/>
          <w:sz w:val="22"/>
          <w:szCs w:val="22"/>
          <w:lang w:eastAsia="en-US"/>
        </w:rPr>
        <w:t>), включающая в себя НДС по ставке подлежащей применению на дату согласования такого приложения.</w:t>
      </w:r>
    </w:p>
    <w:p w14:paraId="00F79133" w14:textId="589893ED" w:rsidR="008C02A7" w:rsidRPr="0031170C" w:rsidRDefault="008C02A7" w:rsidP="001460E6">
      <w:pPr>
        <w:pStyle w:val="a3"/>
        <w:ind w:left="426"/>
        <w:jc w:val="both"/>
        <w:rPr>
          <w:rFonts w:ascii="Calibri" w:hAnsi="Calibri" w:cs="Calibri"/>
          <w:sz w:val="22"/>
          <w:szCs w:val="22"/>
          <w:lang w:eastAsia="en-US"/>
        </w:rPr>
      </w:pPr>
      <w:r w:rsidRPr="00E81EFD">
        <w:rPr>
          <w:rFonts w:ascii="Calibri" w:hAnsi="Calibri" w:cs="Calibri"/>
          <w:sz w:val="22"/>
          <w:szCs w:val="22"/>
          <w:lang w:eastAsia="en-US"/>
        </w:rPr>
        <w:t xml:space="preserve">Если в течение срока действия Договора или приложений у </w:t>
      </w:r>
      <w:r w:rsidR="00E81EFD" w:rsidRPr="00E81EFD">
        <w:rPr>
          <w:rFonts w:ascii="Calibri" w:hAnsi="Calibri" w:cs="Calibri"/>
          <w:sz w:val="22"/>
          <w:szCs w:val="22"/>
          <w:lang w:eastAsia="en-US"/>
        </w:rPr>
        <w:t xml:space="preserve">Подрядчика </w:t>
      </w:r>
      <w:r w:rsidRPr="00E81EFD">
        <w:rPr>
          <w:rFonts w:ascii="Calibri" w:hAnsi="Calibri" w:cs="Calibri"/>
          <w:sz w:val="22"/>
          <w:szCs w:val="22"/>
          <w:lang w:eastAsia="en-US"/>
        </w:rPr>
        <w:t xml:space="preserve">возникает обязанность по уплате НДС, либо увеличивается подлежащая применению ставка НДС, то ранее согласованная Сторонами цена (стоимость) </w:t>
      </w:r>
      <w:r w:rsidR="00FF719F">
        <w:rPr>
          <w:rFonts w:ascii="Calibri" w:hAnsi="Calibri" w:cs="Calibri"/>
          <w:sz w:val="22"/>
          <w:szCs w:val="22"/>
          <w:lang w:eastAsia="en-US"/>
        </w:rPr>
        <w:t>Работ</w:t>
      </w:r>
      <w:r w:rsidRPr="00E81EFD">
        <w:rPr>
          <w:rFonts w:ascii="Calibri" w:hAnsi="Calibri" w:cs="Calibri"/>
          <w:sz w:val="22"/>
          <w:szCs w:val="22"/>
          <w:lang w:eastAsia="en-US"/>
        </w:rPr>
        <w:t xml:space="preserve"> не подлежит увеличению и считается установленной включая НДС по новой применимой ставке. Указанная в Договоре или приложении ставка НДС считается измененной</w:t>
      </w:r>
      <w:r w:rsidRPr="0031170C">
        <w:rPr>
          <w:rFonts w:ascii="Calibri" w:hAnsi="Calibri" w:cs="Calibri"/>
          <w:sz w:val="22"/>
          <w:szCs w:val="22"/>
          <w:lang w:eastAsia="en-US"/>
        </w:rPr>
        <w:t xml:space="preserve"> без увеличения общей цены (стоимости) </w:t>
      </w:r>
      <w:r w:rsidR="00FF719F">
        <w:rPr>
          <w:rFonts w:ascii="Calibri" w:hAnsi="Calibri" w:cs="Calibri"/>
          <w:sz w:val="22"/>
          <w:szCs w:val="22"/>
          <w:lang w:eastAsia="en-US"/>
        </w:rPr>
        <w:t>Работ</w:t>
      </w:r>
      <w:r w:rsidRPr="0031170C">
        <w:rPr>
          <w:rFonts w:ascii="Calibri" w:hAnsi="Calibri" w:cs="Calibri"/>
          <w:sz w:val="22"/>
          <w:szCs w:val="22"/>
          <w:lang w:eastAsia="en-US"/>
        </w:rPr>
        <w:t xml:space="preserve">. Подписание дополнительного соглашения об изменении ставки НДС не обязательно.  </w:t>
      </w:r>
    </w:p>
    <w:p w14:paraId="348A0827" w14:textId="70F65C8D" w:rsidR="008C02A7" w:rsidRPr="0031170C" w:rsidRDefault="00E81EFD" w:rsidP="001460E6">
      <w:pPr>
        <w:pStyle w:val="a3"/>
        <w:ind w:left="426"/>
        <w:contextualSpacing w:val="0"/>
        <w:jc w:val="both"/>
        <w:rPr>
          <w:rFonts w:ascii="Calibri" w:hAnsi="Calibri" w:cs="Calibri"/>
          <w:sz w:val="22"/>
          <w:szCs w:val="22"/>
          <w:lang w:eastAsia="en-US"/>
        </w:rPr>
      </w:pPr>
      <w:r>
        <w:rPr>
          <w:rFonts w:ascii="Calibri" w:hAnsi="Calibri" w:cs="Calibri"/>
          <w:sz w:val="22"/>
          <w:szCs w:val="22"/>
          <w:lang w:eastAsia="en-US"/>
        </w:rPr>
        <w:t xml:space="preserve">2.7.4. </w:t>
      </w:r>
      <w:r w:rsidR="008C02A7" w:rsidRPr="0031170C">
        <w:rPr>
          <w:rFonts w:ascii="Calibri" w:hAnsi="Calibri" w:cs="Calibri"/>
          <w:sz w:val="22"/>
          <w:szCs w:val="22"/>
          <w:lang w:eastAsia="en-US"/>
        </w:rPr>
        <w:t xml:space="preserve">В случае освобождения </w:t>
      </w:r>
      <w:r>
        <w:rPr>
          <w:rFonts w:ascii="Calibri" w:hAnsi="Calibri" w:cs="Calibri"/>
          <w:sz w:val="22"/>
          <w:szCs w:val="22"/>
          <w:lang w:eastAsia="en-US"/>
        </w:rPr>
        <w:t xml:space="preserve">Подрядчика </w:t>
      </w:r>
      <w:r w:rsidR="008C02A7" w:rsidRPr="0031170C">
        <w:rPr>
          <w:rFonts w:ascii="Calibri" w:hAnsi="Calibri" w:cs="Calibri"/>
          <w:sz w:val="22"/>
          <w:szCs w:val="22"/>
          <w:lang w:eastAsia="en-US"/>
        </w:rPr>
        <w:t xml:space="preserve">от обязанностей по уплате НДС или уменьшении применимой ставки НДС, стоимость </w:t>
      </w:r>
      <w:r w:rsidR="00FF719F">
        <w:rPr>
          <w:rFonts w:ascii="Calibri" w:hAnsi="Calibri" w:cs="Calibri"/>
          <w:sz w:val="22"/>
          <w:szCs w:val="22"/>
          <w:lang w:eastAsia="en-US"/>
        </w:rPr>
        <w:t>Работ</w:t>
      </w:r>
      <w:r w:rsidR="008C02A7" w:rsidRPr="0031170C">
        <w:rPr>
          <w:rFonts w:ascii="Calibri" w:hAnsi="Calibri" w:cs="Calibri"/>
          <w:sz w:val="22"/>
          <w:szCs w:val="22"/>
          <w:lang w:eastAsia="en-US"/>
        </w:rPr>
        <w:t xml:space="preserve"> уменьшается на сумму разницы между прежней и новой ставкой НДС и считается установленной с НДС по новой ставке</w:t>
      </w:r>
      <w:r w:rsidR="0005532B">
        <w:rPr>
          <w:rFonts w:ascii="Calibri" w:hAnsi="Calibri" w:cs="Calibri"/>
          <w:sz w:val="22"/>
          <w:szCs w:val="22"/>
          <w:lang w:eastAsia="en-US"/>
        </w:rPr>
        <w:t>.</w:t>
      </w:r>
    </w:p>
    <w:p w14:paraId="2CA92A1E" w14:textId="469826E9" w:rsidR="00F60D00" w:rsidRPr="00E17F73" w:rsidRDefault="007E4442" w:rsidP="00F60D00">
      <w:pPr>
        <w:pStyle w:val="a3"/>
        <w:ind w:left="360"/>
        <w:jc w:val="both"/>
        <w:rPr>
          <w:rFonts w:ascii="Calibri" w:hAnsi="Calibri"/>
          <w:sz w:val="22"/>
          <w:szCs w:val="22"/>
        </w:rPr>
      </w:pPr>
      <w:r>
        <w:rPr>
          <w:rFonts w:ascii="Calibri" w:hAnsi="Calibri" w:cs="Times New Roman CYR"/>
          <w:sz w:val="22"/>
          <w:szCs w:val="22"/>
        </w:rPr>
        <w:t>2</w:t>
      </w:r>
      <w:r w:rsidR="00140FC8">
        <w:rPr>
          <w:rFonts w:ascii="Calibri" w:hAnsi="Calibri" w:cs="Times New Roman CYR"/>
          <w:sz w:val="22"/>
          <w:szCs w:val="22"/>
        </w:rPr>
        <w:t>.</w:t>
      </w:r>
      <w:r w:rsidR="00E81EFD">
        <w:rPr>
          <w:rFonts w:ascii="Calibri" w:hAnsi="Calibri" w:cs="Times New Roman CYR"/>
          <w:sz w:val="22"/>
          <w:szCs w:val="22"/>
        </w:rPr>
        <w:t>8</w:t>
      </w:r>
      <w:r w:rsidR="00140FC8">
        <w:rPr>
          <w:rFonts w:ascii="Calibri" w:hAnsi="Calibri" w:cs="Times New Roman CYR"/>
          <w:sz w:val="22"/>
          <w:szCs w:val="22"/>
        </w:rPr>
        <w:t xml:space="preserve">. </w:t>
      </w:r>
      <w:r w:rsidR="00F60D00" w:rsidRPr="00E17F73">
        <w:rPr>
          <w:rFonts w:ascii="Calibri" w:hAnsi="Calibri" w:cs="Times New Roman CYR"/>
          <w:sz w:val="22"/>
          <w:szCs w:val="22"/>
        </w:rPr>
        <w:t xml:space="preserve">На период отсрочки оплаты на сумму платежа не начисляются какие </w:t>
      </w:r>
      <w:r w:rsidR="00030943">
        <w:rPr>
          <w:rFonts w:ascii="Calibri" w:hAnsi="Calibri" w:cs="Times New Roman CYR"/>
          <w:sz w:val="22"/>
          <w:szCs w:val="22"/>
        </w:rPr>
        <w:t xml:space="preserve">- </w:t>
      </w:r>
      <w:r w:rsidR="00F60D00" w:rsidRPr="00E17F73">
        <w:rPr>
          <w:rFonts w:ascii="Calibri" w:hAnsi="Calibri" w:cs="Times New Roman CYR"/>
          <w:sz w:val="22"/>
          <w:szCs w:val="22"/>
        </w:rPr>
        <w:t xml:space="preserve">либо проценты, в т.ч. не начисляются проценты за пользование денежными средствами по </w:t>
      </w:r>
      <w:r w:rsidR="00E81EFD">
        <w:rPr>
          <w:rFonts w:ascii="Calibri" w:hAnsi="Calibri" w:cs="Times New Roman CYR"/>
          <w:sz w:val="22"/>
          <w:szCs w:val="22"/>
        </w:rPr>
        <w:t xml:space="preserve">ст.317.1 и </w:t>
      </w:r>
      <w:r w:rsidR="00F60D00" w:rsidRPr="00E17F73">
        <w:rPr>
          <w:rFonts w:ascii="Calibri" w:hAnsi="Calibri" w:cs="Times New Roman CYR"/>
          <w:sz w:val="22"/>
          <w:szCs w:val="22"/>
        </w:rPr>
        <w:t>ст. 823 ГК РФ. </w:t>
      </w:r>
      <w:r w:rsidR="00F60D00" w:rsidRPr="00E17F73">
        <w:rPr>
          <w:rFonts w:ascii="Calibri" w:hAnsi="Calibri" w:cs="Segoe UI"/>
          <w:sz w:val="22"/>
          <w:szCs w:val="22"/>
        </w:rPr>
        <w:t xml:space="preserve"> </w:t>
      </w:r>
    </w:p>
    <w:p w14:paraId="70C19903" w14:textId="77777777" w:rsidR="00F60D00" w:rsidRDefault="00F60D00" w:rsidP="00F60D00">
      <w:pPr>
        <w:pStyle w:val="af"/>
        <w:ind w:left="426"/>
        <w:jc w:val="both"/>
        <w:rPr>
          <w:rFonts w:asciiTheme="minorHAnsi" w:hAnsiTheme="minorHAnsi"/>
          <w:sz w:val="22"/>
          <w:szCs w:val="22"/>
        </w:rPr>
      </w:pPr>
    </w:p>
    <w:p w14:paraId="54F3225A" w14:textId="77777777" w:rsidR="00F46F7A" w:rsidRPr="00FC29D2" w:rsidRDefault="00F46F7A" w:rsidP="00A25D28">
      <w:pPr>
        <w:pStyle w:val="af"/>
        <w:ind w:left="426"/>
        <w:jc w:val="both"/>
        <w:rPr>
          <w:rFonts w:asciiTheme="minorHAnsi" w:hAnsiTheme="minorHAnsi"/>
          <w:sz w:val="22"/>
          <w:szCs w:val="22"/>
        </w:rPr>
      </w:pPr>
    </w:p>
    <w:p w14:paraId="0E79AB11" w14:textId="0816A1C1" w:rsidR="00AB1FFA" w:rsidRPr="00FC29D2" w:rsidRDefault="00D545E4" w:rsidP="008C02A7">
      <w:pPr>
        <w:pStyle w:val="af"/>
        <w:numPr>
          <w:ilvl w:val="0"/>
          <w:numId w:val="32"/>
        </w:numPr>
        <w:jc w:val="center"/>
        <w:rPr>
          <w:rFonts w:asciiTheme="minorHAnsi" w:hAnsiTheme="minorHAnsi"/>
          <w:b/>
          <w:sz w:val="22"/>
          <w:szCs w:val="22"/>
        </w:rPr>
      </w:pPr>
      <w:r w:rsidRPr="00FC29D2">
        <w:rPr>
          <w:rFonts w:asciiTheme="minorHAnsi" w:hAnsiTheme="minorHAnsi"/>
          <w:b/>
          <w:sz w:val="22"/>
          <w:szCs w:val="22"/>
        </w:rPr>
        <w:t>СРОКИ ВЫПОЛНЕНИЯ РАБОТ</w:t>
      </w:r>
    </w:p>
    <w:p w14:paraId="7BD81B6B" w14:textId="471D849D" w:rsidR="00D545E4" w:rsidRPr="00FC29D2" w:rsidRDefault="000C098F" w:rsidP="000C098F">
      <w:pPr>
        <w:pStyle w:val="af"/>
        <w:ind w:left="284"/>
        <w:jc w:val="both"/>
        <w:rPr>
          <w:rFonts w:asciiTheme="minorHAnsi" w:hAnsiTheme="minorHAnsi"/>
          <w:sz w:val="22"/>
          <w:szCs w:val="22"/>
        </w:rPr>
      </w:pPr>
      <w:r>
        <w:rPr>
          <w:rFonts w:asciiTheme="minorHAnsi" w:hAnsiTheme="minorHAnsi"/>
          <w:sz w:val="22"/>
          <w:szCs w:val="22"/>
        </w:rPr>
        <w:t xml:space="preserve">3.1. </w:t>
      </w:r>
      <w:r w:rsidR="00D545E4" w:rsidRPr="00FC29D2">
        <w:rPr>
          <w:rFonts w:asciiTheme="minorHAnsi" w:hAnsiTheme="minorHAnsi"/>
          <w:sz w:val="22"/>
          <w:szCs w:val="22"/>
        </w:rPr>
        <w:t xml:space="preserve"> Работы подлежат выполнению в сро</w:t>
      </w:r>
      <w:r w:rsidR="000E6549" w:rsidRPr="00FC29D2">
        <w:rPr>
          <w:rFonts w:asciiTheme="minorHAnsi" w:hAnsiTheme="minorHAnsi"/>
          <w:sz w:val="22"/>
          <w:szCs w:val="22"/>
        </w:rPr>
        <w:t xml:space="preserve">ки, </w:t>
      </w:r>
      <w:r w:rsidR="009566C7">
        <w:rPr>
          <w:rFonts w:asciiTheme="minorHAnsi" w:hAnsiTheme="minorHAnsi"/>
          <w:sz w:val="22"/>
          <w:szCs w:val="22"/>
        </w:rPr>
        <w:t>указанные в соответствующем Д</w:t>
      </w:r>
      <w:r w:rsidR="00D545E4" w:rsidRPr="00FC29D2">
        <w:rPr>
          <w:rFonts w:asciiTheme="minorHAnsi" w:hAnsiTheme="minorHAnsi"/>
          <w:sz w:val="22"/>
          <w:szCs w:val="22"/>
        </w:rPr>
        <w:t xml:space="preserve">ополнительном соглашении. </w:t>
      </w:r>
    </w:p>
    <w:p w14:paraId="2CA0D77A" w14:textId="77777777" w:rsidR="00D545E4" w:rsidRDefault="00D545E4" w:rsidP="00A25D28">
      <w:pPr>
        <w:pStyle w:val="af"/>
        <w:ind w:left="426"/>
        <w:rPr>
          <w:rFonts w:asciiTheme="minorHAnsi" w:hAnsiTheme="minorHAnsi"/>
          <w:sz w:val="22"/>
          <w:szCs w:val="22"/>
        </w:rPr>
      </w:pPr>
    </w:p>
    <w:p w14:paraId="44374175" w14:textId="77777777" w:rsidR="00C21BA2" w:rsidRPr="00FC29D2" w:rsidRDefault="00C21BA2" w:rsidP="00A25D28">
      <w:pPr>
        <w:pStyle w:val="af"/>
        <w:ind w:left="426"/>
        <w:rPr>
          <w:rFonts w:asciiTheme="minorHAnsi" w:hAnsiTheme="minorHAnsi"/>
          <w:sz w:val="22"/>
          <w:szCs w:val="22"/>
        </w:rPr>
      </w:pPr>
    </w:p>
    <w:p w14:paraId="317723AF" w14:textId="77777777" w:rsidR="005E48E1" w:rsidRPr="00FC29D2" w:rsidRDefault="005E48E1" w:rsidP="008C02A7">
      <w:pPr>
        <w:pStyle w:val="af"/>
        <w:numPr>
          <w:ilvl w:val="0"/>
          <w:numId w:val="32"/>
        </w:numPr>
        <w:ind w:left="426" w:firstLine="0"/>
        <w:jc w:val="center"/>
        <w:rPr>
          <w:rFonts w:asciiTheme="minorHAnsi" w:hAnsiTheme="minorHAnsi"/>
          <w:b/>
          <w:sz w:val="22"/>
          <w:szCs w:val="22"/>
        </w:rPr>
      </w:pPr>
      <w:r w:rsidRPr="00FC29D2">
        <w:rPr>
          <w:rFonts w:asciiTheme="minorHAnsi" w:hAnsiTheme="minorHAnsi"/>
          <w:b/>
          <w:sz w:val="22"/>
          <w:szCs w:val="22"/>
        </w:rPr>
        <w:t xml:space="preserve">ОБЯЗАННОСТИ </w:t>
      </w:r>
      <w:r w:rsidR="004D38E8" w:rsidRPr="00FC29D2">
        <w:rPr>
          <w:rFonts w:asciiTheme="minorHAnsi" w:hAnsiTheme="minorHAnsi"/>
          <w:b/>
          <w:sz w:val="22"/>
          <w:szCs w:val="22"/>
        </w:rPr>
        <w:t xml:space="preserve">И ПРАВА </w:t>
      </w:r>
      <w:r w:rsidRPr="00FC29D2">
        <w:rPr>
          <w:rFonts w:asciiTheme="minorHAnsi" w:hAnsiTheme="minorHAnsi"/>
          <w:b/>
          <w:sz w:val="22"/>
          <w:szCs w:val="22"/>
        </w:rPr>
        <w:t>ПОДРЯДЧИКА</w:t>
      </w:r>
    </w:p>
    <w:p w14:paraId="2DAD343E" w14:textId="77777777" w:rsidR="005E48E1" w:rsidRPr="00FC29D2" w:rsidRDefault="005E48E1" w:rsidP="00A25D28">
      <w:pPr>
        <w:pStyle w:val="ConsNormal"/>
        <w:tabs>
          <w:tab w:val="left" w:pos="567"/>
        </w:tabs>
        <w:ind w:left="426" w:firstLine="0"/>
        <w:jc w:val="both"/>
        <w:rPr>
          <w:rFonts w:asciiTheme="minorHAnsi" w:hAnsiTheme="minorHAnsi"/>
          <w:b/>
          <w:sz w:val="22"/>
          <w:szCs w:val="22"/>
        </w:rPr>
      </w:pPr>
      <w:r w:rsidRPr="00FC29D2">
        <w:rPr>
          <w:rFonts w:asciiTheme="minorHAnsi" w:hAnsiTheme="minorHAnsi"/>
          <w:b/>
          <w:sz w:val="22"/>
          <w:szCs w:val="22"/>
        </w:rPr>
        <w:t>В ходе выполнения Работ и исполнения Договора Подрядчик обязан</w:t>
      </w:r>
      <w:r w:rsidR="00635040" w:rsidRPr="00FC29D2">
        <w:rPr>
          <w:rFonts w:asciiTheme="minorHAnsi" w:hAnsiTheme="minorHAnsi"/>
          <w:b/>
          <w:sz w:val="22"/>
          <w:szCs w:val="22"/>
        </w:rPr>
        <w:t>:</w:t>
      </w:r>
    </w:p>
    <w:p w14:paraId="68B9F075" w14:textId="196DDBA0" w:rsidR="005E48E1" w:rsidRPr="00FC29D2" w:rsidRDefault="005E48E1" w:rsidP="006F185E">
      <w:pPr>
        <w:pStyle w:val="ConsNormal"/>
        <w:numPr>
          <w:ilvl w:val="1"/>
          <w:numId w:val="15"/>
        </w:numPr>
        <w:tabs>
          <w:tab w:val="left" w:pos="567"/>
        </w:tabs>
        <w:ind w:left="426" w:hanging="142"/>
        <w:jc w:val="both"/>
        <w:rPr>
          <w:rFonts w:asciiTheme="minorHAnsi" w:hAnsiTheme="minorHAnsi"/>
          <w:sz w:val="22"/>
          <w:szCs w:val="22"/>
        </w:rPr>
      </w:pPr>
      <w:r w:rsidRPr="00FC29D2">
        <w:rPr>
          <w:rFonts w:asciiTheme="minorHAnsi" w:hAnsiTheme="minorHAnsi"/>
          <w:sz w:val="22"/>
          <w:szCs w:val="22"/>
        </w:rPr>
        <w:t xml:space="preserve">Выполнить Работы, предусмотренные соответствующим </w:t>
      </w:r>
      <w:r w:rsidR="009A6272">
        <w:rPr>
          <w:rFonts w:asciiTheme="minorHAnsi" w:hAnsiTheme="minorHAnsi"/>
          <w:sz w:val="22"/>
          <w:szCs w:val="22"/>
        </w:rPr>
        <w:t>Д</w:t>
      </w:r>
      <w:r w:rsidRPr="00FC29D2">
        <w:rPr>
          <w:rFonts w:asciiTheme="minorHAnsi" w:hAnsiTheme="minorHAnsi"/>
          <w:sz w:val="22"/>
          <w:szCs w:val="22"/>
        </w:rPr>
        <w:t>ополнительным соглашением, в объ</w:t>
      </w:r>
      <w:r w:rsidR="009A6272">
        <w:rPr>
          <w:rFonts w:asciiTheme="minorHAnsi" w:hAnsiTheme="minorHAnsi"/>
          <w:sz w:val="22"/>
          <w:szCs w:val="22"/>
        </w:rPr>
        <w:t>емах, в сроки, предусмотренные Д</w:t>
      </w:r>
      <w:r w:rsidRPr="00FC29D2">
        <w:rPr>
          <w:rFonts w:asciiTheme="minorHAnsi" w:hAnsiTheme="minorHAnsi"/>
          <w:sz w:val="22"/>
          <w:szCs w:val="22"/>
        </w:rPr>
        <w:t xml:space="preserve">ополнительным соглашением, и с надлежащим качеством. </w:t>
      </w:r>
    </w:p>
    <w:p w14:paraId="404AB2B6" w14:textId="2975B93B" w:rsidR="00D502B6" w:rsidRPr="00FC29D2" w:rsidRDefault="005E48E1" w:rsidP="00635040">
      <w:pPr>
        <w:pStyle w:val="ConsNormal"/>
        <w:tabs>
          <w:tab w:val="left" w:pos="567"/>
        </w:tabs>
        <w:ind w:left="426" w:firstLine="0"/>
        <w:jc w:val="both"/>
        <w:rPr>
          <w:rFonts w:asciiTheme="minorHAnsi" w:hAnsiTheme="minorHAnsi"/>
          <w:sz w:val="22"/>
          <w:szCs w:val="22"/>
        </w:rPr>
      </w:pPr>
      <w:r w:rsidRPr="00FC29D2">
        <w:rPr>
          <w:rFonts w:asciiTheme="minorHAnsi" w:hAnsiTheme="minorHAnsi"/>
          <w:sz w:val="22"/>
          <w:szCs w:val="22"/>
        </w:rPr>
        <w:t>Под надлежащим качеством понимается качество</w:t>
      </w:r>
      <w:r w:rsidR="00B44917">
        <w:rPr>
          <w:rFonts w:asciiTheme="minorHAnsi" w:hAnsiTheme="minorHAnsi"/>
          <w:sz w:val="22"/>
          <w:szCs w:val="22"/>
        </w:rPr>
        <w:t>,</w:t>
      </w:r>
      <w:r w:rsidRPr="00FC29D2">
        <w:rPr>
          <w:rFonts w:asciiTheme="minorHAnsi" w:hAnsiTheme="minorHAnsi"/>
          <w:sz w:val="22"/>
          <w:szCs w:val="22"/>
        </w:rPr>
        <w:t xml:space="preserve"> полностью  соответствующее </w:t>
      </w:r>
      <w:r w:rsidR="001C30C3" w:rsidRPr="00FC29D2">
        <w:rPr>
          <w:rFonts w:asciiTheme="minorHAnsi" w:hAnsiTheme="minorHAnsi"/>
          <w:sz w:val="22"/>
          <w:szCs w:val="22"/>
        </w:rPr>
        <w:t xml:space="preserve">требованиям Договора, </w:t>
      </w:r>
      <w:r w:rsidR="009A6272">
        <w:rPr>
          <w:rFonts w:asciiTheme="minorHAnsi" w:hAnsiTheme="minorHAnsi"/>
          <w:sz w:val="22"/>
          <w:szCs w:val="22"/>
        </w:rPr>
        <w:t>Д</w:t>
      </w:r>
      <w:r w:rsidR="001C30C3" w:rsidRPr="00FC29D2">
        <w:rPr>
          <w:rFonts w:asciiTheme="minorHAnsi" w:hAnsiTheme="minorHAnsi"/>
          <w:sz w:val="22"/>
          <w:szCs w:val="22"/>
        </w:rPr>
        <w:t xml:space="preserve">ополнительных соглашений, </w:t>
      </w:r>
      <w:r w:rsidRPr="00FC29D2">
        <w:rPr>
          <w:rFonts w:asciiTheme="minorHAnsi" w:hAnsiTheme="minorHAnsi"/>
          <w:sz w:val="22"/>
          <w:szCs w:val="22"/>
        </w:rPr>
        <w:t>все</w:t>
      </w:r>
      <w:r w:rsidR="001C30C3" w:rsidRPr="00FC29D2">
        <w:rPr>
          <w:rFonts w:asciiTheme="minorHAnsi" w:hAnsiTheme="minorHAnsi"/>
          <w:sz w:val="22"/>
          <w:szCs w:val="22"/>
        </w:rPr>
        <w:t>м</w:t>
      </w:r>
      <w:r w:rsidRPr="00FC29D2">
        <w:rPr>
          <w:rFonts w:asciiTheme="minorHAnsi" w:hAnsiTheme="minorHAnsi"/>
          <w:sz w:val="22"/>
          <w:szCs w:val="22"/>
        </w:rPr>
        <w:t xml:space="preserve"> нормам действующего законодательства (включая подзаконные акты, </w:t>
      </w:r>
      <w:r w:rsidR="00E54345" w:rsidRPr="00FC29D2">
        <w:rPr>
          <w:rFonts w:asciiTheme="minorHAnsi" w:hAnsiTheme="minorHAnsi"/>
          <w:sz w:val="22"/>
          <w:szCs w:val="22"/>
        </w:rPr>
        <w:t xml:space="preserve">СНИП, </w:t>
      </w:r>
      <w:r w:rsidRPr="00FC29D2">
        <w:rPr>
          <w:rFonts w:asciiTheme="minorHAnsi" w:hAnsiTheme="minorHAnsi"/>
          <w:sz w:val="22"/>
          <w:szCs w:val="22"/>
        </w:rPr>
        <w:t xml:space="preserve">технические регламенты и требования), позволяющее использовать результаты выполненных </w:t>
      </w:r>
      <w:r w:rsidR="004E1EE4">
        <w:rPr>
          <w:rFonts w:asciiTheme="minorHAnsi" w:hAnsiTheme="minorHAnsi"/>
          <w:sz w:val="22"/>
          <w:szCs w:val="22"/>
        </w:rPr>
        <w:t>Р</w:t>
      </w:r>
      <w:r w:rsidRPr="00FC29D2">
        <w:rPr>
          <w:rFonts w:asciiTheme="minorHAnsi" w:hAnsiTheme="minorHAnsi"/>
          <w:sz w:val="22"/>
          <w:szCs w:val="22"/>
        </w:rPr>
        <w:t>абот по назначению в течение гарантийного срока, а также обеспечивающее внешний вид и конструктивную целостность результатов Работ в течение гарантийного срока.</w:t>
      </w:r>
    </w:p>
    <w:p w14:paraId="0CB6D3C6" w14:textId="77777777" w:rsidR="00E54345" w:rsidRPr="00FC29D2" w:rsidRDefault="00E54345" w:rsidP="005C28CF">
      <w:pPr>
        <w:pStyle w:val="ConsNormal"/>
        <w:numPr>
          <w:ilvl w:val="1"/>
          <w:numId w:val="15"/>
        </w:numPr>
        <w:tabs>
          <w:tab w:val="left" w:pos="567"/>
        </w:tabs>
        <w:ind w:left="426" w:firstLine="0"/>
        <w:jc w:val="both"/>
        <w:rPr>
          <w:rFonts w:asciiTheme="minorHAnsi" w:hAnsiTheme="minorHAnsi"/>
          <w:sz w:val="22"/>
          <w:szCs w:val="22"/>
        </w:rPr>
      </w:pPr>
      <w:r w:rsidRPr="00FC29D2">
        <w:rPr>
          <w:rFonts w:asciiTheme="minorHAnsi" w:hAnsiTheme="minorHAnsi"/>
          <w:sz w:val="22"/>
          <w:szCs w:val="22"/>
        </w:rPr>
        <w:t>Обеспечить:</w:t>
      </w:r>
    </w:p>
    <w:p w14:paraId="5CE71CBC" w14:textId="78AA9DF1" w:rsidR="00E54345" w:rsidRPr="00FC29D2" w:rsidRDefault="00E54345" w:rsidP="00A25D28">
      <w:pPr>
        <w:pStyle w:val="ConsNormal"/>
        <w:tabs>
          <w:tab w:val="left" w:pos="567"/>
        </w:tabs>
        <w:ind w:left="426" w:firstLine="0"/>
        <w:jc w:val="both"/>
        <w:rPr>
          <w:rFonts w:asciiTheme="minorHAnsi" w:hAnsiTheme="minorHAnsi"/>
          <w:sz w:val="22"/>
          <w:szCs w:val="22"/>
        </w:rPr>
      </w:pPr>
      <w:r w:rsidRPr="00FC29D2">
        <w:rPr>
          <w:rFonts w:asciiTheme="minorHAnsi" w:hAnsiTheme="minorHAnsi"/>
          <w:sz w:val="22"/>
          <w:szCs w:val="22"/>
        </w:rPr>
        <w:t xml:space="preserve">- готовность выполняемых им Работ в сроки, предусмотренные </w:t>
      </w:r>
      <w:r w:rsidR="00635040" w:rsidRPr="00FC29D2">
        <w:rPr>
          <w:rFonts w:asciiTheme="minorHAnsi" w:hAnsiTheme="minorHAnsi"/>
          <w:sz w:val="22"/>
          <w:szCs w:val="22"/>
        </w:rPr>
        <w:t xml:space="preserve">соответствующим </w:t>
      </w:r>
      <w:r w:rsidR="009A6272">
        <w:rPr>
          <w:rFonts w:asciiTheme="minorHAnsi" w:hAnsiTheme="minorHAnsi"/>
          <w:sz w:val="22"/>
          <w:szCs w:val="22"/>
        </w:rPr>
        <w:t>Д</w:t>
      </w:r>
      <w:r w:rsidR="00635040" w:rsidRPr="00FC29D2">
        <w:rPr>
          <w:rFonts w:asciiTheme="minorHAnsi" w:hAnsiTheme="minorHAnsi"/>
          <w:sz w:val="22"/>
          <w:szCs w:val="22"/>
        </w:rPr>
        <w:t>ополнительным соглашением</w:t>
      </w:r>
      <w:r w:rsidRPr="00FC29D2">
        <w:rPr>
          <w:rFonts w:asciiTheme="minorHAnsi" w:hAnsiTheme="minorHAnsi"/>
          <w:sz w:val="22"/>
          <w:szCs w:val="22"/>
        </w:rPr>
        <w:t>;</w:t>
      </w:r>
    </w:p>
    <w:p w14:paraId="29462EEA" w14:textId="1D922769" w:rsidR="00E54345" w:rsidRPr="00FC29D2" w:rsidRDefault="00E54345" w:rsidP="00A25D28">
      <w:pPr>
        <w:pStyle w:val="ConsNormal"/>
        <w:tabs>
          <w:tab w:val="left" w:pos="567"/>
        </w:tabs>
        <w:ind w:left="426" w:firstLine="0"/>
        <w:jc w:val="both"/>
        <w:rPr>
          <w:rFonts w:asciiTheme="minorHAnsi" w:hAnsiTheme="minorHAnsi"/>
          <w:sz w:val="22"/>
          <w:szCs w:val="22"/>
        </w:rPr>
      </w:pPr>
      <w:r w:rsidRPr="00FC29D2">
        <w:rPr>
          <w:rFonts w:asciiTheme="minorHAnsi" w:hAnsiTheme="minorHAnsi"/>
          <w:sz w:val="22"/>
          <w:szCs w:val="22"/>
        </w:rPr>
        <w:t>- качество выполнения всех работ в соответствии с проектной документацией, действующими норма</w:t>
      </w:r>
      <w:r w:rsidR="00635040" w:rsidRPr="00FC29D2">
        <w:rPr>
          <w:rFonts w:asciiTheme="minorHAnsi" w:hAnsiTheme="minorHAnsi"/>
          <w:sz w:val="22"/>
          <w:szCs w:val="22"/>
        </w:rPr>
        <w:t>ми и техническими регламентами, а также</w:t>
      </w:r>
      <w:r w:rsidRPr="00FC29D2">
        <w:rPr>
          <w:rFonts w:asciiTheme="minorHAnsi" w:hAnsiTheme="minorHAnsi"/>
          <w:sz w:val="22"/>
          <w:szCs w:val="22"/>
        </w:rPr>
        <w:t xml:space="preserve"> условиями</w:t>
      </w:r>
      <w:r w:rsidR="009A6272">
        <w:rPr>
          <w:rFonts w:asciiTheme="minorHAnsi" w:hAnsiTheme="minorHAnsi"/>
          <w:sz w:val="22"/>
          <w:szCs w:val="22"/>
        </w:rPr>
        <w:t xml:space="preserve"> договора и Д</w:t>
      </w:r>
      <w:r w:rsidR="00635040" w:rsidRPr="00FC29D2">
        <w:rPr>
          <w:rFonts w:asciiTheme="minorHAnsi" w:hAnsiTheme="minorHAnsi"/>
          <w:sz w:val="22"/>
          <w:szCs w:val="22"/>
        </w:rPr>
        <w:t>ополнительных соглашений</w:t>
      </w:r>
      <w:r w:rsidRPr="00FC29D2">
        <w:rPr>
          <w:rFonts w:asciiTheme="minorHAnsi" w:hAnsiTheme="minorHAnsi"/>
          <w:sz w:val="22"/>
          <w:szCs w:val="22"/>
        </w:rPr>
        <w:t>;</w:t>
      </w:r>
    </w:p>
    <w:p w14:paraId="04829FF4" w14:textId="77777777" w:rsidR="00467AA6" w:rsidRPr="00FC29D2" w:rsidRDefault="00E54345" w:rsidP="00467AA6">
      <w:pPr>
        <w:pStyle w:val="ConsNormal"/>
        <w:tabs>
          <w:tab w:val="left" w:pos="567"/>
        </w:tabs>
        <w:ind w:left="426" w:firstLine="0"/>
        <w:jc w:val="both"/>
        <w:rPr>
          <w:rFonts w:asciiTheme="minorHAnsi" w:hAnsiTheme="minorHAnsi"/>
          <w:sz w:val="22"/>
          <w:szCs w:val="22"/>
        </w:rPr>
      </w:pPr>
      <w:r w:rsidRPr="00FC29D2">
        <w:rPr>
          <w:rFonts w:asciiTheme="minorHAnsi" w:hAnsiTheme="minorHAnsi"/>
          <w:sz w:val="22"/>
          <w:szCs w:val="22"/>
        </w:rPr>
        <w:t>- выполнение на Объекте необходимых мероприятий по технике безопасности, охране окружающей среды, зеленых насаждений, противопожарных и взрывобезопасных мероприятий и правил производства работ до сдачи Работ Заказчику в объеме, требуемом СНиП 12-03-2001, СНиП 12-04-2002 по безопасности труда в строительстве, Сводом правил по проектированию и строительству СП 12-135-2003 «Безопасность труда в строительстве. Отраслевые типовые инструкции по охране труда», утвержденных постановлением Госстроя Российской Федерации 8 января 2003 года № 2</w:t>
      </w:r>
      <w:r w:rsidR="00467AA6" w:rsidRPr="00FC29D2">
        <w:rPr>
          <w:rFonts w:asciiTheme="minorHAnsi" w:hAnsiTheme="minorHAnsi"/>
          <w:sz w:val="22"/>
          <w:szCs w:val="22"/>
        </w:rPr>
        <w:t>, СН 2.2.4/2.1.8.562-96.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 утверждёнными постановлением Госкомсанэпиднадзора Российской Федерации 31 октября 1996 года № 36.</w:t>
      </w:r>
    </w:p>
    <w:p w14:paraId="223EF80F" w14:textId="77777777" w:rsidR="00594FA7" w:rsidRPr="00FC29D2" w:rsidRDefault="00E54345" w:rsidP="00594FA7">
      <w:pPr>
        <w:pStyle w:val="ConsNormal"/>
        <w:tabs>
          <w:tab w:val="left" w:pos="567"/>
        </w:tabs>
        <w:ind w:left="426" w:firstLine="0"/>
        <w:jc w:val="both"/>
        <w:rPr>
          <w:rFonts w:asciiTheme="minorHAnsi" w:hAnsiTheme="minorHAnsi"/>
          <w:sz w:val="22"/>
          <w:szCs w:val="22"/>
        </w:rPr>
      </w:pPr>
      <w:r w:rsidRPr="00FC29D2">
        <w:rPr>
          <w:rFonts w:asciiTheme="minorHAnsi" w:hAnsiTheme="minorHAnsi"/>
          <w:sz w:val="22"/>
          <w:szCs w:val="22"/>
        </w:rPr>
        <w:t xml:space="preserve">Подрядчик принимает на себя всю полноту ответственности за факты нарушений им (или его привлеченными работниками и (или) Субподрядчиками) </w:t>
      </w:r>
      <w:r w:rsidR="00635040" w:rsidRPr="00FC29D2">
        <w:rPr>
          <w:rFonts w:asciiTheme="minorHAnsi" w:hAnsiTheme="minorHAnsi"/>
          <w:sz w:val="22"/>
          <w:szCs w:val="22"/>
        </w:rPr>
        <w:t>всех</w:t>
      </w:r>
      <w:r w:rsidRPr="00FC29D2">
        <w:rPr>
          <w:rFonts w:asciiTheme="minorHAnsi" w:hAnsiTheme="minorHAnsi"/>
          <w:sz w:val="22"/>
          <w:szCs w:val="22"/>
        </w:rPr>
        <w:t xml:space="preserve"> правил техники безопасности в строительстве, действующих на территории Российской Федерации.</w:t>
      </w:r>
    </w:p>
    <w:p w14:paraId="64BF1590" w14:textId="58CD7DD0" w:rsidR="0004082F" w:rsidRDefault="00594FA7" w:rsidP="0004082F">
      <w:pPr>
        <w:pStyle w:val="ConsNormal"/>
        <w:tabs>
          <w:tab w:val="left" w:pos="567"/>
        </w:tabs>
        <w:ind w:left="426" w:firstLine="0"/>
        <w:jc w:val="both"/>
        <w:rPr>
          <w:rFonts w:asciiTheme="minorHAnsi" w:hAnsiTheme="minorHAnsi"/>
          <w:sz w:val="22"/>
          <w:szCs w:val="22"/>
        </w:rPr>
      </w:pPr>
      <w:r w:rsidRPr="00FC29D2">
        <w:rPr>
          <w:rFonts w:asciiTheme="minorHAnsi" w:hAnsiTheme="minorHAnsi"/>
          <w:sz w:val="22"/>
          <w:szCs w:val="22"/>
        </w:rPr>
        <w:t xml:space="preserve">4.3. </w:t>
      </w:r>
      <w:r w:rsidR="00E911E9">
        <w:rPr>
          <w:rFonts w:asciiTheme="minorHAnsi" w:hAnsiTheme="minorHAnsi"/>
          <w:sz w:val="22"/>
          <w:szCs w:val="22"/>
        </w:rPr>
        <w:t>В</w:t>
      </w:r>
      <w:r w:rsidRPr="00FC29D2">
        <w:rPr>
          <w:rFonts w:asciiTheme="minorHAnsi" w:hAnsiTheme="minorHAnsi"/>
          <w:sz w:val="22"/>
          <w:szCs w:val="22"/>
        </w:rPr>
        <w:t>ыполнять Работы исключит</w:t>
      </w:r>
      <w:r w:rsidR="000823C3">
        <w:rPr>
          <w:rFonts w:asciiTheme="minorHAnsi" w:hAnsiTheme="minorHAnsi"/>
          <w:sz w:val="22"/>
          <w:szCs w:val="22"/>
        </w:rPr>
        <w:t>ельно</w:t>
      </w:r>
      <w:r w:rsidRPr="00FC29D2">
        <w:rPr>
          <w:rFonts w:asciiTheme="minorHAnsi" w:hAnsiTheme="minorHAnsi"/>
          <w:sz w:val="22"/>
          <w:szCs w:val="22"/>
        </w:rPr>
        <w:t xml:space="preserve"> с применением способов и технологий, позволяющих осуществлять максимально бесшумное  выполнение работ.</w:t>
      </w:r>
    </w:p>
    <w:p w14:paraId="11AB2569" w14:textId="3ECC2437" w:rsidR="00DB3BDC" w:rsidRDefault="0004082F" w:rsidP="00DB3BDC">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 xml:space="preserve">4.4.  </w:t>
      </w:r>
      <w:r w:rsidR="00E54345" w:rsidRPr="00FC29D2">
        <w:rPr>
          <w:rFonts w:asciiTheme="minorHAnsi" w:hAnsiTheme="minorHAnsi"/>
          <w:sz w:val="22"/>
          <w:szCs w:val="22"/>
        </w:rPr>
        <w:t xml:space="preserve">Ежедневно вести </w:t>
      </w:r>
      <w:permStart w:id="1114191790" w:edGrp="everyone"/>
      <w:r w:rsidR="00E54345" w:rsidRPr="00FC29D2">
        <w:rPr>
          <w:rFonts w:asciiTheme="minorHAnsi" w:hAnsiTheme="minorHAnsi"/>
          <w:sz w:val="22"/>
          <w:szCs w:val="22"/>
        </w:rPr>
        <w:t>Общий журнал работ</w:t>
      </w:r>
      <w:r w:rsidR="00171B65">
        <w:rPr>
          <w:rFonts w:asciiTheme="minorHAnsi" w:hAnsiTheme="minorHAnsi"/>
          <w:sz w:val="22"/>
          <w:szCs w:val="22"/>
        </w:rPr>
        <w:t xml:space="preserve"> (унифицированная форма </w:t>
      </w:r>
      <w:r w:rsidR="00030943">
        <w:rPr>
          <w:rFonts w:asciiTheme="minorHAnsi" w:hAnsiTheme="minorHAnsi"/>
          <w:sz w:val="22"/>
          <w:szCs w:val="22"/>
        </w:rPr>
        <w:t>КС</w:t>
      </w:r>
      <w:r w:rsidR="00171B65">
        <w:rPr>
          <w:rFonts w:asciiTheme="minorHAnsi" w:hAnsiTheme="minorHAnsi"/>
          <w:sz w:val="22"/>
          <w:szCs w:val="22"/>
        </w:rPr>
        <w:t>-6)</w:t>
      </w:r>
      <w:r w:rsidR="00D46B2F">
        <w:rPr>
          <w:rFonts w:asciiTheme="minorHAnsi" w:hAnsiTheme="minorHAnsi"/>
          <w:sz w:val="22"/>
          <w:szCs w:val="22"/>
        </w:rPr>
        <w:t>,</w:t>
      </w:r>
      <w:r w:rsidR="005F5B1E">
        <w:rPr>
          <w:rFonts w:asciiTheme="minorHAnsi" w:hAnsiTheme="minorHAnsi"/>
          <w:sz w:val="22"/>
          <w:szCs w:val="22"/>
        </w:rPr>
        <w:t xml:space="preserve"> (если применимо)</w:t>
      </w:r>
      <w:permEnd w:id="1114191790"/>
      <w:r w:rsidR="00E54345" w:rsidRPr="00FC29D2">
        <w:rPr>
          <w:rFonts w:asciiTheme="minorHAnsi" w:hAnsiTheme="minorHAnsi"/>
          <w:sz w:val="22"/>
          <w:szCs w:val="22"/>
        </w:rPr>
        <w:t xml:space="preserve">, который должен постоянно находиться на Объекте и </w:t>
      </w:r>
      <w:r w:rsidR="00AF3F74">
        <w:rPr>
          <w:rFonts w:asciiTheme="minorHAnsi" w:hAnsiTheme="minorHAnsi"/>
          <w:sz w:val="22"/>
          <w:szCs w:val="22"/>
        </w:rPr>
        <w:t xml:space="preserve">должен </w:t>
      </w:r>
      <w:r w:rsidR="00E54345" w:rsidRPr="00FC29D2">
        <w:rPr>
          <w:rFonts w:asciiTheme="minorHAnsi" w:hAnsiTheme="minorHAnsi"/>
          <w:sz w:val="22"/>
          <w:szCs w:val="22"/>
        </w:rPr>
        <w:t xml:space="preserve">быть представлен Заказчику или его представителю, имеющему соответствующие полномочия, по его (их) требованию. По окончанию Работ </w:t>
      </w:r>
      <w:r w:rsidR="00635040" w:rsidRPr="00FC29D2">
        <w:rPr>
          <w:rFonts w:asciiTheme="minorHAnsi" w:hAnsiTheme="minorHAnsi"/>
          <w:sz w:val="22"/>
          <w:szCs w:val="22"/>
        </w:rPr>
        <w:t xml:space="preserve">по </w:t>
      </w:r>
      <w:r w:rsidR="007A187A">
        <w:rPr>
          <w:rFonts w:asciiTheme="minorHAnsi" w:hAnsiTheme="minorHAnsi"/>
          <w:sz w:val="22"/>
          <w:szCs w:val="22"/>
        </w:rPr>
        <w:t>Д</w:t>
      </w:r>
      <w:r w:rsidR="00635040" w:rsidRPr="00FC29D2">
        <w:rPr>
          <w:rFonts w:asciiTheme="minorHAnsi" w:hAnsiTheme="minorHAnsi"/>
          <w:sz w:val="22"/>
          <w:szCs w:val="22"/>
        </w:rPr>
        <w:t xml:space="preserve">ополнительному соглашению </w:t>
      </w:r>
      <w:r w:rsidR="00E54345" w:rsidRPr="00FC29D2">
        <w:rPr>
          <w:rFonts w:asciiTheme="minorHAnsi" w:hAnsiTheme="minorHAnsi"/>
          <w:sz w:val="22"/>
          <w:szCs w:val="22"/>
        </w:rPr>
        <w:t>Подрядчик обязан сдать журналы Заказчику.</w:t>
      </w:r>
    </w:p>
    <w:p w14:paraId="1C1F2C03" w14:textId="18758EAF" w:rsidR="00AF3F74" w:rsidRPr="00A20BAF" w:rsidRDefault="00DB3BDC" w:rsidP="00AF3F74">
      <w:pPr>
        <w:pStyle w:val="ConsNormal"/>
        <w:tabs>
          <w:tab w:val="left" w:pos="567"/>
        </w:tabs>
        <w:ind w:left="426" w:firstLine="0"/>
        <w:jc w:val="both"/>
        <w:rPr>
          <w:rFonts w:ascii="Calibri" w:hAnsi="Calibri"/>
          <w:sz w:val="22"/>
          <w:szCs w:val="22"/>
        </w:rPr>
      </w:pPr>
      <w:r>
        <w:rPr>
          <w:rFonts w:asciiTheme="minorHAnsi" w:hAnsiTheme="minorHAnsi"/>
          <w:sz w:val="22"/>
          <w:szCs w:val="22"/>
        </w:rPr>
        <w:t xml:space="preserve">4.5. </w:t>
      </w:r>
      <w:r w:rsidR="00C106AF">
        <w:rPr>
          <w:rFonts w:asciiTheme="minorHAnsi" w:hAnsiTheme="minorHAnsi"/>
          <w:sz w:val="22"/>
          <w:szCs w:val="22"/>
        </w:rPr>
        <w:t> При необходимости о</w:t>
      </w:r>
      <w:r w:rsidR="00E54345" w:rsidRPr="00FC29D2">
        <w:rPr>
          <w:rFonts w:asciiTheme="minorHAnsi" w:hAnsiTheme="minorHAnsi"/>
          <w:sz w:val="22"/>
          <w:szCs w:val="22"/>
        </w:rPr>
        <w:t xml:space="preserve">формлять и представлять Заказчику акты на скрытые работы, подтвержденные фотоматериалами. </w:t>
      </w:r>
      <w:r w:rsidR="00461246" w:rsidRPr="00FC29D2">
        <w:rPr>
          <w:rFonts w:asciiTheme="minorHAnsi" w:hAnsiTheme="minorHAnsi"/>
          <w:sz w:val="22"/>
          <w:szCs w:val="22"/>
        </w:rPr>
        <w:t xml:space="preserve">Извещать Заказчика за </w:t>
      </w:r>
      <w:permStart w:id="885741748" w:edGrp="everyone"/>
      <w:r w:rsidR="005F091E">
        <w:rPr>
          <w:rFonts w:asciiTheme="minorHAnsi" w:hAnsiTheme="minorHAnsi"/>
          <w:sz w:val="22"/>
          <w:szCs w:val="22"/>
        </w:rPr>
        <w:t>___</w:t>
      </w:r>
      <w:r w:rsidR="00461246" w:rsidRPr="00FC29D2">
        <w:rPr>
          <w:rFonts w:asciiTheme="minorHAnsi" w:hAnsiTheme="minorHAnsi"/>
          <w:sz w:val="22"/>
          <w:szCs w:val="22"/>
        </w:rPr>
        <w:t xml:space="preserve"> (</w:t>
      </w:r>
      <w:r w:rsidR="005F091E">
        <w:rPr>
          <w:rFonts w:asciiTheme="minorHAnsi" w:hAnsiTheme="minorHAnsi"/>
          <w:sz w:val="22"/>
          <w:szCs w:val="22"/>
        </w:rPr>
        <w:t>_________</w:t>
      </w:r>
      <w:r w:rsidR="00461246" w:rsidRPr="00FC29D2">
        <w:rPr>
          <w:rFonts w:asciiTheme="minorHAnsi" w:hAnsiTheme="minorHAnsi"/>
          <w:sz w:val="22"/>
          <w:szCs w:val="22"/>
        </w:rPr>
        <w:t>)</w:t>
      </w:r>
      <w:r w:rsidR="007A187A">
        <w:rPr>
          <w:rFonts w:asciiTheme="minorHAnsi" w:hAnsiTheme="minorHAnsi"/>
          <w:sz w:val="22"/>
          <w:szCs w:val="22"/>
        </w:rPr>
        <w:t xml:space="preserve"> _______</w:t>
      </w:r>
      <w:r w:rsidR="00461246" w:rsidRPr="00FC29D2">
        <w:rPr>
          <w:rFonts w:asciiTheme="minorHAnsi" w:hAnsiTheme="minorHAnsi"/>
          <w:sz w:val="22"/>
          <w:szCs w:val="22"/>
        </w:rPr>
        <w:t xml:space="preserve"> </w:t>
      </w:r>
      <w:permEnd w:id="885741748"/>
      <w:r w:rsidR="00461246" w:rsidRPr="00FC29D2">
        <w:rPr>
          <w:rFonts w:asciiTheme="minorHAnsi" w:hAnsiTheme="minorHAnsi"/>
          <w:sz w:val="22"/>
          <w:szCs w:val="22"/>
        </w:rPr>
        <w:t>до начала приемки о готовности скрытых Работ. Извещение должно быть направлено в адрес Заказчика в письменном виде по адресу, указанному в Договоре, на имя уполномоченного работника Заказчика. Подрядчик приступает к выполнению последующих Работ только после приемки Заказчиком скрытых Работ и составления актов их освидетельствования с оформлением фотоматериалов.</w:t>
      </w:r>
      <w:r w:rsidR="00AF3F74">
        <w:rPr>
          <w:rFonts w:asciiTheme="minorHAnsi" w:hAnsiTheme="minorHAnsi"/>
          <w:sz w:val="22"/>
          <w:szCs w:val="22"/>
        </w:rPr>
        <w:t xml:space="preserve">  </w:t>
      </w:r>
      <w:permStart w:id="1799712407" w:edGrp="everyone"/>
      <w:r w:rsidR="00AF3F74" w:rsidRPr="00FD217A">
        <w:rPr>
          <w:rFonts w:ascii="Calibri" w:hAnsi="Calibri"/>
          <w:sz w:val="22"/>
          <w:szCs w:val="22"/>
        </w:rPr>
        <w:t>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по форме, указанной в РД 11-02-2006  Федеральной службой по экологическому, технологическому и атомному надзору (</w:t>
      </w:r>
      <w:r w:rsidR="00AF3F74" w:rsidRPr="00FD217A">
        <w:rPr>
          <w:rFonts w:ascii="Calibri" w:hAnsi="Calibri"/>
          <w:bCs/>
          <w:sz w:val="22"/>
          <w:szCs w:val="22"/>
        </w:rPr>
        <w:t xml:space="preserv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  утверждены Приказом Федеральной службы по экологическому, технологическому и атомному надзору от 26 декабря 2006 г. </w:t>
      </w:r>
      <w:r w:rsidR="00AF3F74" w:rsidRPr="00A20BAF">
        <w:rPr>
          <w:rFonts w:ascii="Calibri" w:hAnsi="Calibri"/>
          <w:bCs/>
          <w:sz w:val="22"/>
          <w:szCs w:val="22"/>
        </w:rPr>
        <w:t>№ 1128.</w:t>
      </w:r>
      <w:permEnd w:id="1799712407"/>
    </w:p>
    <w:p w14:paraId="001D1707" w14:textId="77777777" w:rsidR="00461246" w:rsidRDefault="00461246" w:rsidP="00461246">
      <w:pPr>
        <w:pStyle w:val="ConsNormal"/>
        <w:tabs>
          <w:tab w:val="left" w:pos="567"/>
        </w:tabs>
        <w:ind w:left="426" w:firstLine="0"/>
        <w:jc w:val="both"/>
        <w:rPr>
          <w:rFonts w:asciiTheme="minorHAnsi" w:hAnsiTheme="minorHAnsi"/>
          <w:sz w:val="22"/>
          <w:szCs w:val="22"/>
        </w:rPr>
      </w:pPr>
      <w:r w:rsidRPr="00FC29D2">
        <w:rPr>
          <w:rFonts w:asciiTheme="minorHAnsi" w:hAnsiTheme="minorHAnsi"/>
          <w:sz w:val="22"/>
          <w:szCs w:val="22"/>
        </w:rPr>
        <w:t>Если закрытие Работ выполнено без подтверждения Заказчика, или если Заказчик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14:paraId="77090BBB" w14:textId="47493641" w:rsidR="00492466" w:rsidRPr="001814B8" w:rsidRDefault="00D21588" w:rsidP="00492466">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 xml:space="preserve">4.6. </w:t>
      </w:r>
      <w:r w:rsidR="003E7DB3">
        <w:rPr>
          <w:rFonts w:asciiTheme="minorHAnsi" w:hAnsiTheme="minorHAnsi"/>
          <w:sz w:val="22"/>
          <w:szCs w:val="22"/>
        </w:rPr>
        <w:t>В</w:t>
      </w:r>
      <w:r w:rsidR="00B503F7">
        <w:rPr>
          <w:rFonts w:asciiTheme="minorHAnsi" w:hAnsiTheme="minorHAnsi"/>
          <w:sz w:val="22"/>
          <w:szCs w:val="22"/>
        </w:rPr>
        <w:t xml:space="preserve"> день окончания </w:t>
      </w:r>
      <w:r w:rsidR="00E54345" w:rsidRPr="00FC29D2">
        <w:rPr>
          <w:rFonts w:asciiTheme="minorHAnsi" w:hAnsiTheme="minorHAnsi"/>
          <w:sz w:val="22"/>
          <w:szCs w:val="22"/>
        </w:rPr>
        <w:t xml:space="preserve">Работ </w:t>
      </w:r>
      <w:r w:rsidR="00E54345" w:rsidRPr="001814B8">
        <w:rPr>
          <w:rFonts w:asciiTheme="minorHAnsi" w:hAnsiTheme="minorHAnsi"/>
          <w:sz w:val="22"/>
          <w:szCs w:val="22"/>
        </w:rPr>
        <w:t xml:space="preserve">Подрядчик обязуется представить Заказчику полный комплект Исполнительной документации на выполненные </w:t>
      </w:r>
      <w:r w:rsidR="00492466" w:rsidRPr="001814B8">
        <w:rPr>
          <w:rFonts w:asciiTheme="minorHAnsi" w:hAnsiTheme="minorHAnsi"/>
          <w:sz w:val="22"/>
          <w:szCs w:val="22"/>
        </w:rPr>
        <w:t xml:space="preserve">отделочные, </w:t>
      </w:r>
      <w:r w:rsidR="00E54345" w:rsidRPr="001814B8">
        <w:rPr>
          <w:rFonts w:asciiTheme="minorHAnsi" w:hAnsiTheme="minorHAnsi"/>
          <w:sz w:val="22"/>
          <w:szCs w:val="22"/>
        </w:rPr>
        <w:t>ремонтно-строительные и строительно-монтажные Работы</w:t>
      </w:r>
      <w:r w:rsidR="00AF3F74">
        <w:rPr>
          <w:rFonts w:asciiTheme="minorHAnsi" w:hAnsiTheme="minorHAnsi"/>
          <w:sz w:val="22"/>
          <w:szCs w:val="22"/>
        </w:rPr>
        <w:t xml:space="preserve"> </w:t>
      </w:r>
      <w:r w:rsidR="00AF3F74" w:rsidRPr="00FD217A">
        <w:rPr>
          <w:rFonts w:ascii="Calibri" w:hAnsi="Calibri"/>
          <w:sz w:val="22"/>
          <w:szCs w:val="22"/>
        </w:rPr>
        <w:t xml:space="preserve">в </w:t>
      </w:r>
      <w:permStart w:id="683420925" w:edGrp="everyone"/>
      <w:r w:rsidR="00AF3F74">
        <w:rPr>
          <w:rFonts w:ascii="Calibri" w:hAnsi="Calibri"/>
          <w:sz w:val="22"/>
          <w:szCs w:val="22"/>
        </w:rPr>
        <w:t>__</w:t>
      </w:r>
      <w:r w:rsidR="00AF3F74" w:rsidRPr="00FD217A">
        <w:rPr>
          <w:rFonts w:ascii="Calibri" w:hAnsi="Calibri"/>
          <w:sz w:val="22"/>
          <w:szCs w:val="22"/>
        </w:rPr>
        <w:t xml:space="preserve"> (</w:t>
      </w:r>
      <w:r w:rsidR="00AF3F74">
        <w:rPr>
          <w:rFonts w:ascii="Calibri" w:hAnsi="Calibri"/>
          <w:sz w:val="22"/>
          <w:szCs w:val="22"/>
        </w:rPr>
        <w:t>_____</w:t>
      </w:r>
      <w:r w:rsidR="00AF3F74" w:rsidRPr="00FD217A">
        <w:rPr>
          <w:rFonts w:ascii="Calibri" w:hAnsi="Calibri"/>
          <w:sz w:val="22"/>
          <w:szCs w:val="22"/>
        </w:rPr>
        <w:t xml:space="preserve">) </w:t>
      </w:r>
      <w:permEnd w:id="683420925"/>
      <w:r w:rsidR="00AF3F74" w:rsidRPr="00FD217A">
        <w:rPr>
          <w:rFonts w:ascii="Calibri" w:hAnsi="Calibri"/>
          <w:sz w:val="22"/>
          <w:szCs w:val="22"/>
        </w:rPr>
        <w:t>экземпляр</w:t>
      </w:r>
      <w:permStart w:id="1249126460" w:edGrp="everyone"/>
      <w:r w:rsidR="00AF3F74" w:rsidRPr="00FD217A">
        <w:rPr>
          <w:rFonts w:ascii="Calibri" w:hAnsi="Calibri"/>
          <w:sz w:val="22"/>
          <w:szCs w:val="22"/>
        </w:rPr>
        <w:t>ах</w:t>
      </w:r>
      <w:permEnd w:id="1249126460"/>
      <w:r w:rsidR="00AF3F74" w:rsidRPr="00FD217A">
        <w:rPr>
          <w:rFonts w:ascii="Calibri" w:hAnsi="Calibri"/>
          <w:sz w:val="22"/>
          <w:szCs w:val="22"/>
        </w:rPr>
        <w:t xml:space="preserve"> (</w:t>
      </w:r>
      <w:permStart w:id="1142062553" w:edGrp="everyone"/>
      <w:r w:rsidR="00AF3F74" w:rsidRPr="00FD217A">
        <w:rPr>
          <w:rFonts w:ascii="Calibri" w:hAnsi="Calibri"/>
          <w:sz w:val="22"/>
          <w:szCs w:val="22"/>
        </w:rPr>
        <w:t>включая исполнительные схемы, акты, сертификаты на используемые материалы, технический отчет для сдачи в эксплуатацию электроустановки, рабочий проект и исполнительную документацию по электромонтажным работам согласно «Инструкции по оформлению приемо-сдаточной документации по электромонтажным работам И1.13-07», утвержденной Ассоциацией «Росэлектромонтаж» 12.04.2007 г. (ИБ «Нормирование, стандартизация и сертификация в строительстве» №1, 2008). При этом разработка исполнительной документации входит в Цену работ по настоящему Договору.</w:t>
      </w:r>
      <w:r w:rsidR="00E54345" w:rsidRPr="001814B8">
        <w:rPr>
          <w:rFonts w:asciiTheme="minorHAnsi" w:hAnsiTheme="minorHAnsi"/>
          <w:sz w:val="22"/>
          <w:szCs w:val="22"/>
        </w:rPr>
        <w:t xml:space="preserve"> </w:t>
      </w:r>
      <w:permEnd w:id="1142062553"/>
      <w:r w:rsidR="00E54345" w:rsidRPr="001814B8">
        <w:rPr>
          <w:rFonts w:asciiTheme="minorHAnsi" w:hAnsiTheme="minorHAnsi"/>
          <w:sz w:val="22"/>
          <w:szCs w:val="22"/>
        </w:rPr>
        <w:t xml:space="preserve">Перед началом Работ </w:t>
      </w:r>
      <w:r w:rsidR="00AF3F74">
        <w:rPr>
          <w:rFonts w:asciiTheme="minorHAnsi" w:hAnsiTheme="minorHAnsi"/>
          <w:sz w:val="22"/>
          <w:szCs w:val="22"/>
        </w:rPr>
        <w:t xml:space="preserve">Подрядчик обязан </w:t>
      </w:r>
      <w:r w:rsidR="00E54345" w:rsidRPr="001814B8">
        <w:rPr>
          <w:rFonts w:asciiTheme="minorHAnsi" w:hAnsiTheme="minorHAnsi"/>
          <w:sz w:val="22"/>
          <w:szCs w:val="22"/>
        </w:rPr>
        <w:t>представить сертификаты, паспорта на используемые отделочные материалы</w:t>
      </w:r>
      <w:r w:rsidR="00AE4BD4">
        <w:rPr>
          <w:rFonts w:asciiTheme="minorHAnsi" w:hAnsiTheme="minorHAnsi"/>
          <w:sz w:val="22"/>
          <w:szCs w:val="22"/>
        </w:rPr>
        <w:t xml:space="preserve"> и оборудование</w:t>
      </w:r>
      <w:r w:rsidR="00E54345" w:rsidRPr="001814B8">
        <w:rPr>
          <w:rFonts w:asciiTheme="minorHAnsi" w:hAnsiTheme="minorHAnsi"/>
          <w:sz w:val="22"/>
          <w:szCs w:val="22"/>
        </w:rPr>
        <w:t>, подтверждающие их соответствие требованиям СНиП, ТУ и другим существующим положениям и рекомендациям, действующим на территории Российской Федерации.</w:t>
      </w:r>
    </w:p>
    <w:p w14:paraId="3113FAE0" w14:textId="6640CC31" w:rsidR="00767286" w:rsidRPr="00FC29D2" w:rsidRDefault="00492466" w:rsidP="00903270">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 xml:space="preserve">4.7. </w:t>
      </w:r>
      <w:r w:rsidR="005E48E1" w:rsidRPr="00FC29D2">
        <w:rPr>
          <w:rFonts w:asciiTheme="minorHAnsi" w:hAnsiTheme="minorHAnsi"/>
          <w:sz w:val="22"/>
          <w:szCs w:val="22"/>
        </w:rPr>
        <w:t>Осуществлять систематическую, но не реже одного раза в день, а по завершении Работ</w:t>
      </w:r>
      <w:r w:rsidR="00767286" w:rsidRPr="00FC29D2">
        <w:rPr>
          <w:rFonts w:asciiTheme="minorHAnsi" w:hAnsiTheme="minorHAnsi"/>
          <w:sz w:val="22"/>
          <w:szCs w:val="22"/>
        </w:rPr>
        <w:t xml:space="preserve"> (не позднее дня </w:t>
      </w:r>
      <w:r w:rsidR="007A187A">
        <w:rPr>
          <w:rFonts w:asciiTheme="minorHAnsi" w:hAnsiTheme="minorHAnsi"/>
          <w:sz w:val="22"/>
          <w:szCs w:val="22"/>
        </w:rPr>
        <w:t>окончания выполнения Работ) по Д</w:t>
      </w:r>
      <w:r w:rsidR="00767286" w:rsidRPr="00FC29D2">
        <w:rPr>
          <w:rFonts w:asciiTheme="minorHAnsi" w:hAnsiTheme="minorHAnsi"/>
          <w:sz w:val="22"/>
          <w:szCs w:val="22"/>
        </w:rPr>
        <w:t>ополнительному соглашению</w:t>
      </w:r>
      <w:r w:rsidR="005E48E1" w:rsidRPr="00FC29D2">
        <w:rPr>
          <w:rFonts w:asciiTheme="minorHAnsi" w:hAnsiTheme="minorHAnsi"/>
          <w:sz w:val="22"/>
          <w:szCs w:val="22"/>
        </w:rPr>
        <w:t xml:space="preserve"> – окончательную (генеральную) уборку Объекта</w:t>
      </w:r>
      <w:r w:rsidR="00767286" w:rsidRPr="00FC29D2">
        <w:rPr>
          <w:rFonts w:asciiTheme="minorHAnsi" w:hAnsiTheme="minorHAnsi"/>
          <w:sz w:val="22"/>
          <w:szCs w:val="22"/>
        </w:rPr>
        <w:t xml:space="preserve"> и прилегающей территории</w:t>
      </w:r>
      <w:r w:rsidR="005E48E1" w:rsidRPr="00FC29D2">
        <w:rPr>
          <w:rFonts w:asciiTheme="minorHAnsi" w:hAnsiTheme="minorHAnsi"/>
          <w:sz w:val="22"/>
          <w:szCs w:val="22"/>
        </w:rPr>
        <w:t xml:space="preserve"> от остатков материалов, отходов и мусора, </w:t>
      </w:r>
      <w:r w:rsidR="00635040" w:rsidRPr="00FC29D2">
        <w:rPr>
          <w:rFonts w:asciiTheme="minorHAnsi" w:hAnsiTheme="minorHAnsi"/>
          <w:sz w:val="22"/>
          <w:szCs w:val="22"/>
        </w:rPr>
        <w:t xml:space="preserve">осуществлять </w:t>
      </w:r>
      <w:r w:rsidR="005E48E1" w:rsidRPr="00FC29D2">
        <w:rPr>
          <w:rFonts w:asciiTheme="minorHAnsi" w:hAnsiTheme="minorHAnsi"/>
          <w:sz w:val="22"/>
          <w:szCs w:val="22"/>
        </w:rPr>
        <w:t>их вывоз и утилизацию или складирование в специально отвед</w:t>
      </w:r>
      <w:r w:rsidR="00767286" w:rsidRPr="00FC29D2">
        <w:rPr>
          <w:rFonts w:asciiTheme="minorHAnsi" w:hAnsiTheme="minorHAnsi"/>
          <w:sz w:val="22"/>
          <w:szCs w:val="22"/>
        </w:rPr>
        <w:t>енных для этого местах (далее – Уборка</w:t>
      </w:r>
      <w:r w:rsidR="005E48E1" w:rsidRPr="00FC29D2">
        <w:rPr>
          <w:rFonts w:asciiTheme="minorHAnsi" w:hAnsiTheme="minorHAnsi"/>
          <w:sz w:val="22"/>
          <w:szCs w:val="22"/>
        </w:rPr>
        <w:t>).</w:t>
      </w:r>
      <w:r w:rsidR="00767286" w:rsidRPr="00FC29D2">
        <w:rPr>
          <w:rFonts w:asciiTheme="minorHAnsi" w:hAnsiTheme="minorHAnsi"/>
          <w:sz w:val="22"/>
          <w:szCs w:val="22"/>
        </w:rPr>
        <w:t xml:space="preserve"> Уборка (в т.ч. утилизация) осуществляется за счет Подрядчика, собственность на отходы и мусор переходит к Подрядчику в момент, когда возникает его обязанность по вывозу.</w:t>
      </w:r>
    </w:p>
    <w:p w14:paraId="668C217D" w14:textId="577A4A6A" w:rsidR="005B168E" w:rsidRDefault="005E48E1" w:rsidP="005B168E">
      <w:pPr>
        <w:pStyle w:val="ConsNormal"/>
        <w:tabs>
          <w:tab w:val="left" w:pos="567"/>
        </w:tabs>
        <w:ind w:left="426" w:firstLine="0"/>
        <w:jc w:val="both"/>
        <w:rPr>
          <w:rFonts w:asciiTheme="minorHAnsi" w:hAnsiTheme="minorHAnsi"/>
          <w:sz w:val="22"/>
          <w:szCs w:val="22"/>
        </w:rPr>
      </w:pPr>
      <w:r w:rsidRPr="00FC29D2">
        <w:rPr>
          <w:rFonts w:asciiTheme="minorHAnsi" w:hAnsiTheme="minorHAnsi"/>
          <w:sz w:val="22"/>
          <w:szCs w:val="22"/>
        </w:rPr>
        <w:t>В случае нарушения указанной в настоящем пункте обязанности Подрядчиком, Заказчик имеет право не принимать вып</w:t>
      </w:r>
      <w:r w:rsidR="00767286" w:rsidRPr="00FC29D2">
        <w:rPr>
          <w:rFonts w:asciiTheme="minorHAnsi" w:hAnsiTheme="minorHAnsi"/>
          <w:sz w:val="22"/>
          <w:szCs w:val="22"/>
        </w:rPr>
        <w:t>олненные Подрядчиком</w:t>
      </w:r>
      <w:r w:rsidRPr="00FC29D2">
        <w:rPr>
          <w:rFonts w:asciiTheme="minorHAnsi" w:hAnsiTheme="minorHAnsi"/>
          <w:sz w:val="22"/>
          <w:szCs w:val="22"/>
        </w:rPr>
        <w:t xml:space="preserve"> Работы. Кроме того, Заказчик имеет право выполнить Уборку</w:t>
      </w:r>
      <w:r w:rsidR="00767286" w:rsidRPr="00FC29D2">
        <w:rPr>
          <w:rFonts w:asciiTheme="minorHAnsi" w:hAnsiTheme="minorHAnsi"/>
          <w:sz w:val="22"/>
          <w:szCs w:val="22"/>
        </w:rPr>
        <w:t xml:space="preserve"> (в т.ч. утилизацию)</w:t>
      </w:r>
      <w:r w:rsidRPr="00FC29D2">
        <w:rPr>
          <w:rFonts w:asciiTheme="minorHAnsi" w:hAnsiTheme="minorHAnsi"/>
          <w:sz w:val="22"/>
          <w:szCs w:val="22"/>
        </w:rPr>
        <w:t xml:space="preserve"> собстве</w:t>
      </w:r>
      <w:r w:rsidR="00767286" w:rsidRPr="00FC29D2">
        <w:rPr>
          <w:rFonts w:asciiTheme="minorHAnsi" w:hAnsiTheme="minorHAnsi"/>
          <w:sz w:val="22"/>
          <w:szCs w:val="22"/>
        </w:rPr>
        <w:t>нными силами или силами привлече</w:t>
      </w:r>
      <w:r w:rsidRPr="00FC29D2">
        <w:rPr>
          <w:rFonts w:asciiTheme="minorHAnsi" w:hAnsiTheme="minorHAnsi"/>
          <w:sz w:val="22"/>
          <w:szCs w:val="22"/>
        </w:rPr>
        <w:t>нных третьих лиц. В случае исполнения Заказчиком обязанности Подрядчика по Уборке Объекта или прилегающей к Объекту территории, Заказчик имеет право требования, а Подрядчик обязуется снизить стоимость выполненных Работ на сумму расходов, понес</w:t>
      </w:r>
      <w:r w:rsidR="00767286" w:rsidRPr="00FC29D2">
        <w:rPr>
          <w:rFonts w:asciiTheme="minorHAnsi" w:hAnsiTheme="minorHAnsi"/>
          <w:sz w:val="22"/>
          <w:szCs w:val="22"/>
        </w:rPr>
        <w:t>е</w:t>
      </w:r>
      <w:r w:rsidRPr="00FC29D2">
        <w:rPr>
          <w:rFonts w:asciiTheme="minorHAnsi" w:hAnsiTheme="minorHAnsi"/>
          <w:sz w:val="22"/>
          <w:szCs w:val="22"/>
        </w:rPr>
        <w:t>нных Заказчиком на такую Уборку</w:t>
      </w:r>
      <w:r w:rsidR="00767286" w:rsidRPr="00FC29D2">
        <w:rPr>
          <w:rFonts w:asciiTheme="minorHAnsi" w:hAnsiTheme="minorHAnsi"/>
          <w:sz w:val="22"/>
          <w:szCs w:val="22"/>
        </w:rPr>
        <w:t>.</w:t>
      </w:r>
      <w:r w:rsidRPr="00FC29D2">
        <w:rPr>
          <w:rFonts w:asciiTheme="minorHAnsi" w:hAnsiTheme="minorHAnsi"/>
          <w:sz w:val="22"/>
          <w:szCs w:val="22"/>
        </w:rPr>
        <w:t xml:space="preserve"> </w:t>
      </w:r>
      <w:r w:rsidR="00767286" w:rsidRPr="00FC29D2">
        <w:rPr>
          <w:rFonts w:asciiTheme="minorHAnsi" w:hAnsiTheme="minorHAnsi"/>
          <w:sz w:val="22"/>
          <w:szCs w:val="22"/>
        </w:rPr>
        <w:t xml:space="preserve">Снижение стоимости выполненных (выполняемых) Работ осуществляется путем направления Заказчиком в адрес Подрядчика </w:t>
      </w:r>
      <w:r w:rsidRPr="00FC29D2">
        <w:rPr>
          <w:rFonts w:asciiTheme="minorHAnsi" w:hAnsiTheme="minorHAnsi"/>
          <w:sz w:val="22"/>
          <w:szCs w:val="22"/>
        </w:rPr>
        <w:t>письменного уведомления, которое должно с</w:t>
      </w:r>
      <w:r w:rsidR="00767286" w:rsidRPr="00FC29D2">
        <w:rPr>
          <w:rFonts w:asciiTheme="minorHAnsi" w:hAnsiTheme="minorHAnsi"/>
          <w:sz w:val="22"/>
          <w:szCs w:val="22"/>
        </w:rPr>
        <w:t>одержать расчет стоимости понесе</w:t>
      </w:r>
      <w:r w:rsidRPr="00FC29D2">
        <w:rPr>
          <w:rFonts w:asciiTheme="minorHAnsi" w:hAnsiTheme="minorHAnsi"/>
          <w:sz w:val="22"/>
          <w:szCs w:val="22"/>
        </w:rPr>
        <w:t>нных Заказчиком расходов и к которому должны быть приложены заверенные копии документов, подтверждающих такие расходы. В случае, если Заказчик в ходе исполнения обязанности Подрядчика по уборке Объекта</w:t>
      </w:r>
      <w:r w:rsidR="00767286" w:rsidRPr="00FC29D2">
        <w:rPr>
          <w:rFonts w:asciiTheme="minorHAnsi" w:hAnsiTheme="minorHAnsi"/>
          <w:sz w:val="22"/>
          <w:szCs w:val="22"/>
        </w:rPr>
        <w:t xml:space="preserve"> и прилегающей территории</w:t>
      </w:r>
      <w:r w:rsidRPr="00FC29D2">
        <w:rPr>
          <w:rFonts w:asciiTheme="minorHAnsi" w:hAnsiTheme="minorHAnsi"/>
          <w:sz w:val="22"/>
          <w:szCs w:val="22"/>
        </w:rPr>
        <w:t xml:space="preserve"> не привлекал каких-либо третьих лиц, а выполнил Уборку собственными силами и средствами, стоимость Работ подлежит уменьшению на сумму, эквивалентную</w:t>
      </w:r>
      <w:r w:rsidR="00767286" w:rsidRPr="00FC29D2">
        <w:rPr>
          <w:rFonts w:asciiTheme="minorHAnsi" w:hAnsiTheme="minorHAnsi"/>
          <w:sz w:val="22"/>
          <w:szCs w:val="22"/>
        </w:rPr>
        <w:t xml:space="preserve"> </w:t>
      </w:r>
      <w:permStart w:id="1791038707" w:edGrp="everyone"/>
      <w:r w:rsidR="008412EE">
        <w:rPr>
          <w:rFonts w:asciiTheme="minorHAnsi" w:hAnsiTheme="minorHAnsi"/>
          <w:sz w:val="22"/>
          <w:szCs w:val="22"/>
        </w:rPr>
        <w:t>___</w:t>
      </w:r>
      <w:r w:rsidR="00767286" w:rsidRPr="00FC29D2">
        <w:rPr>
          <w:rFonts w:asciiTheme="minorHAnsi" w:hAnsiTheme="minorHAnsi"/>
          <w:sz w:val="22"/>
          <w:szCs w:val="22"/>
        </w:rPr>
        <w:t xml:space="preserve"> (</w:t>
      </w:r>
      <w:r w:rsidR="008412EE">
        <w:rPr>
          <w:rFonts w:asciiTheme="minorHAnsi" w:hAnsiTheme="minorHAnsi"/>
          <w:sz w:val="22"/>
          <w:szCs w:val="22"/>
        </w:rPr>
        <w:t>____</w:t>
      </w:r>
      <w:r w:rsidR="00767286" w:rsidRPr="00FC29D2">
        <w:rPr>
          <w:rFonts w:asciiTheme="minorHAnsi" w:hAnsiTheme="minorHAnsi"/>
          <w:sz w:val="22"/>
          <w:szCs w:val="22"/>
        </w:rPr>
        <w:t>)</w:t>
      </w:r>
      <w:r w:rsidRPr="00FC29D2">
        <w:rPr>
          <w:rFonts w:asciiTheme="minorHAnsi" w:hAnsiTheme="minorHAnsi"/>
          <w:sz w:val="22"/>
          <w:szCs w:val="22"/>
        </w:rPr>
        <w:t xml:space="preserve"> процентам</w:t>
      </w:r>
      <w:permEnd w:id="1791038707"/>
      <w:r w:rsidRPr="00FC29D2">
        <w:rPr>
          <w:rFonts w:asciiTheme="minorHAnsi" w:hAnsiTheme="minorHAnsi"/>
          <w:sz w:val="22"/>
          <w:szCs w:val="22"/>
        </w:rPr>
        <w:t xml:space="preserve"> </w:t>
      </w:r>
      <w:r w:rsidR="007A187A">
        <w:rPr>
          <w:rFonts w:asciiTheme="minorHAnsi" w:hAnsiTheme="minorHAnsi"/>
          <w:sz w:val="22"/>
          <w:szCs w:val="22"/>
        </w:rPr>
        <w:t xml:space="preserve">от </w:t>
      </w:r>
      <w:r w:rsidRPr="00FC29D2">
        <w:rPr>
          <w:rFonts w:asciiTheme="minorHAnsi" w:hAnsiTheme="minorHAnsi"/>
          <w:sz w:val="22"/>
          <w:szCs w:val="22"/>
        </w:rPr>
        <w:t xml:space="preserve">общей стоимости Работ по </w:t>
      </w:r>
      <w:r w:rsidR="007A187A">
        <w:rPr>
          <w:rFonts w:asciiTheme="minorHAnsi" w:hAnsiTheme="minorHAnsi"/>
          <w:sz w:val="22"/>
          <w:szCs w:val="22"/>
        </w:rPr>
        <w:t>соответствующему Д</w:t>
      </w:r>
      <w:r w:rsidR="00767286" w:rsidRPr="00FC29D2">
        <w:rPr>
          <w:rFonts w:asciiTheme="minorHAnsi" w:hAnsiTheme="minorHAnsi"/>
          <w:sz w:val="22"/>
          <w:szCs w:val="22"/>
        </w:rPr>
        <w:t>ополнительному соглашению (в рамках, которого допущено нарушение)</w:t>
      </w:r>
      <w:r w:rsidRPr="00FC29D2">
        <w:rPr>
          <w:rFonts w:asciiTheme="minorHAnsi" w:hAnsiTheme="minorHAnsi"/>
          <w:sz w:val="22"/>
          <w:szCs w:val="22"/>
        </w:rPr>
        <w:t>.</w:t>
      </w:r>
    </w:p>
    <w:p w14:paraId="28EDA881" w14:textId="4F8EF93C" w:rsidR="00386A25" w:rsidRPr="00BE770B" w:rsidRDefault="005B168E" w:rsidP="00386A25">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 xml:space="preserve">4.8. </w:t>
      </w:r>
      <w:r w:rsidR="005E48E1" w:rsidRPr="00FC29D2">
        <w:rPr>
          <w:rFonts w:asciiTheme="minorHAnsi" w:hAnsiTheme="minorHAnsi"/>
          <w:sz w:val="22"/>
          <w:szCs w:val="22"/>
        </w:rPr>
        <w:t xml:space="preserve">Вывезти в течение </w:t>
      </w:r>
      <w:permStart w:id="1191534309" w:edGrp="everyone"/>
      <w:r w:rsidR="00C94D40">
        <w:rPr>
          <w:rFonts w:asciiTheme="minorHAnsi" w:hAnsiTheme="minorHAnsi"/>
          <w:sz w:val="22"/>
          <w:szCs w:val="22"/>
        </w:rPr>
        <w:t>___</w:t>
      </w:r>
      <w:r w:rsidR="00767286" w:rsidRPr="00FC29D2">
        <w:rPr>
          <w:rFonts w:asciiTheme="minorHAnsi" w:hAnsiTheme="minorHAnsi"/>
          <w:sz w:val="22"/>
          <w:szCs w:val="22"/>
        </w:rPr>
        <w:t xml:space="preserve"> (</w:t>
      </w:r>
      <w:r w:rsidR="00C94D40">
        <w:rPr>
          <w:rFonts w:asciiTheme="minorHAnsi" w:hAnsiTheme="minorHAnsi"/>
          <w:sz w:val="22"/>
          <w:szCs w:val="22"/>
        </w:rPr>
        <w:t>______</w:t>
      </w:r>
      <w:r w:rsidR="00767286" w:rsidRPr="00FC29D2">
        <w:rPr>
          <w:rFonts w:asciiTheme="minorHAnsi" w:hAnsiTheme="minorHAnsi"/>
          <w:sz w:val="22"/>
          <w:szCs w:val="22"/>
        </w:rPr>
        <w:t xml:space="preserve">) </w:t>
      </w:r>
      <w:r w:rsidR="00C94D40">
        <w:rPr>
          <w:rFonts w:asciiTheme="minorHAnsi" w:hAnsiTheme="minorHAnsi"/>
          <w:sz w:val="22"/>
          <w:szCs w:val="22"/>
        </w:rPr>
        <w:t>___________</w:t>
      </w:r>
      <w:r w:rsidR="005E48E1" w:rsidRPr="00FC29D2">
        <w:rPr>
          <w:rFonts w:asciiTheme="minorHAnsi" w:hAnsiTheme="minorHAnsi"/>
          <w:sz w:val="22"/>
          <w:szCs w:val="22"/>
        </w:rPr>
        <w:t xml:space="preserve"> дней </w:t>
      </w:r>
      <w:permEnd w:id="1191534309"/>
      <w:r w:rsidR="005E48E1" w:rsidRPr="00FC29D2">
        <w:rPr>
          <w:rFonts w:asciiTheme="minorHAnsi" w:hAnsiTheme="minorHAnsi"/>
          <w:sz w:val="22"/>
          <w:szCs w:val="22"/>
        </w:rPr>
        <w:t xml:space="preserve">со дня </w:t>
      </w:r>
      <w:r w:rsidR="005E48E1" w:rsidRPr="00BE770B">
        <w:rPr>
          <w:rFonts w:asciiTheme="minorHAnsi" w:hAnsiTheme="minorHAnsi"/>
          <w:sz w:val="22"/>
          <w:szCs w:val="22"/>
        </w:rPr>
        <w:t>подписания</w:t>
      </w:r>
      <w:r w:rsidR="004C1053">
        <w:rPr>
          <w:rFonts w:asciiTheme="minorHAnsi" w:hAnsiTheme="minorHAnsi"/>
          <w:sz w:val="22"/>
          <w:szCs w:val="22"/>
        </w:rPr>
        <w:t xml:space="preserve"> </w:t>
      </w:r>
      <w:permStart w:id="937909455" w:edGrp="everyone"/>
      <w:r w:rsidR="004C1053">
        <w:rPr>
          <w:rFonts w:asciiTheme="minorHAnsi" w:hAnsiTheme="minorHAnsi"/>
          <w:sz w:val="22"/>
          <w:szCs w:val="22"/>
        </w:rPr>
        <w:t>последнего из документов:</w:t>
      </w:r>
      <w:r w:rsidR="005E48E1" w:rsidRPr="00BE770B">
        <w:rPr>
          <w:rFonts w:asciiTheme="minorHAnsi" w:hAnsiTheme="minorHAnsi"/>
          <w:sz w:val="22"/>
          <w:szCs w:val="22"/>
        </w:rPr>
        <w:t xml:space="preserve"> Акта </w:t>
      </w:r>
      <w:r w:rsidR="00482F5E" w:rsidRPr="00BE770B">
        <w:rPr>
          <w:rFonts w:asciiTheme="minorHAnsi" w:hAnsiTheme="minorHAnsi"/>
          <w:sz w:val="22"/>
          <w:szCs w:val="22"/>
        </w:rPr>
        <w:t>КС-2</w:t>
      </w:r>
      <w:r w:rsidR="004C1053">
        <w:rPr>
          <w:rFonts w:asciiTheme="minorHAnsi" w:hAnsiTheme="minorHAnsi"/>
          <w:sz w:val="22"/>
          <w:szCs w:val="22"/>
        </w:rPr>
        <w:t>, Справки КС-3</w:t>
      </w:r>
      <w:r w:rsidR="00767286" w:rsidRPr="00BE770B">
        <w:rPr>
          <w:rFonts w:asciiTheme="minorHAnsi" w:hAnsiTheme="minorHAnsi"/>
          <w:sz w:val="22"/>
          <w:szCs w:val="22"/>
        </w:rPr>
        <w:t xml:space="preserve"> </w:t>
      </w:r>
      <w:permEnd w:id="937909455"/>
      <w:r w:rsidR="00767286" w:rsidRPr="00BE770B">
        <w:rPr>
          <w:rFonts w:asciiTheme="minorHAnsi" w:hAnsiTheme="minorHAnsi"/>
          <w:sz w:val="22"/>
          <w:szCs w:val="22"/>
        </w:rPr>
        <w:t>за</w:t>
      </w:r>
      <w:r w:rsidR="005E48E1" w:rsidRPr="00BE770B">
        <w:rPr>
          <w:rFonts w:asciiTheme="minorHAnsi" w:hAnsiTheme="minorHAnsi"/>
          <w:sz w:val="22"/>
          <w:szCs w:val="22"/>
        </w:rPr>
        <w:t xml:space="preserve"> пределы Объекта</w:t>
      </w:r>
      <w:r w:rsidR="00767286" w:rsidRPr="00BE770B">
        <w:rPr>
          <w:rFonts w:asciiTheme="minorHAnsi" w:hAnsiTheme="minorHAnsi"/>
          <w:sz w:val="22"/>
          <w:szCs w:val="22"/>
        </w:rPr>
        <w:t xml:space="preserve"> </w:t>
      </w:r>
      <w:r w:rsidR="00CA40A6">
        <w:rPr>
          <w:rFonts w:asciiTheme="minorHAnsi" w:hAnsiTheme="minorHAnsi"/>
          <w:sz w:val="22"/>
          <w:szCs w:val="22"/>
        </w:rPr>
        <w:t xml:space="preserve">и прилегающей к Объекту территории </w:t>
      </w:r>
      <w:r w:rsidR="00767286" w:rsidRPr="00BE770B">
        <w:rPr>
          <w:rFonts w:asciiTheme="minorHAnsi" w:hAnsiTheme="minorHAnsi"/>
          <w:sz w:val="22"/>
          <w:szCs w:val="22"/>
        </w:rPr>
        <w:t>принадлежащие ему оборудование и</w:t>
      </w:r>
      <w:r w:rsidR="005E48E1" w:rsidRPr="00BE770B">
        <w:rPr>
          <w:rFonts w:asciiTheme="minorHAnsi" w:hAnsiTheme="minorHAnsi"/>
          <w:sz w:val="22"/>
          <w:szCs w:val="22"/>
        </w:rPr>
        <w:t xml:space="preserve"> инструменты.</w:t>
      </w:r>
    </w:p>
    <w:p w14:paraId="40662C83" w14:textId="58BEEF4A" w:rsidR="00386A25" w:rsidRDefault="00386A25" w:rsidP="00386A25">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 xml:space="preserve">4.9. </w:t>
      </w:r>
      <w:r w:rsidR="005E48E1" w:rsidRPr="00FC29D2">
        <w:rPr>
          <w:rFonts w:asciiTheme="minorHAnsi" w:hAnsiTheme="minorHAnsi"/>
          <w:sz w:val="22"/>
          <w:szCs w:val="22"/>
        </w:rPr>
        <w:t xml:space="preserve">Немедленно </w:t>
      </w:r>
      <w:r w:rsidR="004E1EE4">
        <w:rPr>
          <w:rFonts w:asciiTheme="minorHAnsi" w:hAnsiTheme="minorHAnsi"/>
          <w:sz w:val="22"/>
          <w:szCs w:val="22"/>
        </w:rPr>
        <w:t xml:space="preserve">(в тот же день) </w:t>
      </w:r>
      <w:r w:rsidR="005E48E1" w:rsidRPr="00FC29D2">
        <w:rPr>
          <w:rFonts w:asciiTheme="minorHAnsi" w:hAnsiTheme="minorHAnsi"/>
          <w:sz w:val="22"/>
          <w:szCs w:val="22"/>
        </w:rPr>
        <w:t>известить Заказчика и до получения от него указаний приостановить Работы при обнаружении:</w:t>
      </w:r>
    </w:p>
    <w:p w14:paraId="2AC67AA7" w14:textId="77777777" w:rsidR="00A1607F" w:rsidRDefault="00386A25" w:rsidP="00A1607F">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 xml:space="preserve">4.9.1. </w:t>
      </w:r>
      <w:r w:rsidR="005E48E1" w:rsidRPr="00FC29D2">
        <w:rPr>
          <w:rFonts w:asciiTheme="minorHAnsi" w:hAnsiTheme="minorHAnsi"/>
          <w:sz w:val="22"/>
          <w:szCs w:val="22"/>
        </w:rPr>
        <w:t>возможных неблагоприятных для Заказчика последствий выполнения его указаний о способе исполнени</w:t>
      </w:r>
      <w:r w:rsidR="00635040" w:rsidRPr="00FC29D2">
        <w:rPr>
          <w:rFonts w:asciiTheme="minorHAnsi" w:hAnsiTheme="minorHAnsi"/>
          <w:sz w:val="22"/>
          <w:szCs w:val="22"/>
        </w:rPr>
        <w:t>я Работ или отдельного их этапа.</w:t>
      </w:r>
    </w:p>
    <w:p w14:paraId="1B5C2313" w14:textId="77777777" w:rsidR="0002754B" w:rsidRDefault="00A1607F" w:rsidP="0002754B">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4.9.2.</w:t>
      </w:r>
      <w:r w:rsidR="005E48E1" w:rsidRPr="00FC29D2">
        <w:rPr>
          <w:rFonts w:asciiTheme="minorHAnsi" w:hAnsiTheme="minorHAnsi"/>
          <w:sz w:val="22"/>
          <w:szCs w:val="22"/>
        </w:rPr>
        <w:t xml:space="preserve"> всех и любых иных обстоятельств, фактов и (или) условий, угрожающих годности или прочности результатов выполняемой Работы, либо создающих невозможность ее завершения в сроки, указанные в статье 3 Договора.</w:t>
      </w:r>
    </w:p>
    <w:p w14:paraId="3DB8D4EC" w14:textId="64C3D2E9" w:rsidR="00CC3004" w:rsidRPr="00FD217A" w:rsidRDefault="0002754B" w:rsidP="00CC3004">
      <w:pPr>
        <w:pStyle w:val="ConsNormal"/>
        <w:tabs>
          <w:tab w:val="left" w:pos="567"/>
        </w:tabs>
        <w:ind w:left="426" w:firstLine="0"/>
        <w:jc w:val="both"/>
        <w:rPr>
          <w:rFonts w:ascii="Calibri" w:hAnsi="Calibri"/>
          <w:sz w:val="22"/>
          <w:szCs w:val="22"/>
        </w:rPr>
      </w:pPr>
      <w:r>
        <w:rPr>
          <w:rFonts w:asciiTheme="minorHAnsi" w:hAnsiTheme="minorHAnsi"/>
          <w:sz w:val="22"/>
          <w:szCs w:val="22"/>
        </w:rPr>
        <w:t xml:space="preserve">4.10. </w:t>
      </w:r>
      <w:r w:rsidR="00CC3004" w:rsidRPr="00FD217A">
        <w:rPr>
          <w:rFonts w:ascii="Calibri" w:hAnsi="Calibri"/>
          <w:sz w:val="22"/>
          <w:szCs w:val="22"/>
        </w:rPr>
        <w:t>Информировать Заказчика по его запросам о ходе выполнения Работ в течение 1 (одного) рабочего дня со дня получения Подрядчиком запроса. Способ предоставления информации указывается Заказчиком в запросе.</w:t>
      </w:r>
    </w:p>
    <w:p w14:paraId="38BA518A" w14:textId="477F2244" w:rsidR="0002754B" w:rsidRDefault="00CC3004" w:rsidP="0002754B">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 xml:space="preserve">4.11. </w:t>
      </w:r>
      <w:r w:rsidR="005E48E1" w:rsidRPr="00FC29D2">
        <w:rPr>
          <w:rFonts w:asciiTheme="minorHAnsi" w:hAnsiTheme="minorHAnsi"/>
          <w:sz w:val="22"/>
          <w:szCs w:val="22"/>
        </w:rPr>
        <w:t>Исполнять другие полученные в ходе выполнения Работ указания Заказчика, если такие указания не противоречат условиям Договора и действующему законод</w:t>
      </w:r>
      <w:r w:rsidR="0002754B">
        <w:rPr>
          <w:rFonts w:asciiTheme="minorHAnsi" w:hAnsiTheme="minorHAnsi"/>
          <w:sz w:val="22"/>
          <w:szCs w:val="22"/>
        </w:rPr>
        <w:t>ательству Российской Федерации.</w:t>
      </w:r>
    </w:p>
    <w:p w14:paraId="296287A6" w14:textId="3969AB5E" w:rsidR="004C2653" w:rsidRDefault="0002754B" w:rsidP="004C2653">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4.1</w:t>
      </w:r>
      <w:r w:rsidR="00CC3004">
        <w:rPr>
          <w:rFonts w:asciiTheme="minorHAnsi" w:hAnsiTheme="minorHAnsi"/>
          <w:sz w:val="22"/>
          <w:szCs w:val="22"/>
        </w:rPr>
        <w:t>2</w:t>
      </w:r>
      <w:r>
        <w:rPr>
          <w:rFonts w:asciiTheme="minorHAnsi" w:hAnsiTheme="minorHAnsi"/>
          <w:sz w:val="22"/>
          <w:szCs w:val="22"/>
        </w:rPr>
        <w:t xml:space="preserve">. </w:t>
      </w:r>
      <w:r w:rsidR="004D38E8" w:rsidRPr="00FC29D2">
        <w:rPr>
          <w:rFonts w:asciiTheme="minorHAnsi" w:hAnsiTheme="minorHAnsi"/>
          <w:sz w:val="22"/>
          <w:szCs w:val="22"/>
        </w:rPr>
        <w:t>Выполнить в полном объеме все свои обязательства, предусмотренные в иных разделах настоящего</w:t>
      </w:r>
      <w:r w:rsidR="005664D5" w:rsidRPr="00FC29D2">
        <w:rPr>
          <w:rFonts w:asciiTheme="minorHAnsi" w:hAnsiTheme="minorHAnsi"/>
          <w:sz w:val="22"/>
          <w:szCs w:val="22"/>
        </w:rPr>
        <w:t xml:space="preserve"> Договора</w:t>
      </w:r>
      <w:r w:rsidR="004D38E8" w:rsidRPr="00FC29D2">
        <w:rPr>
          <w:rFonts w:asciiTheme="minorHAnsi" w:hAnsiTheme="minorHAnsi"/>
          <w:sz w:val="22"/>
          <w:szCs w:val="22"/>
        </w:rPr>
        <w:t>, а также указанные в соответствую</w:t>
      </w:r>
      <w:r w:rsidR="004C2653">
        <w:rPr>
          <w:rFonts w:asciiTheme="minorHAnsi" w:hAnsiTheme="minorHAnsi"/>
          <w:sz w:val="22"/>
          <w:szCs w:val="22"/>
        </w:rPr>
        <w:t>щих Дополнительных соглашениях.</w:t>
      </w:r>
    </w:p>
    <w:p w14:paraId="4D30DA53" w14:textId="77777777" w:rsidR="006F4EF8" w:rsidRDefault="0002754B" w:rsidP="006F4EF8">
      <w:pPr>
        <w:pStyle w:val="ConsNormal"/>
        <w:tabs>
          <w:tab w:val="left" w:pos="567"/>
        </w:tabs>
        <w:ind w:left="426" w:firstLine="0"/>
        <w:jc w:val="both"/>
        <w:rPr>
          <w:rFonts w:asciiTheme="minorHAnsi" w:hAnsiTheme="minorHAnsi"/>
          <w:sz w:val="22"/>
          <w:szCs w:val="22"/>
        </w:rPr>
      </w:pPr>
      <w:r>
        <w:rPr>
          <w:rFonts w:asciiTheme="minorHAnsi" w:hAnsiTheme="minorHAnsi"/>
          <w:sz w:val="22"/>
          <w:szCs w:val="22"/>
        </w:rPr>
        <w:t>4.1</w:t>
      </w:r>
      <w:r w:rsidR="00CC3004">
        <w:rPr>
          <w:rFonts w:asciiTheme="minorHAnsi" w:hAnsiTheme="minorHAnsi"/>
          <w:sz w:val="22"/>
          <w:szCs w:val="22"/>
        </w:rPr>
        <w:t>3</w:t>
      </w:r>
      <w:r>
        <w:rPr>
          <w:rFonts w:asciiTheme="minorHAnsi" w:hAnsiTheme="minorHAnsi"/>
          <w:sz w:val="22"/>
          <w:szCs w:val="22"/>
        </w:rPr>
        <w:t xml:space="preserve">. </w:t>
      </w:r>
      <w:r w:rsidR="004D38E8" w:rsidRPr="00FC29D2">
        <w:rPr>
          <w:rFonts w:asciiTheme="minorHAnsi" w:hAnsiTheme="minorHAnsi"/>
          <w:sz w:val="22"/>
          <w:szCs w:val="22"/>
        </w:rPr>
        <w:t xml:space="preserve">Подрядчик несет риск случайной гибели результатов Работ до принятия Заказчиком всего объема Работ по соответствующему </w:t>
      </w:r>
      <w:r w:rsidR="00F614E2">
        <w:rPr>
          <w:rFonts w:asciiTheme="minorHAnsi" w:hAnsiTheme="minorHAnsi"/>
          <w:sz w:val="22"/>
          <w:szCs w:val="22"/>
        </w:rPr>
        <w:t>Д</w:t>
      </w:r>
      <w:r w:rsidR="004D38E8" w:rsidRPr="00FC29D2">
        <w:rPr>
          <w:rFonts w:asciiTheme="minorHAnsi" w:hAnsiTheme="minorHAnsi"/>
          <w:sz w:val="22"/>
          <w:szCs w:val="22"/>
        </w:rPr>
        <w:t>ополнительному соглашению</w:t>
      </w:r>
      <w:r w:rsidR="004C2653">
        <w:rPr>
          <w:rFonts w:asciiTheme="minorHAnsi" w:hAnsiTheme="minorHAnsi"/>
          <w:sz w:val="22"/>
          <w:szCs w:val="22"/>
        </w:rPr>
        <w:t xml:space="preserve">, </w:t>
      </w:r>
      <w:r w:rsidR="004C2653">
        <w:rPr>
          <w:rFonts w:ascii="Calibri" w:hAnsi="Calibri"/>
          <w:sz w:val="22"/>
          <w:szCs w:val="22"/>
        </w:rPr>
        <w:t xml:space="preserve">что подтверждается подписанием Заказчиком без претензий и замечаний </w:t>
      </w:r>
      <w:permStart w:id="1872303671" w:edGrp="everyone"/>
      <w:r w:rsidR="004C2653">
        <w:rPr>
          <w:rFonts w:ascii="Calibri" w:hAnsi="Calibri"/>
          <w:sz w:val="22"/>
          <w:szCs w:val="22"/>
        </w:rPr>
        <w:t>последнего из документов: Акта КС-2 или Справки КС-3</w:t>
      </w:r>
      <w:r w:rsidR="004C2653" w:rsidRPr="00FD217A">
        <w:rPr>
          <w:rFonts w:ascii="Calibri" w:hAnsi="Calibri"/>
          <w:sz w:val="22"/>
          <w:szCs w:val="22"/>
        </w:rPr>
        <w:t>.</w:t>
      </w:r>
    </w:p>
    <w:permEnd w:id="1872303671"/>
    <w:p w14:paraId="4EA93008" w14:textId="072F2952" w:rsidR="006F4EF8" w:rsidRPr="006F4EF8" w:rsidRDefault="006F4EF8" w:rsidP="006F4EF8">
      <w:pPr>
        <w:pStyle w:val="ConsNormal"/>
        <w:tabs>
          <w:tab w:val="left" w:pos="567"/>
        </w:tabs>
        <w:ind w:left="426" w:firstLine="0"/>
        <w:jc w:val="both"/>
        <w:rPr>
          <w:rFonts w:asciiTheme="minorHAnsi" w:hAnsiTheme="minorHAnsi"/>
          <w:sz w:val="22"/>
          <w:szCs w:val="22"/>
        </w:rPr>
      </w:pPr>
      <w:r w:rsidRPr="006F4EF8">
        <w:rPr>
          <w:rFonts w:asciiTheme="minorHAnsi" w:hAnsiTheme="minorHAnsi"/>
          <w:sz w:val="22"/>
          <w:szCs w:val="22"/>
        </w:rPr>
        <w:t xml:space="preserve">4.14. </w:t>
      </w:r>
      <w:r w:rsidRPr="006F4EF8">
        <w:rPr>
          <w:rFonts w:asciiTheme="minorHAnsi" w:eastAsia="Calibri" w:hAnsiTheme="minorHAnsi" w:cstheme="minorHAnsi"/>
          <w:sz w:val="22"/>
          <w:szCs w:val="22"/>
        </w:rPr>
        <w:t xml:space="preserve">Подрядчик несет ответственность перед Заказчиком за допущенные отступления от требований, предусмотренных в настоящем Договоре, Приложениях и Дополнительных соглашениях к нему,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Устанавливаемое в ходе выполнения Работ оборудование является частью результата Работ и его ненадлежащая работа является основанием для применения последствий, указанных в п. 7.5 и 9.4 Договора. </w:t>
      </w:r>
    </w:p>
    <w:p w14:paraId="7ABE8AD0" w14:textId="77777777" w:rsidR="004D38E8" w:rsidRPr="00FC29D2" w:rsidRDefault="004D38E8" w:rsidP="00A25D28">
      <w:pPr>
        <w:pStyle w:val="ConsNormal"/>
        <w:tabs>
          <w:tab w:val="left" w:pos="567"/>
        </w:tabs>
        <w:ind w:left="426" w:firstLine="0"/>
        <w:jc w:val="both"/>
        <w:rPr>
          <w:rFonts w:asciiTheme="minorHAnsi" w:hAnsiTheme="minorHAnsi"/>
          <w:b/>
          <w:sz w:val="22"/>
          <w:szCs w:val="22"/>
        </w:rPr>
      </w:pPr>
    </w:p>
    <w:p w14:paraId="7AE058B3" w14:textId="77777777" w:rsidR="004D38E8" w:rsidRPr="00FC29D2" w:rsidRDefault="004D38E8" w:rsidP="00A25D28">
      <w:pPr>
        <w:pStyle w:val="af"/>
        <w:ind w:left="426"/>
        <w:rPr>
          <w:rFonts w:asciiTheme="minorHAnsi" w:hAnsiTheme="minorHAnsi"/>
          <w:sz w:val="22"/>
          <w:szCs w:val="22"/>
        </w:rPr>
      </w:pPr>
    </w:p>
    <w:p w14:paraId="0BB7D712" w14:textId="77777777" w:rsidR="004D38E8" w:rsidRPr="00FC29D2" w:rsidRDefault="004D38E8" w:rsidP="005C28CF">
      <w:pPr>
        <w:pStyle w:val="af"/>
        <w:numPr>
          <w:ilvl w:val="0"/>
          <w:numId w:val="15"/>
        </w:numPr>
        <w:ind w:left="426" w:firstLine="0"/>
        <w:jc w:val="center"/>
        <w:rPr>
          <w:rFonts w:asciiTheme="minorHAnsi" w:hAnsiTheme="minorHAnsi"/>
          <w:b/>
          <w:sz w:val="22"/>
          <w:szCs w:val="22"/>
        </w:rPr>
      </w:pPr>
      <w:r w:rsidRPr="00FC29D2">
        <w:rPr>
          <w:rFonts w:asciiTheme="minorHAnsi" w:hAnsiTheme="minorHAnsi"/>
          <w:b/>
          <w:sz w:val="22"/>
          <w:szCs w:val="22"/>
        </w:rPr>
        <w:t>ОБЯЗАННОСТИ И ПРАВА ЗАКАЗЧИКА</w:t>
      </w:r>
    </w:p>
    <w:p w14:paraId="11AAE7CC" w14:textId="77777777" w:rsidR="004D38E8" w:rsidRPr="00FC29D2" w:rsidRDefault="004D38E8" w:rsidP="00A25D28">
      <w:pPr>
        <w:pStyle w:val="ConsNormal"/>
        <w:tabs>
          <w:tab w:val="left" w:pos="567"/>
        </w:tabs>
        <w:ind w:left="426" w:firstLine="0"/>
        <w:jc w:val="both"/>
        <w:rPr>
          <w:rFonts w:asciiTheme="minorHAnsi" w:hAnsiTheme="minorHAnsi"/>
          <w:b/>
          <w:sz w:val="22"/>
          <w:szCs w:val="22"/>
        </w:rPr>
      </w:pPr>
      <w:r w:rsidRPr="00FC29D2">
        <w:rPr>
          <w:rFonts w:asciiTheme="minorHAnsi" w:hAnsiTheme="minorHAnsi"/>
          <w:b/>
          <w:sz w:val="22"/>
          <w:szCs w:val="22"/>
        </w:rPr>
        <w:t>В ходе выполнения Работ и исполнения Договора Заказчик обязан:</w:t>
      </w:r>
    </w:p>
    <w:p w14:paraId="648B35AE" w14:textId="77777777" w:rsidR="004D38E8" w:rsidRPr="00FC29D2" w:rsidRDefault="004D38E8"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Произвести приемку и оплату Работ, выполненных Подрядчиком, в порядке, предусмотренном  условиями  Договора.</w:t>
      </w:r>
    </w:p>
    <w:p w14:paraId="029A9137" w14:textId="6908BDB2" w:rsidR="005664D5" w:rsidRPr="00FC29D2" w:rsidRDefault="005664D5" w:rsidP="005C28CF">
      <w:pPr>
        <w:pStyle w:val="ConsNormal"/>
        <w:numPr>
          <w:ilvl w:val="1"/>
          <w:numId w:val="15"/>
        </w:numPr>
        <w:tabs>
          <w:tab w:val="left" w:pos="567"/>
        </w:tabs>
        <w:ind w:left="426" w:firstLine="0"/>
        <w:jc w:val="both"/>
        <w:rPr>
          <w:rFonts w:asciiTheme="minorHAnsi" w:hAnsiTheme="minorHAnsi"/>
          <w:sz w:val="22"/>
          <w:szCs w:val="22"/>
        </w:rPr>
      </w:pPr>
      <w:r w:rsidRPr="00FC29D2">
        <w:rPr>
          <w:rFonts w:asciiTheme="minorHAnsi" w:hAnsiTheme="minorHAnsi"/>
          <w:sz w:val="22"/>
          <w:szCs w:val="22"/>
        </w:rPr>
        <w:t>Выполнить в полном объеме все свои обязательства, предусмотренные в иных разделах настоящего Договора, а так</w:t>
      </w:r>
      <w:r w:rsidR="00133C64">
        <w:rPr>
          <w:rFonts w:asciiTheme="minorHAnsi" w:hAnsiTheme="minorHAnsi"/>
          <w:sz w:val="22"/>
          <w:szCs w:val="22"/>
        </w:rPr>
        <w:t xml:space="preserve">же указанные в соответствующих </w:t>
      </w:r>
      <w:r w:rsidR="00787FE8">
        <w:rPr>
          <w:rFonts w:asciiTheme="minorHAnsi" w:hAnsiTheme="minorHAnsi"/>
          <w:sz w:val="22"/>
          <w:szCs w:val="22"/>
        </w:rPr>
        <w:t xml:space="preserve"> Д</w:t>
      </w:r>
      <w:r w:rsidRPr="00FC29D2">
        <w:rPr>
          <w:rFonts w:asciiTheme="minorHAnsi" w:hAnsiTheme="minorHAnsi"/>
          <w:sz w:val="22"/>
          <w:szCs w:val="22"/>
        </w:rPr>
        <w:t xml:space="preserve">ополнительных соглашениях. </w:t>
      </w:r>
    </w:p>
    <w:p w14:paraId="7EC1AC50" w14:textId="15C938F2" w:rsidR="00D502B6" w:rsidRPr="00FC29D2" w:rsidRDefault="00D502B6" w:rsidP="005C28CF">
      <w:pPr>
        <w:pStyle w:val="ConsNormal"/>
        <w:numPr>
          <w:ilvl w:val="1"/>
          <w:numId w:val="15"/>
        </w:numPr>
        <w:tabs>
          <w:tab w:val="left" w:pos="567"/>
        </w:tabs>
        <w:ind w:left="426" w:firstLine="0"/>
        <w:jc w:val="both"/>
        <w:rPr>
          <w:rFonts w:asciiTheme="minorHAnsi" w:hAnsiTheme="minorHAnsi"/>
          <w:sz w:val="22"/>
          <w:szCs w:val="22"/>
        </w:rPr>
      </w:pPr>
      <w:r w:rsidRPr="00FC29D2">
        <w:rPr>
          <w:rFonts w:asciiTheme="minorHAnsi" w:hAnsiTheme="minorHAnsi"/>
          <w:sz w:val="22"/>
          <w:szCs w:val="22"/>
        </w:rPr>
        <w:t xml:space="preserve">Назначить </w:t>
      </w:r>
      <w:r w:rsidR="003C7E6A">
        <w:rPr>
          <w:rFonts w:asciiTheme="minorHAnsi" w:hAnsiTheme="minorHAnsi"/>
          <w:sz w:val="22"/>
          <w:szCs w:val="22"/>
        </w:rPr>
        <w:t xml:space="preserve"> </w:t>
      </w:r>
      <w:r w:rsidRPr="00FC29D2">
        <w:rPr>
          <w:rFonts w:asciiTheme="minorHAnsi" w:hAnsiTheme="minorHAnsi"/>
          <w:sz w:val="22"/>
          <w:szCs w:val="22"/>
        </w:rPr>
        <w:t xml:space="preserve"> представителя Заказчик</w:t>
      </w:r>
      <w:r w:rsidR="004E7E2C" w:rsidRPr="00FC29D2">
        <w:rPr>
          <w:rFonts w:asciiTheme="minorHAnsi" w:hAnsiTheme="minorHAnsi"/>
          <w:sz w:val="22"/>
          <w:szCs w:val="22"/>
        </w:rPr>
        <w:t>а,</w:t>
      </w:r>
      <w:r w:rsidR="001D0871">
        <w:rPr>
          <w:rFonts w:asciiTheme="minorHAnsi" w:hAnsiTheme="minorHAnsi"/>
          <w:sz w:val="22"/>
          <w:szCs w:val="22"/>
        </w:rPr>
        <w:t xml:space="preserve"> </w:t>
      </w:r>
      <w:r w:rsidR="004E7E2C" w:rsidRPr="00FC29D2">
        <w:rPr>
          <w:rFonts w:asciiTheme="minorHAnsi" w:hAnsiTheme="minorHAnsi"/>
          <w:sz w:val="22"/>
          <w:szCs w:val="22"/>
        </w:rPr>
        <w:t xml:space="preserve"> уполномоченного</w:t>
      </w:r>
      <w:r w:rsidR="001D0871">
        <w:rPr>
          <w:rFonts w:asciiTheme="minorHAnsi" w:hAnsiTheme="minorHAnsi"/>
          <w:sz w:val="22"/>
          <w:szCs w:val="22"/>
        </w:rPr>
        <w:t xml:space="preserve"> </w:t>
      </w:r>
      <w:r w:rsidR="00D37D0E">
        <w:rPr>
          <w:rFonts w:asciiTheme="minorHAnsi" w:hAnsiTheme="minorHAnsi"/>
          <w:sz w:val="22"/>
          <w:szCs w:val="22"/>
        </w:rPr>
        <w:t>подписывать И</w:t>
      </w:r>
      <w:r w:rsidRPr="00FC29D2">
        <w:rPr>
          <w:rFonts w:asciiTheme="minorHAnsi" w:hAnsiTheme="minorHAnsi"/>
          <w:sz w:val="22"/>
          <w:szCs w:val="22"/>
        </w:rPr>
        <w:t xml:space="preserve">сполнительную </w:t>
      </w:r>
      <w:r w:rsidR="00D37D0E">
        <w:rPr>
          <w:rFonts w:asciiTheme="minorHAnsi" w:hAnsiTheme="minorHAnsi"/>
          <w:sz w:val="22"/>
          <w:szCs w:val="22"/>
        </w:rPr>
        <w:t>и Т</w:t>
      </w:r>
      <w:r w:rsidRPr="00FC29D2">
        <w:rPr>
          <w:rFonts w:asciiTheme="minorHAnsi" w:hAnsiTheme="minorHAnsi"/>
          <w:sz w:val="22"/>
          <w:szCs w:val="22"/>
        </w:rPr>
        <w:t xml:space="preserve">ехническую документацию и </w:t>
      </w:r>
      <w:permStart w:id="1603684198" w:edGrp="everyone"/>
      <w:r w:rsidRPr="00FC29D2">
        <w:rPr>
          <w:rFonts w:asciiTheme="minorHAnsi" w:hAnsiTheme="minorHAnsi"/>
          <w:sz w:val="22"/>
          <w:szCs w:val="22"/>
        </w:rPr>
        <w:t xml:space="preserve">акты </w:t>
      </w:r>
      <w:r w:rsidR="00133C64">
        <w:rPr>
          <w:rFonts w:asciiTheme="minorHAnsi" w:hAnsiTheme="minorHAnsi"/>
          <w:sz w:val="22"/>
          <w:szCs w:val="22"/>
        </w:rPr>
        <w:t>КС-2 и справки КС-3</w:t>
      </w:r>
      <w:r w:rsidRPr="00FC29D2">
        <w:rPr>
          <w:rFonts w:asciiTheme="minorHAnsi" w:hAnsiTheme="minorHAnsi"/>
          <w:sz w:val="22"/>
          <w:szCs w:val="22"/>
        </w:rPr>
        <w:t xml:space="preserve"> </w:t>
      </w:r>
      <w:permEnd w:id="1603684198"/>
      <w:r w:rsidRPr="00FC29D2">
        <w:rPr>
          <w:rFonts w:asciiTheme="minorHAnsi" w:hAnsiTheme="minorHAnsi"/>
          <w:sz w:val="22"/>
          <w:szCs w:val="22"/>
        </w:rPr>
        <w:t>от</w:t>
      </w:r>
      <w:r w:rsidR="001D0871">
        <w:rPr>
          <w:rFonts w:asciiTheme="minorHAnsi" w:hAnsiTheme="minorHAnsi"/>
          <w:sz w:val="22"/>
          <w:szCs w:val="22"/>
        </w:rPr>
        <w:t xml:space="preserve"> имени</w:t>
      </w:r>
      <w:r w:rsidRPr="00FC29D2">
        <w:rPr>
          <w:rFonts w:asciiTheme="minorHAnsi" w:hAnsiTheme="minorHAnsi"/>
          <w:sz w:val="22"/>
          <w:szCs w:val="22"/>
        </w:rPr>
        <w:t xml:space="preserve"> Заказчика.</w:t>
      </w:r>
    </w:p>
    <w:p w14:paraId="66FC8840" w14:textId="48F8492B" w:rsidR="00D502B6" w:rsidRPr="00FC29D2" w:rsidRDefault="00D502B6" w:rsidP="005C28CF">
      <w:pPr>
        <w:pStyle w:val="ConsNormal"/>
        <w:numPr>
          <w:ilvl w:val="1"/>
          <w:numId w:val="15"/>
        </w:numPr>
        <w:tabs>
          <w:tab w:val="left" w:pos="567"/>
        </w:tabs>
        <w:ind w:left="426" w:firstLine="0"/>
        <w:jc w:val="both"/>
        <w:rPr>
          <w:rFonts w:asciiTheme="minorHAnsi" w:hAnsiTheme="minorHAnsi"/>
          <w:sz w:val="22"/>
          <w:szCs w:val="22"/>
        </w:rPr>
      </w:pPr>
      <w:r w:rsidRPr="00FC29D2">
        <w:rPr>
          <w:rFonts w:asciiTheme="minorHAnsi" w:hAnsiTheme="minorHAnsi"/>
          <w:sz w:val="22"/>
          <w:szCs w:val="22"/>
        </w:rPr>
        <w:t>При внесении изменений в переданную для</w:t>
      </w:r>
      <w:r w:rsidR="00787FE8">
        <w:rPr>
          <w:rFonts w:asciiTheme="minorHAnsi" w:hAnsiTheme="minorHAnsi"/>
          <w:sz w:val="22"/>
          <w:szCs w:val="22"/>
        </w:rPr>
        <w:t xml:space="preserve"> производства Работ Подрядчику Т</w:t>
      </w:r>
      <w:r w:rsidRPr="00FC29D2">
        <w:rPr>
          <w:rFonts w:asciiTheme="minorHAnsi" w:hAnsiTheme="minorHAnsi"/>
          <w:sz w:val="22"/>
          <w:szCs w:val="22"/>
        </w:rPr>
        <w:t xml:space="preserve">ехническую документацию не позднее, чем за </w:t>
      </w:r>
      <w:permStart w:id="1176781399" w:edGrp="everyone"/>
      <w:r w:rsidR="00C74F38">
        <w:rPr>
          <w:rFonts w:asciiTheme="minorHAnsi" w:hAnsiTheme="minorHAnsi"/>
          <w:sz w:val="22"/>
          <w:szCs w:val="22"/>
        </w:rPr>
        <w:t>___</w:t>
      </w:r>
      <w:r w:rsidRPr="00FC29D2">
        <w:rPr>
          <w:rFonts w:asciiTheme="minorHAnsi" w:hAnsiTheme="minorHAnsi"/>
          <w:sz w:val="22"/>
          <w:szCs w:val="22"/>
        </w:rPr>
        <w:t xml:space="preserve"> (</w:t>
      </w:r>
      <w:r w:rsidR="00C74F38">
        <w:rPr>
          <w:rFonts w:asciiTheme="minorHAnsi" w:hAnsiTheme="minorHAnsi"/>
          <w:sz w:val="22"/>
          <w:szCs w:val="22"/>
        </w:rPr>
        <w:t>_____</w:t>
      </w:r>
      <w:r w:rsidRPr="00FC29D2">
        <w:rPr>
          <w:rFonts w:asciiTheme="minorHAnsi" w:hAnsiTheme="minorHAnsi"/>
          <w:sz w:val="22"/>
          <w:szCs w:val="22"/>
        </w:rPr>
        <w:t xml:space="preserve">) </w:t>
      </w:r>
      <w:r w:rsidR="00C74F38">
        <w:rPr>
          <w:rFonts w:asciiTheme="minorHAnsi" w:hAnsiTheme="minorHAnsi"/>
          <w:sz w:val="22"/>
          <w:szCs w:val="22"/>
        </w:rPr>
        <w:t xml:space="preserve">_______ </w:t>
      </w:r>
      <w:r w:rsidRPr="00FC29D2">
        <w:rPr>
          <w:rFonts w:asciiTheme="minorHAnsi" w:hAnsiTheme="minorHAnsi"/>
          <w:sz w:val="22"/>
          <w:szCs w:val="22"/>
        </w:rPr>
        <w:t>дня</w:t>
      </w:r>
      <w:r w:rsidR="00C74F38">
        <w:rPr>
          <w:rFonts w:asciiTheme="minorHAnsi" w:hAnsiTheme="minorHAnsi"/>
          <w:sz w:val="22"/>
          <w:szCs w:val="22"/>
        </w:rPr>
        <w:t>(ей)</w:t>
      </w:r>
      <w:r w:rsidRPr="00FC29D2">
        <w:rPr>
          <w:rFonts w:asciiTheme="minorHAnsi" w:hAnsiTheme="minorHAnsi"/>
          <w:sz w:val="22"/>
          <w:szCs w:val="22"/>
        </w:rPr>
        <w:t xml:space="preserve"> </w:t>
      </w:r>
      <w:permEnd w:id="1176781399"/>
      <w:r w:rsidRPr="00FC29D2">
        <w:rPr>
          <w:rFonts w:asciiTheme="minorHAnsi" w:hAnsiTheme="minorHAnsi"/>
          <w:sz w:val="22"/>
          <w:szCs w:val="22"/>
        </w:rPr>
        <w:t>до начала производства Работ по измененной документации передать Подрядчику уточненную документацию.</w:t>
      </w:r>
    </w:p>
    <w:p w14:paraId="0103F484" w14:textId="77777777" w:rsidR="00D502B6" w:rsidRPr="007579A5" w:rsidRDefault="00D502B6" w:rsidP="005C28CF">
      <w:pPr>
        <w:pStyle w:val="ConsNormal"/>
        <w:numPr>
          <w:ilvl w:val="1"/>
          <w:numId w:val="15"/>
        </w:numPr>
        <w:tabs>
          <w:tab w:val="left" w:pos="567"/>
        </w:tabs>
        <w:ind w:left="426" w:firstLine="0"/>
        <w:jc w:val="both"/>
        <w:rPr>
          <w:rFonts w:asciiTheme="minorHAnsi" w:hAnsiTheme="minorHAnsi"/>
          <w:sz w:val="22"/>
          <w:szCs w:val="22"/>
        </w:rPr>
      </w:pPr>
      <w:r w:rsidRPr="00FC29D2">
        <w:rPr>
          <w:rFonts w:asciiTheme="minorHAnsi" w:hAnsiTheme="minorHAnsi"/>
          <w:sz w:val="22"/>
          <w:szCs w:val="22"/>
        </w:rPr>
        <w:t xml:space="preserve">В случае принятия Заказчиком решения о прекращении или приостановлении выполнения Работ на Объекте оплатить Подрядчику выполненные им Работы в объеме, </w:t>
      </w:r>
      <w:r w:rsidRPr="007579A5">
        <w:rPr>
          <w:rFonts w:asciiTheme="minorHAnsi" w:hAnsiTheme="minorHAnsi"/>
          <w:sz w:val="22"/>
          <w:szCs w:val="22"/>
        </w:rPr>
        <w:t>подтвержденном на момент их приостановления и согласованном с Заказчиком.</w:t>
      </w:r>
    </w:p>
    <w:p w14:paraId="0FC829B3" w14:textId="0EEEBA18" w:rsidR="00D502B6" w:rsidRPr="007579A5" w:rsidRDefault="00D502B6" w:rsidP="005C28CF">
      <w:pPr>
        <w:pStyle w:val="ConsNormal"/>
        <w:numPr>
          <w:ilvl w:val="1"/>
          <w:numId w:val="15"/>
        </w:numPr>
        <w:tabs>
          <w:tab w:val="left" w:pos="567"/>
        </w:tabs>
        <w:ind w:left="426" w:firstLine="0"/>
        <w:jc w:val="both"/>
        <w:rPr>
          <w:rFonts w:asciiTheme="minorHAnsi" w:hAnsiTheme="minorHAnsi"/>
          <w:sz w:val="22"/>
          <w:szCs w:val="22"/>
        </w:rPr>
      </w:pPr>
      <w:r w:rsidRPr="007579A5">
        <w:rPr>
          <w:rFonts w:asciiTheme="minorHAnsi" w:hAnsiTheme="minorHAnsi"/>
          <w:sz w:val="22"/>
          <w:szCs w:val="22"/>
        </w:rPr>
        <w:t xml:space="preserve">Приостановление проведения Работ оформляется Актом </w:t>
      </w:r>
      <w:r w:rsidR="00787FE8">
        <w:rPr>
          <w:rFonts w:asciiTheme="minorHAnsi" w:hAnsiTheme="minorHAnsi"/>
          <w:sz w:val="22"/>
          <w:szCs w:val="22"/>
        </w:rPr>
        <w:t>КС-17</w:t>
      </w:r>
      <w:r w:rsidRPr="007579A5">
        <w:rPr>
          <w:rFonts w:asciiTheme="minorHAnsi" w:hAnsiTheme="minorHAnsi"/>
          <w:sz w:val="22"/>
          <w:szCs w:val="22"/>
        </w:rPr>
        <w:t>, подписанным Заказчиком и направ</w:t>
      </w:r>
      <w:r w:rsidR="00AA3834" w:rsidRPr="007579A5">
        <w:rPr>
          <w:rFonts w:asciiTheme="minorHAnsi" w:hAnsiTheme="minorHAnsi"/>
          <w:sz w:val="22"/>
          <w:szCs w:val="22"/>
        </w:rPr>
        <w:t xml:space="preserve">ленным Подрядчику в течение </w:t>
      </w:r>
      <w:permStart w:id="1764369722" w:edGrp="everyone"/>
      <w:r w:rsidR="00FB0D59" w:rsidRPr="007579A5">
        <w:rPr>
          <w:rFonts w:asciiTheme="minorHAnsi" w:hAnsiTheme="minorHAnsi"/>
          <w:sz w:val="22"/>
          <w:szCs w:val="22"/>
        </w:rPr>
        <w:t>___</w:t>
      </w:r>
      <w:r w:rsidR="00AA3834" w:rsidRPr="007579A5">
        <w:rPr>
          <w:rFonts w:asciiTheme="minorHAnsi" w:hAnsiTheme="minorHAnsi"/>
          <w:sz w:val="22"/>
          <w:szCs w:val="22"/>
        </w:rPr>
        <w:t xml:space="preserve"> (</w:t>
      </w:r>
      <w:r w:rsidR="00FB0D59" w:rsidRPr="007579A5">
        <w:rPr>
          <w:rFonts w:asciiTheme="minorHAnsi" w:hAnsiTheme="minorHAnsi"/>
          <w:sz w:val="22"/>
          <w:szCs w:val="22"/>
        </w:rPr>
        <w:t>_______</w:t>
      </w:r>
      <w:r w:rsidRPr="007579A5">
        <w:rPr>
          <w:rFonts w:asciiTheme="minorHAnsi" w:hAnsiTheme="minorHAnsi"/>
          <w:sz w:val="22"/>
          <w:szCs w:val="22"/>
        </w:rPr>
        <w:t xml:space="preserve">) </w:t>
      </w:r>
      <w:r w:rsidR="00FB0D59" w:rsidRPr="007579A5">
        <w:rPr>
          <w:rFonts w:asciiTheme="minorHAnsi" w:hAnsiTheme="minorHAnsi"/>
          <w:sz w:val="22"/>
          <w:szCs w:val="22"/>
        </w:rPr>
        <w:t>_________</w:t>
      </w:r>
      <w:r w:rsidRPr="007579A5">
        <w:rPr>
          <w:rFonts w:asciiTheme="minorHAnsi" w:hAnsiTheme="minorHAnsi"/>
          <w:sz w:val="22"/>
          <w:szCs w:val="22"/>
        </w:rPr>
        <w:t xml:space="preserve"> дней</w:t>
      </w:r>
      <w:permEnd w:id="1764369722"/>
      <w:r w:rsidRPr="007579A5">
        <w:rPr>
          <w:rFonts w:asciiTheme="minorHAnsi" w:hAnsiTheme="minorHAnsi"/>
          <w:sz w:val="22"/>
          <w:szCs w:val="22"/>
        </w:rPr>
        <w:t xml:space="preserve"> с момента составления.</w:t>
      </w:r>
    </w:p>
    <w:p w14:paraId="0CF45EEB" w14:textId="77777777" w:rsidR="005664D5" w:rsidRPr="00FC29D2" w:rsidRDefault="005664D5" w:rsidP="00A25D28">
      <w:pPr>
        <w:pStyle w:val="a3"/>
        <w:ind w:left="426"/>
        <w:rPr>
          <w:rFonts w:asciiTheme="minorHAnsi" w:hAnsiTheme="minorHAnsi"/>
          <w:sz w:val="22"/>
          <w:szCs w:val="22"/>
        </w:rPr>
      </w:pPr>
    </w:p>
    <w:p w14:paraId="15EA26C4" w14:textId="77777777" w:rsidR="005664D5" w:rsidRPr="00FC29D2" w:rsidRDefault="005664D5" w:rsidP="00A25D28">
      <w:pPr>
        <w:pStyle w:val="ConsNormal"/>
        <w:tabs>
          <w:tab w:val="left" w:pos="567"/>
        </w:tabs>
        <w:ind w:left="426" w:firstLine="0"/>
        <w:jc w:val="both"/>
        <w:rPr>
          <w:rFonts w:asciiTheme="minorHAnsi" w:hAnsiTheme="minorHAnsi"/>
          <w:b/>
          <w:sz w:val="22"/>
          <w:szCs w:val="22"/>
        </w:rPr>
      </w:pPr>
      <w:r w:rsidRPr="00FC29D2">
        <w:rPr>
          <w:rFonts w:asciiTheme="minorHAnsi" w:hAnsiTheme="minorHAnsi"/>
          <w:b/>
          <w:sz w:val="22"/>
          <w:szCs w:val="22"/>
        </w:rPr>
        <w:t>В ходе выполнения Работ и исполнения Договора Заказчик имеет право:</w:t>
      </w:r>
    </w:p>
    <w:p w14:paraId="52DDF0AD" w14:textId="74EADFA6" w:rsidR="005664D5" w:rsidRPr="00FC29D2" w:rsidRDefault="004D38E8"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Осуществлять контроль за выполнением Работ, соответствием объема и качества используемых Подрядчиком материалов, не вмешиваясь в его оперативно-хозяйств</w:t>
      </w:r>
      <w:r w:rsidR="001E7E46" w:rsidRPr="00FC29D2">
        <w:rPr>
          <w:rFonts w:asciiTheme="minorHAnsi" w:hAnsiTheme="minorHAnsi" w:cs="Times New Roman"/>
          <w:sz w:val="22"/>
          <w:szCs w:val="22"/>
        </w:rPr>
        <w:t>енную деятельность. Не</w:t>
      </w:r>
      <w:r w:rsidR="00030943">
        <w:rPr>
          <w:rFonts w:asciiTheme="minorHAnsi" w:hAnsiTheme="minorHAnsi" w:cs="Times New Roman"/>
          <w:sz w:val="22"/>
          <w:szCs w:val="22"/>
        </w:rPr>
        <w:t>использование</w:t>
      </w:r>
      <w:r w:rsidR="001E7E46" w:rsidRPr="00FC29D2">
        <w:rPr>
          <w:rFonts w:asciiTheme="minorHAnsi" w:hAnsiTheme="minorHAnsi" w:cs="Times New Roman"/>
          <w:sz w:val="22"/>
          <w:szCs w:val="22"/>
        </w:rPr>
        <w:t xml:space="preserve"> Заказчиком указанного</w:t>
      </w:r>
      <w:r w:rsidRPr="00FC29D2">
        <w:rPr>
          <w:rFonts w:asciiTheme="minorHAnsi" w:hAnsiTheme="minorHAnsi" w:cs="Times New Roman"/>
          <w:sz w:val="22"/>
          <w:szCs w:val="22"/>
        </w:rPr>
        <w:t xml:space="preserve"> в настоящем пункте </w:t>
      </w:r>
      <w:r w:rsidR="00DF5325" w:rsidRPr="00FC29D2">
        <w:rPr>
          <w:rFonts w:asciiTheme="minorHAnsi" w:hAnsiTheme="minorHAnsi" w:cs="Times New Roman"/>
          <w:sz w:val="22"/>
          <w:szCs w:val="22"/>
        </w:rPr>
        <w:t xml:space="preserve">права </w:t>
      </w:r>
      <w:r w:rsidRPr="00FC29D2">
        <w:rPr>
          <w:rFonts w:asciiTheme="minorHAnsi" w:hAnsiTheme="minorHAnsi" w:cs="Times New Roman"/>
          <w:sz w:val="22"/>
          <w:szCs w:val="22"/>
        </w:rPr>
        <w:t>не вл</w:t>
      </w:r>
      <w:r w:rsidR="00AA3834" w:rsidRPr="00FC29D2">
        <w:rPr>
          <w:rFonts w:asciiTheme="minorHAnsi" w:hAnsiTheme="minorHAnsi" w:cs="Times New Roman"/>
          <w:sz w:val="22"/>
          <w:szCs w:val="22"/>
        </w:rPr>
        <w:t>ечет прекращение обязательств</w:t>
      </w:r>
      <w:r w:rsidRPr="00FC29D2">
        <w:rPr>
          <w:rFonts w:asciiTheme="minorHAnsi" w:hAnsiTheme="minorHAnsi" w:cs="Times New Roman"/>
          <w:sz w:val="22"/>
          <w:szCs w:val="22"/>
        </w:rPr>
        <w:t xml:space="preserve"> Подрядчика</w:t>
      </w:r>
      <w:r w:rsidR="00AA3834" w:rsidRPr="00FC29D2">
        <w:rPr>
          <w:rFonts w:asciiTheme="minorHAnsi" w:hAnsiTheme="minorHAnsi" w:cs="Times New Roman"/>
          <w:sz w:val="22"/>
          <w:szCs w:val="22"/>
        </w:rPr>
        <w:t xml:space="preserve"> по </w:t>
      </w:r>
      <w:r w:rsidR="00030943" w:rsidRPr="00FC29D2">
        <w:rPr>
          <w:rFonts w:asciiTheme="minorHAnsi" w:hAnsiTheme="minorHAnsi" w:cs="Times New Roman"/>
          <w:sz w:val="22"/>
          <w:szCs w:val="22"/>
        </w:rPr>
        <w:t>соблюдени</w:t>
      </w:r>
      <w:r w:rsidR="00030943">
        <w:rPr>
          <w:rFonts w:asciiTheme="minorHAnsi" w:hAnsiTheme="minorHAnsi" w:cs="Times New Roman"/>
          <w:sz w:val="22"/>
          <w:szCs w:val="22"/>
        </w:rPr>
        <w:t>ю</w:t>
      </w:r>
      <w:r w:rsidR="00030943" w:rsidRPr="00FC29D2">
        <w:rPr>
          <w:rFonts w:asciiTheme="minorHAnsi" w:hAnsiTheme="minorHAnsi" w:cs="Times New Roman"/>
          <w:sz w:val="22"/>
          <w:szCs w:val="22"/>
        </w:rPr>
        <w:t xml:space="preserve"> </w:t>
      </w:r>
      <w:r w:rsidR="00AA3834" w:rsidRPr="00FC29D2">
        <w:rPr>
          <w:rFonts w:asciiTheme="minorHAnsi" w:hAnsiTheme="minorHAnsi" w:cs="Times New Roman"/>
          <w:sz w:val="22"/>
          <w:szCs w:val="22"/>
        </w:rPr>
        <w:t xml:space="preserve">требований к качеству выполнения Работ и </w:t>
      </w:r>
      <w:r w:rsidR="00607B65" w:rsidRPr="00FD296E">
        <w:rPr>
          <w:rFonts w:asciiTheme="minorHAnsi" w:hAnsiTheme="minorHAnsi" w:cs="Times New Roman"/>
          <w:sz w:val="22"/>
          <w:szCs w:val="22"/>
        </w:rPr>
        <w:t xml:space="preserve">используемым </w:t>
      </w:r>
      <w:r w:rsidR="00AA3834" w:rsidRPr="00FD296E">
        <w:rPr>
          <w:rFonts w:asciiTheme="minorHAnsi" w:hAnsiTheme="minorHAnsi" w:cs="Times New Roman"/>
          <w:sz w:val="22"/>
          <w:szCs w:val="22"/>
        </w:rPr>
        <w:t>материал</w:t>
      </w:r>
      <w:r w:rsidR="00607B65" w:rsidRPr="00FD296E">
        <w:rPr>
          <w:rFonts w:asciiTheme="minorHAnsi" w:hAnsiTheme="minorHAnsi" w:cs="Times New Roman"/>
          <w:sz w:val="22"/>
          <w:szCs w:val="22"/>
        </w:rPr>
        <w:t>ам</w:t>
      </w:r>
      <w:r w:rsidR="00AA3834" w:rsidRPr="00FC29D2">
        <w:rPr>
          <w:rFonts w:asciiTheme="minorHAnsi" w:hAnsiTheme="minorHAnsi" w:cs="Times New Roman"/>
          <w:sz w:val="22"/>
          <w:szCs w:val="22"/>
        </w:rPr>
        <w:t>, к объему выполнения Работ</w:t>
      </w:r>
      <w:r w:rsidRPr="00FC29D2">
        <w:rPr>
          <w:rFonts w:asciiTheme="minorHAnsi" w:hAnsiTheme="minorHAnsi" w:cs="Times New Roman"/>
          <w:sz w:val="22"/>
          <w:szCs w:val="22"/>
        </w:rPr>
        <w:t>.</w:t>
      </w:r>
    </w:p>
    <w:p w14:paraId="2766F946" w14:textId="77777777" w:rsidR="004D38E8" w:rsidRPr="00FC29D2" w:rsidRDefault="004D38E8"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 Оказывать содействие Подрядчику в решении вопросов, касающихся Договора, на которые Заказчик имеет возможность оказать влияние.</w:t>
      </w:r>
    </w:p>
    <w:p w14:paraId="3475BB1C" w14:textId="311E1C91" w:rsidR="005664D5" w:rsidRPr="00FC29D2" w:rsidRDefault="005664D5"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Реализовывать иные права, предусм</w:t>
      </w:r>
      <w:r w:rsidR="009A0357">
        <w:rPr>
          <w:rFonts w:asciiTheme="minorHAnsi" w:hAnsiTheme="minorHAnsi" w:cs="Times New Roman"/>
          <w:sz w:val="22"/>
          <w:szCs w:val="22"/>
        </w:rPr>
        <w:t>отренные настоящим Договором и Д</w:t>
      </w:r>
      <w:r w:rsidRPr="00FC29D2">
        <w:rPr>
          <w:rFonts w:asciiTheme="minorHAnsi" w:hAnsiTheme="minorHAnsi" w:cs="Times New Roman"/>
          <w:sz w:val="22"/>
          <w:szCs w:val="22"/>
        </w:rPr>
        <w:t>ополнительными соглашениями к нему</w:t>
      </w:r>
      <w:r w:rsidR="00607B65">
        <w:rPr>
          <w:rFonts w:asciiTheme="minorHAnsi" w:hAnsiTheme="minorHAnsi" w:cs="Times New Roman"/>
          <w:sz w:val="22"/>
          <w:szCs w:val="22"/>
        </w:rPr>
        <w:t>.</w:t>
      </w:r>
    </w:p>
    <w:p w14:paraId="2398025B" w14:textId="77777777" w:rsidR="005E48E1" w:rsidRPr="00FC29D2" w:rsidRDefault="005E48E1" w:rsidP="00A25D28">
      <w:pPr>
        <w:pStyle w:val="af"/>
        <w:ind w:left="426"/>
        <w:rPr>
          <w:rFonts w:asciiTheme="minorHAnsi" w:hAnsiTheme="minorHAnsi"/>
          <w:sz w:val="22"/>
          <w:szCs w:val="22"/>
        </w:rPr>
      </w:pPr>
    </w:p>
    <w:p w14:paraId="199F2717" w14:textId="77777777" w:rsidR="005E48E1" w:rsidRDefault="005E48E1" w:rsidP="00A25D28">
      <w:pPr>
        <w:pStyle w:val="af"/>
        <w:ind w:left="426"/>
        <w:jc w:val="center"/>
        <w:rPr>
          <w:rFonts w:asciiTheme="minorHAnsi" w:hAnsiTheme="minorHAnsi"/>
          <w:b/>
          <w:sz w:val="22"/>
          <w:szCs w:val="22"/>
        </w:rPr>
      </w:pPr>
    </w:p>
    <w:p w14:paraId="388AB04F" w14:textId="77777777" w:rsidR="00315AFF" w:rsidRPr="00FC29D2" w:rsidRDefault="00315AFF" w:rsidP="00A25D28">
      <w:pPr>
        <w:pStyle w:val="af"/>
        <w:ind w:left="426"/>
        <w:jc w:val="center"/>
        <w:rPr>
          <w:rFonts w:asciiTheme="minorHAnsi" w:hAnsiTheme="minorHAnsi"/>
          <w:b/>
          <w:sz w:val="22"/>
          <w:szCs w:val="22"/>
        </w:rPr>
      </w:pPr>
    </w:p>
    <w:p w14:paraId="09AB6285" w14:textId="77777777" w:rsidR="005E48E1" w:rsidRPr="00FC29D2" w:rsidRDefault="005E48E1" w:rsidP="005C28CF">
      <w:pPr>
        <w:pStyle w:val="af"/>
        <w:numPr>
          <w:ilvl w:val="0"/>
          <w:numId w:val="15"/>
        </w:numPr>
        <w:ind w:left="426" w:firstLine="0"/>
        <w:jc w:val="center"/>
        <w:rPr>
          <w:rFonts w:asciiTheme="minorHAnsi" w:hAnsiTheme="minorHAnsi"/>
          <w:b/>
          <w:sz w:val="22"/>
          <w:szCs w:val="22"/>
        </w:rPr>
      </w:pPr>
      <w:r w:rsidRPr="00FC29D2">
        <w:rPr>
          <w:rFonts w:asciiTheme="minorHAnsi" w:hAnsiTheme="minorHAnsi" w:cs="Times New Roman"/>
          <w:b/>
          <w:bCs/>
          <w:sz w:val="22"/>
          <w:szCs w:val="22"/>
        </w:rPr>
        <w:t>ОБЕСПЕЧЕНИЕ МАТЕРИАЛАМИ И ОБОРУДОВАНИЕМ</w:t>
      </w:r>
    </w:p>
    <w:p w14:paraId="08D8E350" w14:textId="77777777" w:rsidR="005E48E1" w:rsidRPr="00FC29D2" w:rsidRDefault="005E48E1"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Подрядчик принимает на себя обязательство по обеспечению выполнения Работ всеми необходимыми материалами, оборудованием, механизмами и приспособлениями.</w:t>
      </w:r>
    </w:p>
    <w:p w14:paraId="0395279E" w14:textId="77777777" w:rsidR="005E48E1" w:rsidRPr="00FC29D2" w:rsidRDefault="005E48E1"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Подрядчик обязуется обеспечить доставку, приемку, разгрузку, складирование и сохранность всех поступающих</w:t>
      </w:r>
      <w:r w:rsidRPr="00FC29D2">
        <w:rPr>
          <w:rFonts w:asciiTheme="minorHAnsi" w:hAnsiTheme="minorHAnsi" w:cs="Times New Roman"/>
          <w:i/>
          <w:sz w:val="22"/>
          <w:szCs w:val="22"/>
        </w:rPr>
        <w:t xml:space="preserve"> </w:t>
      </w:r>
      <w:r w:rsidRPr="00FC29D2">
        <w:rPr>
          <w:rFonts w:asciiTheme="minorHAnsi" w:hAnsiTheme="minorHAnsi" w:cs="Times New Roman"/>
          <w:sz w:val="22"/>
          <w:szCs w:val="22"/>
        </w:rPr>
        <w:t>на Объект материалов и оборудования.</w:t>
      </w:r>
    </w:p>
    <w:p w14:paraId="2781418A" w14:textId="1FE0CC3E" w:rsidR="004A555E" w:rsidRDefault="005E48E1" w:rsidP="004A555E">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Все поставляемые материалы и оборудование должны иметь соответствующие сертификаты, технические паспорта и другие документы, удостоверяющие их качество.</w:t>
      </w:r>
    </w:p>
    <w:p w14:paraId="2AE52605" w14:textId="7192C6E2" w:rsidR="004A555E" w:rsidRPr="004A555E" w:rsidRDefault="004A555E" w:rsidP="004A555E">
      <w:pPr>
        <w:pStyle w:val="ConsNonformat0"/>
        <w:numPr>
          <w:ilvl w:val="1"/>
          <w:numId w:val="15"/>
        </w:numPr>
        <w:ind w:left="426" w:firstLine="0"/>
        <w:jc w:val="both"/>
        <w:rPr>
          <w:rFonts w:asciiTheme="minorHAnsi" w:hAnsiTheme="minorHAnsi" w:cs="Times New Roman"/>
          <w:sz w:val="22"/>
          <w:szCs w:val="22"/>
        </w:rPr>
      </w:pPr>
      <w:r w:rsidRPr="004A555E">
        <w:rPr>
          <w:rFonts w:asciiTheme="minorHAnsi" w:hAnsiTheme="minorHAnsi"/>
          <w:sz w:val="22"/>
          <w:szCs w:val="22"/>
        </w:rPr>
        <w:t xml:space="preserve">Заказчик при необходимости </w:t>
      </w:r>
      <w:r>
        <w:rPr>
          <w:rFonts w:asciiTheme="minorHAnsi" w:hAnsiTheme="minorHAnsi"/>
          <w:sz w:val="22"/>
          <w:szCs w:val="22"/>
        </w:rPr>
        <w:t>может  обеспечить производство Р</w:t>
      </w:r>
      <w:r w:rsidRPr="004A555E">
        <w:rPr>
          <w:rFonts w:asciiTheme="minorHAnsi" w:hAnsiTheme="minorHAnsi"/>
          <w:sz w:val="22"/>
          <w:szCs w:val="22"/>
        </w:rPr>
        <w:t xml:space="preserve">абот по Договору материалами и оборудованием на условиях выполнения работ Подрядчиком из давальческого  сырья.  Приемка-передача давальческих материалов в работу Подрядчику производится представителями Заказчика и Подрядчика по </w:t>
      </w:r>
      <w:r w:rsidR="009F7B48">
        <w:rPr>
          <w:rFonts w:asciiTheme="minorHAnsi" w:hAnsiTheme="minorHAnsi"/>
          <w:sz w:val="22"/>
          <w:szCs w:val="22"/>
        </w:rPr>
        <w:t>Н</w:t>
      </w:r>
      <w:r w:rsidR="009F7B48" w:rsidRPr="004A555E">
        <w:rPr>
          <w:rFonts w:asciiTheme="minorHAnsi" w:hAnsiTheme="minorHAnsi"/>
          <w:sz w:val="22"/>
          <w:szCs w:val="22"/>
        </w:rPr>
        <w:t xml:space="preserve">акладным </w:t>
      </w:r>
      <w:r w:rsidRPr="004A555E">
        <w:rPr>
          <w:rFonts w:asciiTheme="minorHAnsi" w:hAnsiTheme="minorHAnsi"/>
          <w:sz w:val="22"/>
          <w:szCs w:val="22"/>
        </w:rPr>
        <w:t xml:space="preserve">на отпуск  материалов на сторону (М-15). </w:t>
      </w:r>
      <w:r w:rsidRPr="004A555E">
        <w:rPr>
          <w:rFonts w:ascii="Calibri" w:hAnsi="Calibri"/>
          <w:sz w:val="22"/>
          <w:szCs w:val="22"/>
        </w:rPr>
        <w:t>Приемка-передача оборудования в работу Подрядчику осуществляется представителями Заказчика и Подрядчика по Акту о приемке-передаче оборудования в монтаж (ОС-15).   При передаче материалов и оборудования перехода права собственности на них не происходит. Заказчик остается собственником переданных материалов и оборудования и результата выполненных работ.  Подрядчик несет   риск   случайной   гибели   или   случайного  повреждения переданных материалов и оборудования, а также результата выполненных работ до окончательной приемки всего объема Работ Заказчиком. Подр</w:t>
      </w:r>
      <w:r w:rsidR="00B34EE4">
        <w:rPr>
          <w:rFonts w:ascii="Calibri" w:hAnsi="Calibri"/>
          <w:sz w:val="22"/>
          <w:szCs w:val="22"/>
        </w:rPr>
        <w:t>ядчик обязан после  окончания  Р</w:t>
      </w:r>
      <w:r w:rsidRPr="004A555E">
        <w:rPr>
          <w:rFonts w:ascii="Calibri" w:hAnsi="Calibri"/>
          <w:sz w:val="22"/>
          <w:szCs w:val="22"/>
        </w:rPr>
        <w:t xml:space="preserve">абот  представить  Заказчику   </w:t>
      </w:r>
      <w:hyperlink w:anchor="sub_3000" w:history="1">
        <w:r w:rsidRPr="004A555E">
          <w:rPr>
            <w:rFonts w:ascii="Calibri" w:hAnsi="Calibri"/>
            <w:sz w:val="22"/>
            <w:szCs w:val="22"/>
          </w:rPr>
          <w:t xml:space="preserve"> отчет</w:t>
        </w:r>
      </w:hyperlink>
      <w:r w:rsidRPr="004A555E">
        <w:rPr>
          <w:rFonts w:ascii="Calibri" w:hAnsi="Calibri"/>
          <w:sz w:val="22"/>
          <w:szCs w:val="22"/>
        </w:rPr>
        <w:t xml:space="preserve">   об  использовании давальческих материалов и оборудования</w:t>
      </w:r>
      <w:r w:rsidR="00B34EE4">
        <w:rPr>
          <w:rFonts w:ascii="Calibri" w:hAnsi="Calibri"/>
          <w:sz w:val="22"/>
          <w:szCs w:val="22"/>
        </w:rPr>
        <w:t xml:space="preserve"> по форме, установленн</w:t>
      </w:r>
      <w:r w:rsidR="009B68A8">
        <w:rPr>
          <w:rFonts w:ascii="Calibri" w:hAnsi="Calibri"/>
          <w:sz w:val="22"/>
          <w:szCs w:val="22"/>
        </w:rPr>
        <w:t>ой в Приложении №3</w:t>
      </w:r>
      <w:r w:rsidR="00B34EE4">
        <w:rPr>
          <w:rFonts w:ascii="Calibri" w:hAnsi="Calibri"/>
          <w:sz w:val="22"/>
          <w:szCs w:val="22"/>
        </w:rPr>
        <w:t xml:space="preserve"> к Договору</w:t>
      </w:r>
      <w:r w:rsidRPr="004A555E">
        <w:rPr>
          <w:rFonts w:ascii="Calibri" w:hAnsi="Calibri"/>
          <w:sz w:val="22"/>
          <w:szCs w:val="22"/>
        </w:rPr>
        <w:t>, а также возвратить остаток материалов и оборудования, либо с согласия Заказчика уменьшить цену работ по Договору с учетом стоимости остающихся у Подрядчика неиспользованных материалов и оборудования. В случае полной или частичной утраты (повреждения) материалов или оборудования, принятого от Заказчика, Подрядчик обязан в 3-дневный срок заменить их однородными материалами или оборудованием аналогичного качества, а при отсутствии однородных материалов или оборудования аналогичного качества возместить Заказчику цену утраченных (поврежденных) материалов или оборудования, а также расходы, понесенные Заказчиком.</w:t>
      </w:r>
    </w:p>
    <w:p w14:paraId="26105FDE" w14:textId="77777777" w:rsidR="004A555E" w:rsidRPr="00FC29D2" w:rsidRDefault="004A555E" w:rsidP="004A555E">
      <w:pPr>
        <w:pStyle w:val="ConsNonformat0"/>
        <w:ind w:left="426"/>
        <w:jc w:val="both"/>
        <w:rPr>
          <w:rFonts w:asciiTheme="minorHAnsi" w:hAnsiTheme="minorHAnsi" w:cs="Times New Roman"/>
          <w:sz w:val="22"/>
          <w:szCs w:val="22"/>
        </w:rPr>
      </w:pPr>
    </w:p>
    <w:p w14:paraId="645DE41D" w14:textId="77777777" w:rsidR="00F91894" w:rsidRPr="00FC29D2" w:rsidRDefault="00F91894" w:rsidP="00A25D28">
      <w:pPr>
        <w:ind w:left="426"/>
        <w:rPr>
          <w:rFonts w:asciiTheme="minorHAnsi" w:eastAsiaTheme="minorHAnsi" w:hAnsiTheme="minorHAnsi"/>
          <w:sz w:val="22"/>
          <w:szCs w:val="22"/>
        </w:rPr>
      </w:pPr>
    </w:p>
    <w:p w14:paraId="3CE2F3BB" w14:textId="77777777" w:rsidR="005664D5" w:rsidRPr="00FC29D2" w:rsidRDefault="005664D5" w:rsidP="005C28CF">
      <w:pPr>
        <w:pStyle w:val="ConsNonformat0"/>
        <w:numPr>
          <w:ilvl w:val="0"/>
          <w:numId w:val="15"/>
        </w:numPr>
        <w:ind w:left="426" w:firstLine="0"/>
        <w:jc w:val="center"/>
        <w:rPr>
          <w:rFonts w:asciiTheme="minorHAnsi" w:hAnsiTheme="minorHAnsi" w:cs="Times New Roman"/>
          <w:b/>
          <w:bCs/>
          <w:sz w:val="22"/>
          <w:szCs w:val="22"/>
        </w:rPr>
      </w:pPr>
      <w:r w:rsidRPr="00FC29D2">
        <w:rPr>
          <w:rFonts w:asciiTheme="minorHAnsi" w:hAnsiTheme="minorHAnsi" w:cs="Times New Roman"/>
          <w:b/>
          <w:bCs/>
          <w:sz w:val="22"/>
          <w:szCs w:val="22"/>
        </w:rPr>
        <w:t>СДАЧА И ПРИЕМКА ВЫПОЛНЕННЫХ РАБОТ</w:t>
      </w:r>
    </w:p>
    <w:p w14:paraId="334AD057" w14:textId="42501153" w:rsidR="001832E0" w:rsidRPr="00FC29D2" w:rsidRDefault="005664D5"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 xml:space="preserve">Сдача Подрядчиком Работ по соответствующему (каждому) </w:t>
      </w:r>
      <w:r w:rsidR="009A0357">
        <w:rPr>
          <w:rFonts w:asciiTheme="minorHAnsi" w:hAnsiTheme="minorHAnsi" w:cs="Times New Roman"/>
          <w:sz w:val="22"/>
          <w:szCs w:val="22"/>
        </w:rPr>
        <w:t>Д</w:t>
      </w:r>
      <w:r w:rsidRPr="00FC29D2">
        <w:rPr>
          <w:rFonts w:asciiTheme="minorHAnsi" w:hAnsiTheme="minorHAnsi" w:cs="Times New Roman"/>
          <w:sz w:val="22"/>
          <w:szCs w:val="22"/>
        </w:rPr>
        <w:t xml:space="preserve">ополнительному соглашению и приемка их Заказчиком производятся путем подписания Сторонами </w:t>
      </w:r>
      <w:permStart w:id="1373272861" w:edGrp="everyone"/>
      <w:r w:rsidRPr="00FC29D2">
        <w:rPr>
          <w:rFonts w:asciiTheme="minorHAnsi" w:hAnsiTheme="minorHAnsi" w:cs="Times New Roman"/>
          <w:sz w:val="22"/>
          <w:szCs w:val="22"/>
        </w:rPr>
        <w:t xml:space="preserve">Акта </w:t>
      </w:r>
      <w:r w:rsidR="00B641DA" w:rsidRPr="00B641DA">
        <w:rPr>
          <w:rFonts w:asciiTheme="minorHAnsi" w:hAnsiTheme="minorHAnsi" w:cs="Times New Roman"/>
          <w:sz w:val="22"/>
          <w:szCs w:val="22"/>
        </w:rPr>
        <w:t xml:space="preserve">о </w:t>
      </w:r>
      <w:r w:rsidRPr="00FC29D2">
        <w:rPr>
          <w:rFonts w:asciiTheme="minorHAnsi" w:hAnsiTheme="minorHAnsi" w:cs="Times New Roman"/>
          <w:sz w:val="22"/>
          <w:szCs w:val="22"/>
        </w:rPr>
        <w:t>приемк</w:t>
      </w:r>
      <w:r w:rsidR="00B641DA">
        <w:rPr>
          <w:rFonts w:asciiTheme="minorHAnsi" w:hAnsiTheme="minorHAnsi" w:cs="Times New Roman"/>
          <w:sz w:val="22"/>
          <w:szCs w:val="22"/>
        </w:rPr>
        <w:t>е</w:t>
      </w:r>
      <w:r w:rsidRPr="00FC29D2">
        <w:rPr>
          <w:rFonts w:asciiTheme="minorHAnsi" w:hAnsiTheme="minorHAnsi" w:cs="Times New Roman"/>
          <w:sz w:val="22"/>
          <w:szCs w:val="22"/>
        </w:rPr>
        <w:t xml:space="preserve"> выполненных Работ</w:t>
      </w:r>
      <w:r w:rsidR="0002171E" w:rsidRPr="00FC29D2">
        <w:rPr>
          <w:rFonts w:asciiTheme="minorHAnsi" w:hAnsiTheme="minorHAnsi" w:cs="Times New Roman"/>
          <w:sz w:val="22"/>
          <w:szCs w:val="22"/>
        </w:rPr>
        <w:t xml:space="preserve"> (по форме КС-2)</w:t>
      </w:r>
      <w:r w:rsidRPr="00FC29D2">
        <w:rPr>
          <w:rFonts w:asciiTheme="minorHAnsi" w:hAnsiTheme="minorHAnsi" w:cs="Times New Roman"/>
          <w:sz w:val="22"/>
          <w:szCs w:val="22"/>
        </w:rPr>
        <w:t xml:space="preserve">. </w:t>
      </w:r>
      <w:permEnd w:id="1373272861"/>
      <w:r w:rsidR="001832E0" w:rsidRPr="00FC29D2">
        <w:rPr>
          <w:rFonts w:asciiTheme="minorHAnsi" w:hAnsiTheme="minorHAnsi" w:cs="Times New Roman"/>
          <w:sz w:val="22"/>
          <w:szCs w:val="22"/>
        </w:rPr>
        <w:t>Подрядчик предоставляет к приемке выполненные Работы</w:t>
      </w:r>
      <w:r w:rsidR="0013683C">
        <w:rPr>
          <w:rFonts w:asciiTheme="minorHAnsi" w:hAnsiTheme="minorHAnsi" w:cs="Times New Roman"/>
          <w:sz w:val="22"/>
          <w:szCs w:val="22"/>
        </w:rPr>
        <w:t xml:space="preserve"> (этапы Работ)</w:t>
      </w:r>
      <w:r w:rsidR="001832E0" w:rsidRPr="00FC29D2">
        <w:rPr>
          <w:rFonts w:asciiTheme="minorHAnsi" w:hAnsiTheme="minorHAnsi" w:cs="Times New Roman"/>
          <w:sz w:val="22"/>
          <w:szCs w:val="22"/>
        </w:rPr>
        <w:t xml:space="preserve"> </w:t>
      </w:r>
      <w:r w:rsidRPr="00FC29D2">
        <w:rPr>
          <w:rFonts w:asciiTheme="minorHAnsi" w:hAnsiTheme="minorHAnsi" w:cs="Times New Roman"/>
          <w:sz w:val="22"/>
          <w:szCs w:val="22"/>
        </w:rPr>
        <w:t>не позднее чем в последний день выполнения Работ</w:t>
      </w:r>
      <w:r w:rsidR="0013683C">
        <w:rPr>
          <w:rFonts w:asciiTheme="minorHAnsi" w:hAnsiTheme="minorHAnsi" w:cs="Times New Roman"/>
          <w:sz w:val="22"/>
          <w:szCs w:val="22"/>
        </w:rPr>
        <w:t xml:space="preserve"> (этапа Работ)</w:t>
      </w:r>
      <w:r w:rsidR="001832E0" w:rsidRPr="00FC29D2">
        <w:rPr>
          <w:rFonts w:asciiTheme="minorHAnsi" w:hAnsiTheme="minorHAnsi" w:cs="Times New Roman"/>
          <w:sz w:val="22"/>
          <w:szCs w:val="22"/>
        </w:rPr>
        <w:t xml:space="preserve">, предоставляя в тот же день </w:t>
      </w:r>
      <w:permStart w:id="1389389228" w:edGrp="everyone"/>
      <w:r w:rsidR="001832E0" w:rsidRPr="00FC29D2">
        <w:rPr>
          <w:rFonts w:asciiTheme="minorHAnsi" w:hAnsiTheme="minorHAnsi" w:cs="Times New Roman"/>
          <w:sz w:val="22"/>
          <w:szCs w:val="22"/>
        </w:rPr>
        <w:t>Акт КС-2 и справку КС-3</w:t>
      </w:r>
      <w:r w:rsidR="006E547B">
        <w:rPr>
          <w:rFonts w:asciiTheme="minorHAnsi" w:hAnsiTheme="minorHAnsi" w:cs="Times New Roman"/>
          <w:sz w:val="22"/>
          <w:szCs w:val="22"/>
        </w:rPr>
        <w:t xml:space="preserve"> в двух экземплярах</w:t>
      </w:r>
      <w:r w:rsidR="00A62722">
        <w:rPr>
          <w:rFonts w:asciiTheme="minorHAnsi" w:hAnsiTheme="minorHAnsi" w:cs="Times New Roman"/>
          <w:sz w:val="22"/>
          <w:szCs w:val="22"/>
        </w:rPr>
        <w:t xml:space="preserve"> и полный комплект И</w:t>
      </w:r>
      <w:r w:rsidR="003318BF">
        <w:rPr>
          <w:rFonts w:asciiTheme="minorHAnsi" w:hAnsiTheme="minorHAnsi" w:cs="Times New Roman"/>
          <w:sz w:val="22"/>
          <w:szCs w:val="22"/>
        </w:rPr>
        <w:t>сполнительной документации</w:t>
      </w:r>
      <w:r w:rsidRPr="00FC29D2">
        <w:rPr>
          <w:rFonts w:asciiTheme="minorHAnsi" w:hAnsiTheme="minorHAnsi" w:cs="Times New Roman"/>
          <w:sz w:val="22"/>
          <w:szCs w:val="22"/>
        </w:rPr>
        <w:t>.</w:t>
      </w:r>
      <w:permEnd w:id="1389389228"/>
      <w:r w:rsidRPr="00FC29D2">
        <w:rPr>
          <w:rFonts w:asciiTheme="minorHAnsi" w:hAnsiTheme="minorHAnsi" w:cs="Times New Roman"/>
          <w:sz w:val="22"/>
          <w:szCs w:val="22"/>
        </w:rPr>
        <w:t xml:space="preserve"> Подрядчик уведомляет Заказчика о дате приемки не менее чем за </w:t>
      </w:r>
      <w:permStart w:id="765278209" w:edGrp="everyone"/>
      <w:r w:rsidRPr="00FC29D2">
        <w:rPr>
          <w:rFonts w:asciiTheme="minorHAnsi" w:hAnsiTheme="minorHAnsi" w:cs="Times New Roman"/>
          <w:sz w:val="22"/>
          <w:szCs w:val="22"/>
        </w:rPr>
        <w:t xml:space="preserve">_____(_____) </w:t>
      </w:r>
      <w:r w:rsidR="002560E5">
        <w:rPr>
          <w:rFonts w:asciiTheme="minorHAnsi" w:hAnsiTheme="minorHAnsi" w:cs="Times New Roman"/>
          <w:sz w:val="22"/>
          <w:szCs w:val="22"/>
        </w:rPr>
        <w:t xml:space="preserve">_________ </w:t>
      </w:r>
      <w:r w:rsidRPr="00FC29D2">
        <w:rPr>
          <w:rFonts w:asciiTheme="minorHAnsi" w:hAnsiTheme="minorHAnsi" w:cs="Times New Roman"/>
          <w:sz w:val="22"/>
          <w:szCs w:val="22"/>
        </w:rPr>
        <w:t>дней.</w:t>
      </w:r>
      <w:permEnd w:id="765278209"/>
    </w:p>
    <w:p w14:paraId="58277ADC" w14:textId="2608BEF4" w:rsidR="005664D5" w:rsidRPr="00FC29D2" w:rsidRDefault="002D0CA3" w:rsidP="001832E0">
      <w:pPr>
        <w:pStyle w:val="ConsNonformat0"/>
        <w:ind w:left="426"/>
        <w:jc w:val="both"/>
        <w:rPr>
          <w:rFonts w:asciiTheme="minorHAnsi" w:hAnsiTheme="minorHAnsi" w:cs="Times New Roman"/>
          <w:sz w:val="22"/>
          <w:szCs w:val="22"/>
        </w:rPr>
      </w:pPr>
      <w:r>
        <w:rPr>
          <w:rFonts w:asciiTheme="minorHAnsi" w:hAnsiTheme="minorHAnsi" w:cs="Times New Roman"/>
          <w:sz w:val="22"/>
          <w:szCs w:val="22"/>
        </w:rPr>
        <w:t xml:space="preserve">7.2. </w:t>
      </w:r>
      <w:r w:rsidR="001832E0" w:rsidRPr="00FC29D2">
        <w:rPr>
          <w:rFonts w:asciiTheme="minorHAnsi" w:hAnsiTheme="minorHAnsi" w:cs="Times New Roman"/>
          <w:sz w:val="22"/>
          <w:szCs w:val="22"/>
        </w:rPr>
        <w:t xml:space="preserve">Заказчик в течение </w:t>
      </w:r>
      <w:permStart w:id="1176446549" w:edGrp="everyone"/>
      <w:r w:rsidR="00A911E6">
        <w:rPr>
          <w:rFonts w:asciiTheme="minorHAnsi" w:hAnsiTheme="minorHAnsi" w:cs="Times New Roman"/>
          <w:sz w:val="22"/>
          <w:szCs w:val="22"/>
        </w:rPr>
        <w:t>_____ (_________</w:t>
      </w:r>
      <w:r w:rsidR="001832E0" w:rsidRPr="00FC29D2">
        <w:rPr>
          <w:rFonts w:asciiTheme="minorHAnsi" w:hAnsiTheme="minorHAnsi" w:cs="Times New Roman"/>
          <w:sz w:val="22"/>
          <w:szCs w:val="22"/>
        </w:rPr>
        <w:t xml:space="preserve">) </w:t>
      </w:r>
      <w:r w:rsidR="00A911E6">
        <w:rPr>
          <w:rFonts w:asciiTheme="minorHAnsi" w:hAnsiTheme="minorHAnsi" w:cs="Times New Roman"/>
          <w:sz w:val="22"/>
          <w:szCs w:val="22"/>
        </w:rPr>
        <w:t>_________</w:t>
      </w:r>
      <w:r w:rsidR="001832E0" w:rsidRPr="00FC29D2">
        <w:rPr>
          <w:rFonts w:asciiTheme="minorHAnsi" w:hAnsiTheme="minorHAnsi" w:cs="Times New Roman"/>
          <w:sz w:val="22"/>
          <w:szCs w:val="22"/>
        </w:rPr>
        <w:t xml:space="preserve"> дней </w:t>
      </w:r>
      <w:permEnd w:id="1176446549"/>
      <w:r w:rsidR="001832E0" w:rsidRPr="00FC29D2">
        <w:rPr>
          <w:rFonts w:asciiTheme="minorHAnsi" w:hAnsiTheme="minorHAnsi" w:cs="Times New Roman"/>
          <w:sz w:val="22"/>
          <w:szCs w:val="22"/>
        </w:rPr>
        <w:t>рассматривает и утверждает представленные Подрядчиком документы путем их подписания либо в этот же срок направляет Подрядчику мотивированный отказ от приемки с указанием перечня недостатков. В последнем случае</w:t>
      </w:r>
      <w:r w:rsidR="005664D5" w:rsidRPr="00FC29D2">
        <w:rPr>
          <w:rFonts w:asciiTheme="minorHAnsi" w:hAnsiTheme="minorHAnsi" w:cs="Times New Roman"/>
          <w:sz w:val="22"/>
          <w:szCs w:val="22"/>
        </w:rPr>
        <w:t xml:space="preserve"> приемка приостанавливается, Подрядчик обязуется устранить недостатки в течение </w:t>
      </w:r>
      <w:permStart w:id="2119139066" w:edGrp="everyone"/>
      <w:r w:rsidR="005664D5" w:rsidRPr="00FC29D2">
        <w:rPr>
          <w:rFonts w:asciiTheme="minorHAnsi" w:hAnsiTheme="minorHAnsi" w:cs="Times New Roman"/>
          <w:sz w:val="22"/>
          <w:szCs w:val="22"/>
        </w:rPr>
        <w:t>___</w:t>
      </w:r>
      <w:permEnd w:id="2119139066"/>
      <w:r w:rsidR="005664D5" w:rsidRPr="00FC29D2">
        <w:rPr>
          <w:rFonts w:asciiTheme="minorHAnsi" w:hAnsiTheme="minorHAnsi" w:cs="Times New Roman"/>
          <w:sz w:val="22"/>
          <w:szCs w:val="22"/>
        </w:rPr>
        <w:t>(</w:t>
      </w:r>
      <w:permStart w:id="1504472600" w:edGrp="everyone"/>
      <w:r w:rsidR="005664D5" w:rsidRPr="00FC29D2">
        <w:rPr>
          <w:rFonts w:asciiTheme="minorHAnsi" w:hAnsiTheme="minorHAnsi" w:cs="Times New Roman"/>
          <w:sz w:val="22"/>
          <w:szCs w:val="22"/>
        </w:rPr>
        <w:t>____</w:t>
      </w:r>
      <w:permEnd w:id="1504472600"/>
      <w:r w:rsidR="005664D5" w:rsidRPr="00FC29D2">
        <w:rPr>
          <w:rFonts w:asciiTheme="minorHAnsi" w:hAnsiTheme="minorHAnsi" w:cs="Times New Roman"/>
          <w:sz w:val="22"/>
          <w:szCs w:val="22"/>
        </w:rPr>
        <w:t xml:space="preserve">) </w:t>
      </w:r>
      <w:permStart w:id="1568548348" w:edGrp="everyone"/>
      <w:r w:rsidR="00A1049B">
        <w:rPr>
          <w:rFonts w:asciiTheme="minorHAnsi" w:hAnsiTheme="minorHAnsi" w:cs="Times New Roman"/>
          <w:sz w:val="22"/>
          <w:szCs w:val="22"/>
        </w:rPr>
        <w:t>_________</w:t>
      </w:r>
      <w:r w:rsidR="005664D5" w:rsidRPr="00FC29D2">
        <w:rPr>
          <w:rFonts w:asciiTheme="minorHAnsi" w:hAnsiTheme="minorHAnsi" w:cs="Times New Roman"/>
          <w:sz w:val="22"/>
          <w:szCs w:val="22"/>
        </w:rPr>
        <w:t xml:space="preserve">дней </w:t>
      </w:r>
      <w:permEnd w:id="1568548348"/>
      <w:r w:rsidR="005664D5" w:rsidRPr="00FC29D2">
        <w:rPr>
          <w:rFonts w:asciiTheme="minorHAnsi" w:hAnsiTheme="minorHAnsi" w:cs="Times New Roman"/>
          <w:sz w:val="22"/>
          <w:szCs w:val="22"/>
        </w:rPr>
        <w:t>с момента их обнаружения. Приемка работ выполняется только после устранения Подрядчиком всех недостатков.</w:t>
      </w:r>
    </w:p>
    <w:p w14:paraId="7DA14147" w14:textId="477F101C" w:rsidR="001832E0" w:rsidRPr="00FC29D2" w:rsidRDefault="0002171E" w:rsidP="00F4282C">
      <w:pPr>
        <w:pStyle w:val="ConsNonformat0"/>
        <w:tabs>
          <w:tab w:val="left" w:pos="426"/>
        </w:tabs>
        <w:ind w:left="426"/>
        <w:jc w:val="both"/>
        <w:rPr>
          <w:rFonts w:asciiTheme="minorHAnsi" w:hAnsiTheme="minorHAnsi" w:cs="Times New Roman"/>
          <w:sz w:val="22"/>
          <w:szCs w:val="22"/>
        </w:rPr>
      </w:pPr>
      <w:permStart w:id="2025081630" w:edGrp="everyone"/>
      <w:r w:rsidRPr="00FC29D2">
        <w:rPr>
          <w:rFonts w:asciiTheme="minorHAnsi" w:hAnsiTheme="minorHAnsi" w:cs="Times New Roman"/>
          <w:sz w:val="22"/>
          <w:szCs w:val="22"/>
        </w:rPr>
        <w:t>Одновременно с подписанием Акта</w:t>
      </w:r>
      <w:r w:rsidR="00930F3D">
        <w:rPr>
          <w:rFonts w:asciiTheme="minorHAnsi" w:hAnsiTheme="minorHAnsi" w:cs="Times New Roman"/>
          <w:sz w:val="22"/>
          <w:szCs w:val="22"/>
        </w:rPr>
        <w:t xml:space="preserve"> </w:t>
      </w:r>
      <w:r w:rsidR="00AA3834" w:rsidRPr="00FC29D2">
        <w:rPr>
          <w:rFonts w:asciiTheme="minorHAnsi" w:hAnsiTheme="minorHAnsi" w:cs="Times New Roman"/>
          <w:sz w:val="22"/>
          <w:szCs w:val="22"/>
        </w:rPr>
        <w:t>КС-</w:t>
      </w:r>
      <w:r w:rsidR="00AE240D" w:rsidRPr="00FC29D2">
        <w:rPr>
          <w:rFonts w:asciiTheme="minorHAnsi" w:hAnsiTheme="minorHAnsi" w:cs="Times New Roman"/>
          <w:sz w:val="22"/>
          <w:szCs w:val="22"/>
        </w:rPr>
        <w:t>2</w:t>
      </w:r>
      <w:r w:rsidR="00AE240D">
        <w:rPr>
          <w:rFonts w:asciiTheme="minorHAnsi" w:hAnsiTheme="minorHAnsi" w:cs="Times New Roman"/>
          <w:sz w:val="22"/>
          <w:szCs w:val="22"/>
        </w:rPr>
        <w:t xml:space="preserve"> </w:t>
      </w:r>
      <w:r w:rsidR="00AE240D" w:rsidRPr="00FC29D2">
        <w:rPr>
          <w:rFonts w:asciiTheme="minorHAnsi" w:hAnsiTheme="minorHAnsi" w:cs="Times New Roman"/>
          <w:sz w:val="22"/>
          <w:szCs w:val="22"/>
        </w:rPr>
        <w:t>Сторонами</w:t>
      </w:r>
      <w:r w:rsidRPr="00FC29D2">
        <w:rPr>
          <w:rFonts w:asciiTheme="minorHAnsi" w:hAnsiTheme="minorHAnsi" w:cs="Times New Roman"/>
          <w:sz w:val="22"/>
          <w:szCs w:val="22"/>
        </w:rPr>
        <w:t xml:space="preserve"> подписывается Справка</w:t>
      </w:r>
      <w:r w:rsidR="00441957">
        <w:rPr>
          <w:rFonts w:asciiTheme="minorHAnsi" w:hAnsiTheme="minorHAnsi" w:cs="Times New Roman"/>
          <w:sz w:val="22"/>
          <w:szCs w:val="22"/>
        </w:rPr>
        <w:t xml:space="preserve"> </w:t>
      </w:r>
      <w:r w:rsidRPr="00FC29D2">
        <w:rPr>
          <w:rFonts w:asciiTheme="minorHAnsi" w:hAnsiTheme="minorHAnsi" w:cs="Times New Roman"/>
          <w:sz w:val="22"/>
          <w:szCs w:val="22"/>
        </w:rPr>
        <w:t>КС-3, предоставляемая Подрядчиком. Заказчик имеет право приостановить приемку работ и отказаться от подписания</w:t>
      </w:r>
      <w:r w:rsidR="00B105E1">
        <w:rPr>
          <w:rFonts w:asciiTheme="minorHAnsi" w:hAnsiTheme="minorHAnsi" w:cs="Times New Roman"/>
          <w:sz w:val="22"/>
          <w:szCs w:val="22"/>
        </w:rPr>
        <w:t xml:space="preserve"> Акта</w:t>
      </w:r>
      <w:r w:rsidR="00441957">
        <w:rPr>
          <w:rFonts w:asciiTheme="minorHAnsi" w:hAnsiTheme="minorHAnsi" w:cs="Times New Roman"/>
          <w:sz w:val="22"/>
          <w:szCs w:val="22"/>
        </w:rPr>
        <w:t xml:space="preserve"> КС-2</w:t>
      </w:r>
      <w:r w:rsidRPr="00FC29D2">
        <w:rPr>
          <w:rFonts w:asciiTheme="minorHAnsi" w:hAnsiTheme="minorHAnsi" w:cs="Times New Roman"/>
          <w:sz w:val="22"/>
          <w:szCs w:val="22"/>
        </w:rPr>
        <w:t xml:space="preserve"> до предоставления Справки КС-3 Подрядчиком и (или) до устранения замечаний к содержанию такой справки.</w:t>
      </w:r>
    </w:p>
    <w:permEnd w:id="2025081630"/>
    <w:p w14:paraId="2E524E8F" w14:textId="0C22427F" w:rsidR="001832E0" w:rsidRDefault="00F4282C" w:rsidP="00F4282C">
      <w:pPr>
        <w:pStyle w:val="ConsNonformat0"/>
        <w:ind w:left="426"/>
        <w:jc w:val="both"/>
        <w:rPr>
          <w:rFonts w:asciiTheme="minorHAnsi" w:hAnsiTheme="minorHAnsi" w:cs="Times New Roman"/>
          <w:sz w:val="22"/>
          <w:szCs w:val="22"/>
        </w:rPr>
      </w:pPr>
      <w:r>
        <w:rPr>
          <w:rFonts w:asciiTheme="minorHAnsi" w:hAnsiTheme="minorHAnsi" w:cs="Times New Roman"/>
          <w:sz w:val="22"/>
          <w:szCs w:val="22"/>
        </w:rPr>
        <w:t xml:space="preserve">7.3. </w:t>
      </w:r>
      <w:r w:rsidR="001832E0" w:rsidRPr="007579A5">
        <w:rPr>
          <w:rFonts w:asciiTheme="minorHAnsi" w:hAnsiTheme="minorHAnsi" w:cs="Times New Roman"/>
          <w:sz w:val="22"/>
          <w:szCs w:val="22"/>
        </w:rPr>
        <w:t>В случае если содержание Работ на Объекте предусматривает обязанность Подрядчика осуществить монтаж технически сложного оборудования, сдаче и приемк</w:t>
      </w:r>
      <w:r w:rsidR="00607B65" w:rsidRPr="00FD296E">
        <w:rPr>
          <w:rFonts w:asciiTheme="minorHAnsi" w:hAnsiTheme="minorHAnsi" w:cs="Times New Roman"/>
          <w:sz w:val="22"/>
          <w:szCs w:val="22"/>
        </w:rPr>
        <w:t>е</w:t>
      </w:r>
      <w:r w:rsidR="001832E0" w:rsidRPr="007579A5">
        <w:rPr>
          <w:rFonts w:asciiTheme="minorHAnsi" w:hAnsiTheme="minorHAnsi" w:cs="Times New Roman"/>
          <w:sz w:val="22"/>
          <w:szCs w:val="22"/>
        </w:rPr>
        <w:t xml:space="preserve"> Работ должны предшество</w:t>
      </w:r>
      <w:r w:rsidR="00AC3EEC" w:rsidRPr="007579A5">
        <w:rPr>
          <w:rFonts w:asciiTheme="minorHAnsi" w:hAnsiTheme="minorHAnsi" w:cs="Times New Roman"/>
          <w:sz w:val="22"/>
          <w:szCs w:val="22"/>
        </w:rPr>
        <w:t>вать предварительные испытания с</w:t>
      </w:r>
      <w:r w:rsidR="001832E0" w:rsidRPr="007579A5">
        <w:rPr>
          <w:rFonts w:asciiTheme="minorHAnsi" w:hAnsiTheme="minorHAnsi" w:cs="Times New Roman"/>
          <w:sz w:val="22"/>
          <w:szCs w:val="22"/>
        </w:rPr>
        <w:t>монтированного оборудования. Предварительные испытания проводятся Подрядчиком с участием уполномоче</w:t>
      </w:r>
      <w:r w:rsidR="00AA3834" w:rsidRPr="007579A5">
        <w:rPr>
          <w:rFonts w:asciiTheme="minorHAnsi" w:hAnsiTheme="minorHAnsi" w:cs="Times New Roman"/>
          <w:sz w:val="22"/>
          <w:szCs w:val="22"/>
        </w:rPr>
        <w:t>нного представителя Заказчика. П</w:t>
      </w:r>
      <w:r w:rsidR="001832E0" w:rsidRPr="007579A5">
        <w:rPr>
          <w:rFonts w:asciiTheme="minorHAnsi" w:hAnsiTheme="minorHAnsi" w:cs="Times New Roman"/>
          <w:sz w:val="22"/>
          <w:szCs w:val="22"/>
        </w:rPr>
        <w:t xml:space="preserve">о результатам таких испытаний указанными лицами составляется соответствующий </w:t>
      </w:r>
      <w:r w:rsidR="006E547B">
        <w:rPr>
          <w:rFonts w:asciiTheme="minorHAnsi" w:hAnsiTheme="minorHAnsi" w:cs="Times New Roman"/>
          <w:sz w:val="22"/>
          <w:szCs w:val="22"/>
        </w:rPr>
        <w:t>а</w:t>
      </w:r>
      <w:r w:rsidR="001832E0" w:rsidRPr="007579A5">
        <w:rPr>
          <w:rFonts w:asciiTheme="minorHAnsi" w:hAnsiTheme="minorHAnsi" w:cs="Times New Roman"/>
          <w:sz w:val="22"/>
          <w:szCs w:val="22"/>
        </w:rPr>
        <w:t>кт, подписываемый Сторонами. Предварительные и</w:t>
      </w:r>
      <w:r w:rsidR="00C06E4F" w:rsidRPr="007579A5">
        <w:rPr>
          <w:rFonts w:asciiTheme="minorHAnsi" w:hAnsiTheme="minorHAnsi" w:cs="Times New Roman"/>
          <w:sz w:val="22"/>
          <w:szCs w:val="22"/>
        </w:rPr>
        <w:t xml:space="preserve">спытания проводятся не позднее </w:t>
      </w:r>
      <w:permStart w:id="478480941" w:edGrp="everyone"/>
      <w:r w:rsidR="00C06E4F" w:rsidRPr="007579A5">
        <w:rPr>
          <w:rFonts w:asciiTheme="minorHAnsi" w:hAnsiTheme="minorHAnsi" w:cs="Times New Roman"/>
          <w:sz w:val="22"/>
          <w:szCs w:val="22"/>
        </w:rPr>
        <w:t>___</w:t>
      </w:r>
      <w:r w:rsidR="001832E0" w:rsidRPr="007579A5">
        <w:rPr>
          <w:rFonts w:asciiTheme="minorHAnsi" w:hAnsiTheme="minorHAnsi" w:cs="Times New Roman"/>
          <w:sz w:val="22"/>
          <w:szCs w:val="22"/>
        </w:rPr>
        <w:t xml:space="preserve"> (</w:t>
      </w:r>
      <w:r w:rsidR="00C06E4F" w:rsidRPr="007579A5">
        <w:rPr>
          <w:rFonts w:asciiTheme="minorHAnsi" w:hAnsiTheme="minorHAnsi" w:cs="Times New Roman"/>
          <w:sz w:val="22"/>
          <w:szCs w:val="22"/>
        </w:rPr>
        <w:t>_____</w:t>
      </w:r>
      <w:r w:rsidR="001832E0" w:rsidRPr="007579A5">
        <w:rPr>
          <w:rFonts w:asciiTheme="minorHAnsi" w:hAnsiTheme="minorHAnsi" w:cs="Times New Roman"/>
          <w:sz w:val="22"/>
          <w:szCs w:val="22"/>
        </w:rPr>
        <w:t xml:space="preserve">) </w:t>
      </w:r>
      <w:r w:rsidR="00C06E4F" w:rsidRPr="007579A5">
        <w:rPr>
          <w:rFonts w:asciiTheme="minorHAnsi" w:hAnsiTheme="minorHAnsi" w:cs="Times New Roman"/>
          <w:sz w:val="22"/>
          <w:szCs w:val="22"/>
        </w:rPr>
        <w:t xml:space="preserve">______ </w:t>
      </w:r>
      <w:permEnd w:id="478480941"/>
      <w:r w:rsidR="00C06E4F" w:rsidRPr="007579A5">
        <w:rPr>
          <w:rFonts w:asciiTheme="minorHAnsi" w:hAnsiTheme="minorHAnsi" w:cs="Times New Roman"/>
          <w:sz w:val="22"/>
          <w:szCs w:val="22"/>
        </w:rPr>
        <w:t xml:space="preserve"> </w:t>
      </w:r>
      <w:permStart w:id="68185825" w:edGrp="everyone"/>
      <w:r w:rsidR="001832E0" w:rsidRPr="007579A5">
        <w:rPr>
          <w:rFonts w:asciiTheme="minorHAnsi" w:hAnsiTheme="minorHAnsi" w:cs="Times New Roman"/>
          <w:sz w:val="22"/>
          <w:szCs w:val="22"/>
        </w:rPr>
        <w:t xml:space="preserve">дней </w:t>
      </w:r>
      <w:permEnd w:id="68185825"/>
      <w:r w:rsidR="001832E0" w:rsidRPr="007579A5">
        <w:rPr>
          <w:rFonts w:asciiTheme="minorHAnsi" w:hAnsiTheme="minorHAnsi" w:cs="Times New Roman"/>
          <w:sz w:val="22"/>
          <w:szCs w:val="22"/>
        </w:rPr>
        <w:t xml:space="preserve">с момента получения Заказчиком уведомления от Подрядчика об окончании производства Работ и готовности Объекта к проведению предварительных испытаний, в котором должна быть указана фиксированная дата проведения указанных испытаний. При неудовлетворительных результатах испытаний недостатки устраняются в течение </w:t>
      </w:r>
      <w:permStart w:id="239146702" w:edGrp="everyone"/>
      <w:r w:rsidR="001832E0" w:rsidRPr="007579A5">
        <w:rPr>
          <w:rFonts w:asciiTheme="minorHAnsi" w:hAnsiTheme="minorHAnsi" w:cs="Times New Roman"/>
          <w:sz w:val="22"/>
          <w:szCs w:val="22"/>
        </w:rPr>
        <w:t xml:space="preserve">___ (____) </w:t>
      </w:r>
      <w:r w:rsidR="00C06E4F" w:rsidRPr="007579A5">
        <w:rPr>
          <w:rFonts w:asciiTheme="minorHAnsi" w:hAnsiTheme="minorHAnsi" w:cs="Times New Roman"/>
          <w:sz w:val="22"/>
          <w:szCs w:val="22"/>
        </w:rPr>
        <w:t xml:space="preserve">_________ </w:t>
      </w:r>
      <w:r w:rsidR="001832E0" w:rsidRPr="007579A5">
        <w:rPr>
          <w:rFonts w:asciiTheme="minorHAnsi" w:hAnsiTheme="minorHAnsi" w:cs="Times New Roman"/>
          <w:sz w:val="22"/>
          <w:szCs w:val="22"/>
        </w:rPr>
        <w:t>дней</w:t>
      </w:r>
      <w:permEnd w:id="239146702"/>
      <w:r w:rsidR="001832E0" w:rsidRPr="007579A5">
        <w:rPr>
          <w:rFonts w:asciiTheme="minorHAnsi" w:hAnsiTheme="minorHAnsi" w:cs="Times New Roman"/>
          <w:sz w:val="22"/>
          <w:szCs w:val="22"/>
        </w:rPr>
        <w:t>, после чего Подрядчиком организовывается проведени</w:t>
      </w:r>
      <w:r w:rsidR="00B105E1" w:rsidRPr="007579A5">
        <w:rPr>
          <w:rFonts w:asciiTheme="minorHAnsi" w:hAnsiTheme="minorHAnsi" w:cs="Times New Roman"/>
          <w:sz w:val="22"/>
          <w:szCs w:val="22"/>
        </w:rPr>
        <w:t>е</w:t>
      </w:r>
      <w:r w:rsidR="001832E0" w:rsidRPr="007579A5">
        <w:rPr>
          <w:rFonts w:asciiTheme="minorHAnsi" w:hAnsiTheme="minorHAnsi" w:cs="Times New Roman"/>
          <w:sz w:val="22"/>
          <w:szCs w:val="22"/>
        </w:rPr>
        <w:t xml:space="preserve"> повторных испытаний оборудования.</w:t>
      </w:r>
      <w:r w:rsidR="00AA3834" w:rsidRPr="007579A5">
        <w:rPr>
          <w:rFonts w:asciiTheme="minorHAnsi" w:hAnsiTheme="minorHAnsi" w:cs="Times New Roman"/>
          <w:sz w:val="22"/>
          <w:szCs w:val="22"/>
        </w:rPr>
        <w:t xml:space="preserve"> Срок предварительных испытаний, срок устранения недостатков, обнаруженных при проведении испытаний, и срок проведения повторных испытаний включены в общий срок выполнения Работ.</w:t>
      </w:r>
    </w:p>
    <w:p w14:paraId="7E60F3F2" w14:textId="77777777" w:rsidR="00A27F20" w:rsidRDefault="00F4282C" w:rsidP="00A27F20">
      <w:pPr>
        <w:pStyle w:val="ConsNonformat0"/>
        <w:ind w:left="426"/>
        <w:jc w:val="both"/>
        <w:rPr>
          <w:rFonts w:asciiTheme="minorHAnsi" w:hAnsiTheme="minorHAnsi" w:cs="Times New Roman"/>
          <w:sz w:val="22"/>
          <w:szCs w:val="22"/>
        </w:rPr>
      </w:pPr>
      <w:permStart w:id="694771035" w:edGrp="everyone"/>
      <w:r>
        <w:rPr>
          <w:rFonts w:ascii="Calibri" w:hAnsi="Calibri"/>
          <w:sz w:val="22"/>
          <w:szCs w:val="22"/>
        </w:rPr>
        <w:t xml:space="preserve">7.4. </w:t>
      </w:r>
      <w:r w:rsidR="000D25E9" w:rsidRPr="00343858">
        <w:rPr>
          <w:rFonts w:ascii="Calibri" w:hAnsi="Calibri"/>
          <w:sz w:val="22"/>
          <w:szCs w:val="22"/>
        </w:rPr>
        <w:t xml:space="preserve">Одновременно с извещением о готовности Работ к приемке Подрядчик обязан передать Заказчику </w:t>
      </w:r>
      <w:r w:rsidR="00430AB0">
        <w:rPr>
          <w:rFonts w:ascii="Calibri" w:hAnsi="Calibri"/>
          <w:sz w:val="22"/>
          <w:szCs w:val="22"/>
        </w:rPr>
        <w:t>И</w:t>
      </w:r>
      <w:r w:rsidR="000D25E9" w:rsidRPr="00343858">
        <w:rPr>
          <w:rFonts w:ascii="Calibri" w:hAnsi="Calibri"/>
          <w:sz w:val="22"/>
          <w:szCs w:val="22"/>
        </w:rPr>
        <w:t xml:space="preserve">сполнительную документацию. Приемка работ Заказчиком не может быть произведена без предоставленной Подрядчиком </w:t>
      </w:r>
      <w:r w:rsidR="00430AB0">
        <w:rPr>
          <w:rFonts w:ascii="Calibri" w:hAnsi="Calibri"/>
          <w:sz w:val="22"/>
          <w:szCs w:val="22"/>
        </w:rPr>
        <w:t>И</w:t>
      </w:r>
      <w:r w:rsidR="000D25E9" w:rsidRPr="00343858">
        <w:rPr>
          <w:rFonts w:ascii="Calibri" w:hAnsi="Calibri"/>
          <w:sz w:val="22"/>
          <w:szCs w:val="22"/>
        </w:rPr>
        <w:t>сполнительной документации.</w:t>
      </w:r>
    </w:p>
    <w:p w14:paraId="2E2E4AEA" w14:textId="687B9468" w:rsidR="00A27F20" w:rsidRPr="00A27F20" w:rsidRDefault="00A27F20" w:rsidP="00A27F20">
      <w:pPr>
        <w:pStyle w:val="ConsNonformat0"/>
        <w:ind w:left="426"/>
        <w:jc w:val="both"/>
        <w:rPr>
          <w:rFonts w:asciiTheme="minorHAnsi" w:hAnsiTheme="minorHAnsi" w:cs="Times New Roman"/>
          <w:sz w:val="22"/>
          <w:szCs w:val="22"/>
        </w:rPr>
      </w:pPr>
      <w:r w:rsidRPr="00A27F20">
        <w:rPr>
          <w:rFonts w:asciiTheme="minorHAnsi" w:hAnsiTheme="minorHAnsi" w:cstheme="minorHAnsi"/>
          <w:sz w:val="22"/>
          <w:szCs w:val="22"/>
        </w:rPr>
        <w:t xml:space="preserve">7.5. </w:t>
      </w:r>
      <w:permEnd w:id="694771035"/>
      <w:r w:rsidRPr="00A27F20">
        <w:rPr>
          <w:rFonts w:asciiTheme="minorHAnsi" w:eastAsia="Calibri" w:hAnsiTheme="minorHAnsi" w:cstheme="minorHAnsi"/>
          <w:sz w:val="22"/>
          <w:szCs w:val="22"/>
        </w:rPr>
        <w:t>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или  соответствующем Дополнительном соглашении  цели (в том числе недостижение Объектом по результатам выполненных Работ согласованных Сторонами показателей) и не могут быть устранены Подрядчиком.</w:t>
      </w:r>
    </w:p>
    <w:p w14:paraId="269C90E7" w14:textId="77777777" w:rsidR="005664D5" w:rsidRPr="00FC29D2" w:rsidRDefault="005664D5" w:rsidP="00A25D28">
      <w:pPr>
        <w:pStyle w:val="ConsNonformat0"/>
        <w:ind w:left="426"/>
        <w:jc w:val="both"/>
        <w:rPr>
          <w:rFonts w:asciiTheme="minorHAnsi" w:hAnsiTheme="minorHAnsi" w:cs="Times New Roman"/>
          <w:sz w:val="22"/>
          <w:szCs w:val="22"/>
        </w:rPr>
      </w:pPr>
    </w:p>
    <w:p w14:paraId="5F6FB64C" w14:textId="77777777" w:rsidR="00D502B6" w:rsidRPr="00FC29D2" w:rsidRDefault="00D502B6" w:rsidP="00A25D28">
      <w:pPr>
        <w:ind w:left="426"/>
        <w:rPr>
          <w:rFonts w:asciiTheme="minorHAnsi" w:eastAsiaTheme="minorHAnsi" w:hAnsiTheme="minorHAnsi"/>
          <w:sz w:val="22"/>
          <w:szCs w:val="22"/>
        </w:rPr>
      </w:pPr>
    </w:p>
    <w:p w14:paraId="5BB16D48" w14:textId="77777777" w:rsidR="0002171E" w:rsidRPr="00FC29D2" w:rsidRDefault="0002171E" w:rsidP="005C28CF">
      <w:pPr>
        <w:pStyle w:val="a3"/>
        <w:numPr>
          <w:ilvl w:val="0"/>
          <w:numId w:val="15"/>
        </w:numPr>
        <w:ind w:left="426" w:firstLine="0"/>
        <w:jc w:val="center"/>
        <w:rPr>
          <w:rFonts w:asciiTheme="minorHAnsi" w:eastAsiaTheme="minorHAnsi" w:hAnsiTheme="minorHAnsi"/>
          <w:b/>
          <w:sz w:val="22"/>
          <w:szCs w:val="22"/>
        </w:rPr>
      </w:pPr>
      <w:r w:rsidRPr="00FC29D2">
        <w:rPr>
          <w:rFonts w:asciiTheme="minorHAnsi" w:eastAsiaTheme="minorHAnsi" w:hAnsiTheme="minorHAnsi"/>
          <w:b/>
          <w:sz w:val="22"/>
          <w:szCs w:val="22"/>
        </w:rPr>
        <w:t>ГАРАНТИИ КАЧЕСТВА</w:t>
      </w:r>
    </w:p>
    <w:p w14:paraId="43DCB325" w14:textId="77777777" w:rsidR="001C30C3" w:rsidRPr="00FC29D2" w:rsidRDefault="001C30C3" w:rsidP="005C28CF">
      <w:pPr>
        <w:pStyle w:val="a3"/>
        <w:numPr>
          <w:ilvl w:val="1"/>
          <w:numId w:val="15"/>
        </w:numPr>
        <w:ind w:left="426" w:firstLine="0"/>
        <w:jc w:val="both"/>
        <w:rPr>
          <w:rFonts w:asciiTheme="minorHAnsi" w:hAnsiTheme="minorHAnsi"/>
          <w:sz w:val="22"/>
          <w:szCs w:val="22"/>
        </w:rPr>
      </w:pPr>
      <w:r w:rsidRPr="00FC29D2">
        <w:rPr>
          <w:rFonts w:asciiTheme="minorHAnsi" w:hAnsiTheme="minorHAnsi"/>
          <w:sz w:val="22"/>
          <w:szCs w:val="22"/>
        </w:rPr>
        <w:t>Подрядчик гарантирует сохранение качества (как оно описано в п. 4.1.) Работ и их результата, а также возможность безопасной эксплуатации результата Работ в течение гарантийного срока. За исключением случаев, когда недостатки возникли по вине Заказчика</w:t>
      </w:r>
      <w:r w:rsidR="00F74427">
        <w:rPr>
          <w:rFonts w:asciiTheme="minorHAnsi" w:hAnsiTheme="minorHAnsi"/>
          <w:sz w:val="22"/>
          <w:szCs w:val="22"/>
        </w:rPr>
        <w:t>,</w:t>
      </w:r>
      <w:r w:rsidRPr="00FC29D2">
        <w:rPr>
          <w:rFonts w:asciiTheme="minorHAnsi" w:hAnsiTheme="minorHAnsi"/>
          <w:sz w:val="22"/>
          <w:szCs w:val="22"/>
        </w:rPr>
        <w:t xml:space="preserve"> и случаев, когда недостатки вызваны повреждением результатов Работ в результате действий третьих лиц (при этом лица, привлеченные Подрядчиком для выполнения работ, не относятся к упомянутым в настоящем пункте третьим лицам).</w:t>
      </w:r>
    </w:p>
    <w:p w14:paraId="04D16D1C" w14:textId="77777777" w:rsidR="001C30C3" w:rsidRPr="00FC29D2" w:rsidRDefault="001C30C3" w:rsidP="005C28CF">
      <w:pPr>
        <w:pStyle w:val="a3"/>
        <w:numPr>
          <w:ilvl w:val="1"/>
          <w:numId w:val="15"/>
        </w:numPr>
        <w:ind w:left="426" w:firstLine="0"/>
        <w:jc w:val="both"/>
        <w:rPr>
          <w:rFonts w:asciiTheme="minorHAnsi" w:hAnsiTheme="minorHAnsi"/>
          <w:sz w:val="22"/>
          <w:szCs w:val="22"/>
        </w:rPr>
      </w:pPr>
      <w:r w:rsidRPr="00FC29D2">
        <w:rPr>
          <w:rFonts w:asciiTheme="minorHAnsi" w:hAnsiTheme="minorHAnsi"/>
          <w:sz w:val="22"/>
          <w:szCs w:val="22"/>
        </w:rPr>
        <w:t xml:space="preserve">Гарантийный срок составляет </w:t>
      </w:r>
      <w:permStart w:id="560471485" w:edGrp="everyone"/>
      <w:r w:rsidR="00F74427">
        <w:rPr>
          <w:rFonts w:asciiTheme="minorHAnsi" w:hAnsiTheme="minorHAnsi"/>
          <w:sz w:val="22"/>
          <w:szCs w:val="22"/>
        </w:rPr>
        <w:t>______</w:t>
      </w:r>
      <w:r w:rsidR="00081DDB" w:rsidRPr="00FC29D2">
        <w:rPr>
          <w:rFonts w:asciiTheme="minorHAnsi" w:hAnsiTheme="minorHAnsi"/>
          <w:sz w:val="22"/>
          <w:szCs w:val="22"/>
        </w:rPr>
        <w:t xml:space="preserve"> (</w:t>
      </w:r>
      <w:r w:rsidR="00F74427">
        <w:rPr>
          <w:rFonts w:asciiTheme="minorHAnsi" w:hAnsiTheme="minorHAnsi"/>
          <w:sz w:val="22"/>
          <w:szCs w:val="22"/>
        </w:rPr>
        <w:t>___________</w:t>
      </w:r>
      <w:r w:rsidR="00081DDB" w:rsidRPr="00FC29D2">
        <w:rPr>
          <w:rFonts w:asciiTheme="minorHAnsi" w:hAnsiTheme="minorHAnsi"/>
          <w:sz w:val="22"/>
          <w:szCs w:val="22"/>
        </w:rPr>
        <w:t>)</w:t>
      </w:r>
      <w:r w:rsidRPr="00FC29D2">
        <w:rPr>
          <w:rFonts w:asciiTheme="minorHAnsi" w:hAnsiTheme="minorHAnsi"/>
          <w:sz w:val="22"/>
          <w:szCs w:val="22"/>
        </w:rPr>
        <w:t xml:space="preserve"> </w:t>
      </w:r>
      <w:r w:rsidR="00F74427">
        <w:rPr>
          <w:rFonts w:asciiTheme="minorHAnsi" w:hAnsiTheme="minorHAnsi"/>
          <w:sz w:val="22"/>
          <w:szCs w:val="22"/>
        </w:rPr>
        <w:t>________________</w:t>
      </w:r>
      <w:r w:rsidRPr="00FC29D2">
        <w:rPr>
          <w:rFonts w:asciiTheme="minorHAnsi" w:hAnsiTheme="minorHAnsi"/>
          <w:sz w:val="22"/>
          <w:szCs w:val="22"/>
        </w:rPr>
        <w:t>.</w:t>
      </w:r>
      <w:permEnd w:id="560471485"/>
    </w:p>
    <w:p w14:paraId="71537667" w14:textId="77777777" w:rsidR="001C30C3" w:rsidRPr="00FC29D2" w:rsidRDefault="00FF2EF5" w:rsidP="005C28CF">
      <w:pPr>
        <w:pStyle w:val="a3"/>
        <w:numPr>
          <w:ilvl w:val="1"/>
          <w:numId w:val="15"/>
        </w:numPr>
        <w:ind w:left="426" w:firstLine="0"/>
        <w:jc w:val="both"/>
        <w:rPr>
          <w:rFonts w:asciiTheme="minorHAnsi" w:hAnsiTheme="minorHAnsi"/>
          <w:sz w:val="22"/>
          <w:szCs w:val="22"/>
        </w:rPr>
      </w:pPr>
      <w:r>
        <w:rPr>
          <w:rFonts w:asciiTheme="minorHAnsi" w:hAnsiTheme="minorHAnsi"/>
          <w:sz w:val="22"/>
          <w:szCs w:val="22"/>
        </w:rPr>
        <w:t>Действие гарантийного</w:t>
      </w:r>
      <w:r w:rsidR="001C30C3" w:rsidRPr="00FC29D2">
        <w:rPr>
          <w:rFonts w:asciiTheme="minorHAnsi" w:hAnsiTheme="minorHAnsi"/>
          <w:sz w:val="22"/>
          <w:szCs w:val="22"/>
        </w:rPr>
        <w:t xml:space="preserve"> срок</w:t>
      </w:r>
      <w:r>
        <w:rPr>
          <w:rFonts w:asciiTheme="minorHAnsi" w:hAnsiTheme="minorHAnsi"/>
          <w:sz w:val="22"/>
          <w:szCs w:val="22"/>
        </w:rPr>
        <w:t>а</w:t>
      </w:r>
      <w:r w:rsidR="001C30C3" w:rsidRPr="00FC29D2">
        <w:rPr>
          <w:rFonts w:asciiTheme="minorHAnsi" w:hAnsiTheme="minorHAnsi"/>
          <w:sz w:val="22"/>
          <w:szCs w:val="22"/>
        </w:rPr>
        <w:t xml:space="preserve"> начинается с даты</w:t>
      </w:r>
      <w:r>
        <w:rPr>
          <w:rFonts w:asciiTheme="minorHAnsi" w:hAnsiTheme="minorHAnsi"/>
          <w:sz w:val="22"/>
          <w:szCs w:val="22"/>
        </w:rPr>
        <w:t xml:space="preserve"> </w:t>
      </w:r>
      <w:permStart w:id="916866707" w:edGrp="everyone"/>
      <w:r>
        <w:rPr>
          <w:rFonts w:asciiTheme="minorHAnsi" w:hAnsiTheme="minorHAnsi"/>
          <w:sz w:val="22"/>
          <w:szCs w:val="22"/>
        </w:rPr>
        <w:t>двухстороннего подписания Актов</w:t>
      </w:r>
      <w:r w:rsidR="001C30C3" w:rsidRPr="00FC29D2">
        <w:rPr>
          <w:rFonts w:asciiTheme="minorHAnsi" w:hAnsiTheme="minorHAnsi"/>
          <w:sz w:val="22"/>
          <w:szCs w:val="22"/>
        </w:rPr>
        <w:t xml:space="preserve"> КС-2 (принятых в полном объеме Работ без замечаний). </w:t>
      </w:r>
    </w:p>
    <w:permEnd w:id="916866707"/>
    <w:p w14:paraId="29F24634" w14:textId="3868DA8A" w:rsidR="00C8775B" w:rsidRPr="00FC29D2" w:rsidRDefault="001C30C3" w:rsidP="005C28CF">
      <w:pPr>
        <w:pStyle w:val="a3"/>
        <w:numPr>
          <w:ilvl w:val="1"/>
          <w:numId w:val="15"/>
        </w:numPr>
        <w:ind w:left="426" w:firstLine="0"/>
        <w:jc w:val="both"/>
        <w:rPr>
          <w:rStyle w:val="Barcode"/>
          <w:rFonts w:asciiTheme="minorHAnsi" w:hAnsiTheme="minorHAnsi"/>
          <w:sz w:val="22"/>
          <w:szCs w:val="22"/>
          <w:shd w:val="clear" w:color="auto" w:fill="auto"/>
        </w:rPr>
      </w:pPr>
      <w:r w:rsidRPr="00FC29D2">
        <w:rPr>
          <w:rFonts w:asciiTheme="minorHAnsi" w:hAnsiTheme="minorHAnsi"/>
          <w:sz w:val="22"/>
          <w:szCs w:val="22"/>
        </w:rPr>
        <w:t>Недостатки работ и их результатов</w:t>
      </w:r>
      <w:r w:rsidR="00F46F7A" w:rsidRPr="00FC29D2">
        <w:rPr>
          <w:rFonts w:asciiTheme="minorHAnsi" w:hAnsiTheme="minorHAnsi"/>
          <w:sz w:val="22"/>
          <w:szCs w:val="22"/>
        </w:rPr>
        <w:t xml:space="preserve"> (т.е. любые отступления от качества)</w:t>
      </w:r>
      <w:r w:rsidRPr="00FC29D2">
        <w:rPr>
          <w:rFonts w:asciiTheme="minorHAnsi" w:hAnsiTheme="minorHAnsi"/>
          <w:sz w:val="22"/>
          <w:szCs w:val="22"/>
        </w:rPr>
        <w:t>, выявленные в течение гарантийного срока, подлежат устранению Подрядчиком (за счет последнего) в</w:t>
      </w:r>
      <w:r w:rsidR="00081DDB" w:rsidRPr="00FC29D2">
        <w:rPr>
          <w:rFonts w:asciiTheme="minorHAnsi" w:hAnsiTheme="minorHAnsi"/>
          <w:sz w:val="22"/>
          <w:szCs w:val="22"/>
        </w:rPr>
        <w:t xml:space="preserve"> течение </w:t>
      </w:r>
      <w:permStart w:id="306005760" w:edGrp="everyone"/>
      <w:r w:rsidR="003C01BA">
        <w:rPr>
          <w:rFonts w:asciiTheme="minorHAnsi" w:hAnsiTheme="minorHAnsi"/>
          <w:sz w:val="22"/>
          <w:szCs w:val="22"/>
        </w:rPr>
        <w:t>____</w:t>
      </w:r>
      <w:r w:rsidR="00081DDB" w:rsidRPr="00FC29D2">
        <w:rPr>
          <w:rFonts w:asciiTheme="minorHAnsi" w:hAnsiTheme="minorHAnsi"/>
          <w:sz w:val="22"/>
          <w:szCs w:val="22"/>
        </w:rPr>
        <w:t xml:space="preserve"> (</w:t>
      </w:r>
      <w:r w:rsidR="003C01BA">
        <w:rPr>
          <w:rFonts w:asciiTheme="minorHAnsi" w:hAnsiTheme="minorHAnsi"/>
          <w:sz w:val="22"/>
          <w:szCs w:val="22"/>
        </w:rPr>
        <w:t>___________</w:t>
      </w:r>
      <w:r w:rsidR="00AA3834" w:rsidRPr="00FC29D2">
        <w:rPr>
          <w:rFonts w:asciiTheme="minorHAnsi" w:hAnsiTheme="minorHAnsi"/>
          <w:sz w:val="22"/>
          <w:szCs w:val="22"/>
        </w:rPr>
        <w:t xml:space="preserve">) </w:t>
      </w:r>
      <w:r w:rsidR="003C01BA">
        <w:rPr>
          <w:rFonts w:asciiTheme="minorHAnsi" w:hAnsiTheme="minorHAnsi"/>
          <w:sz w:val="22"/>
          <w:szCs w:val="22"/>
        </w:rPr>
        <w:t xml:space="preserve">___________ </w:t>
      </w:r>
      <w:r w:rsidR="00AA3834" w:rsidRPr="00FC29D2">
        <w:rPr>
          <w:rFonts w:asciiTheme="minorHAnsi" w:hAnsiTheme="minorHAnsi"/>
          <w:sz w:val="22"/>
          <w:szCs w:val="22"/>
        </w:rPr>
        <w:t xml:space="preserve">дней </w:t>
      </w:r>
      <w:permEnd w:id="306005760"/>
      <w:r w:rsidR="00AA3834" w:rsidRPr="00FC29D2">
        <w:rPr>
          <w:rFonts w:asciiTheme="minorHAnsi" w:hAnsiTheme="minorHAnsi"/>
          <w:sz w:val="22"/>
          <w:szCs w:val="22"/>
        </w:rPr>
        <w:t>с момента предъявления Заказчиком соответствующего требования</w:t>
      </w:r>
      <w:r w:rsidR="00E658E6">
        <w:rPr>
          <w:rFonts w:asciiTheme="minorHAnsi" w:hAnsiTheme="minorHAnsi"/>
          <w:sz w:val="22"/>
          <w:szCs w:val="22"/>
        </w:rPr>
        <w:t>, если иной срок не указан в самом требовании</w:t>
      </w:r>
      <w:r w:rsidRPr="00FC29D2">
        <w:rPr>
          <w:rFonts w:asciiTheme="minorHAnsi" w:hAnsiTheme="minorHAnsi"/>
          <w:sz w:val="22"/>
          <w:szCs w:val="22"/>
        </w:rPr>
        <w:t>.</w:t>
      </w:r>
      <w:r w:rsidR="002C7E82" w:rsidRPr="00FC29D2">
        <w:rPr>
          <w:rFonts w:asciiTheme="minorHAnsi" w:hAnsiTheme="minorHAnsi"/>
          <w:sz w:val="22"/>
          <w:szCs w:val="22"/>
        </w:rPr>
        <w:t xml:space="preserve"> </w:t>
      </w:r>
      <w:r w:rsidR="003F2929" w:rsidRPr="00FC29D2">
        <w:rPr>
          <w:rFonts w:asciiTheme="minorHAnsi" w:hAnsiTheme="minorHAnsi"/>
          <w:sz w:val="22"/>
          <w:szCs w:val="22"/>
        </w:rPr>
        <w:t>Гарантийный срок</w:t>
      </w:r>
      <w:r w:rsidR="00C8775B" w:rsidRPr="00FC29D2">
        <w:rPr>
          <w:rFonts w:asciiTheme="minorHAnsi" w:hAnsiTheme="minorHAnsi"/>
          <w:sz w:val="22"/>
          <w:szCs w:val="22"/>
        </w:rPr>
        <w:t xml:space="preserve"> при этом продлевается на период (срок) устранения дефектов и (или) недостатков.</w:t>
      </w:r>
    </w:p>
    <w:p w14:paraId="1C16F3A2" w14:textId="77777777" w:rsidR="00D502B6" w:rsidRDefault="00D502B6" w:rsidP="00A25D28">
      <w:pPr>
        <w:ind w:left="426"/>
        <w:jc w:val="both"/>
        <w:rPr>
          <w:rFonts w:asciiTheme="minorHAnsi" w:hAnsiTheme="minorHAnsi"/>
          <w:sz w:val="22"/>
          <w:szCs w:val="22"/>
        </w:rPr>
      </w:pPr>
    </w:p>
    <w:p w14:paraId="3177E6CD" w14:textId="77777777" w:rsidR="003C2DCC" w:rsidRPr="00FC29D2" w:rsidRDefault="003C2DCC" w:rsidP="00A25D28">
      <w:pPr>
        <w:ind w:left="426"/>
        <w:jc w:val="both"/>
        <w:rPr>
          <w:rFonts w:asciiTheme="minorHAnsi" w:hAnsiTheme="minorHAnsi"/>
          <w:sz w:val="22"/>
          <w:szCs w:val="22"/>
        </w:rPr>
      </w:pPr>
    </w:p>
    <w:p w14:paraId="378D5CFA" w14:textId="77777777" w:rsidR="00F47063" w:rsidRPr="00FC29D2" w:rsidRDefault="00F47063" w:rsidP="005C28CF">
      <w:pPr>
        <w:pStyle w:val="ConsNonformat0"/>
        <w:numPr>
          <w:ilvl w:val="0"/>
          <w:numId w:val="15"/>
        </w:numPr>
        <w:ind w:left="426" w:firstLine="0"/>
        <w:jc w:val="center"/>
        <w:rPr>
          <w:rFonts w:asciiTheme="minorHAnsi" w:hAnsiTheme="minorHAnsi" w:cs="Times New Roman"/>
          <w:b/>
          <w:bCs/>
          <w:sz w:val="22"/>
          <w:szCs w:val="22"/>
        </w:rPr>
      </w:pPr>
      <w:r w:rsidRPr="00FC29D2">
        <w:rPr>
          <w:rFonts w:asciiTheme="minorHAnsi" w:hAnsiTheme="minorHAnsi" w:cs="Times New Roman"/>
          <w:b/>
          <w:bCs/>
          <w:sz w:val="22"/>
          <w:szCs w:val="22"/>
        </w:rPr>
        <w:t>ОТВЕТСТВЕННОСТЬ СТОРОН</w:t>
      </w:r>
    </w:p>
    <w:p w14:paraId="12227D7C" w14:textId="28891494" w:rsidR="00184E71" w:rsidRPr="00FC29D2" w:rsidRDefault="00F47063"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 xml:space="preserve">Заказчик за нарушение </w:t>
      </w:r>
      <w:r w:rsidR="00184E71" w:rsidRPr="00FC29D2">
        <w:rPr>
          <w:rFonts w:asciiTheme="minorHAnsi" w:hAnsiTheme="minorHAnsi" w:cs="Times New Roman"/>
          <w:sz w:val="22"/>
          <w:szCs w:val="22"/>
        </w:rPr>
        <w:t xml:space="preserve">сроков оплаты выполненных Работ оплачивает по требованию Подрядчика </w:t>
      </w:r>
      <w:r w:rsidR="00BA029E">
        <w:rPr>
          <w:rFonts w:asciiTheme="minorHAnsi" w:hAnsiTheme="minorHAnsi" w:cs="Times New Roman"/>
          <w:sz w:val="22"/>
          <w:szCs w:val="22"/>
        </w:rPr>
        <w:t>пени</w:t>
      </w:r>
      <w:r w:rsidR="00184E71" w:rsidRPr="00FC29D2">
        <w:rPr>
          <w:rFonts w:asciiTheme="minorHAnsi" w:hAnsiTheme="minorHAnsi" w:cs="Times New Roman"/>
          <w:sz w:val="22"/>
          <w:szCs w:val="22"/>
        </w:rPr>
        <w:t xml:space="preserve"> </w:t>
      </w:r>
      <w:r w:rsidRPr="00FC29D2">
        <w:rPr>
          <w:rFonts w:asciiTheme="minorHAnsi" w:hAnsiTheme="minorHAnsi" w:cs="Times New Roman"/>
          <w:sz w:val="22"/>
          <w:szCs w:val="22"/>
        </w:rPr>
        <w:t>в размере</w:t>
      </w:r>
      <w:r w:rsidR="00184E71" w:rsidRPr="00FC29D2">
        <w:rPr>
          <w:rFonts w:asciiTheme="minorHAnsi" w:hAnsiTheme="minorHAnsi" w:cs="Times New Roman"/>
          <w:sz w:val="22"/>
          <w:szCs w:val="22"/>
        </w:rPr>
        <w:t xml:space="preserve"> </w:t>
      </w:r>
      <w:permStart w:id="1294404273" w:edGrp="everyone"/>
      <w:r w:rsidR="00125E7D">
        <w:rPr>
          <w:rFonts w:asciiTheme="minorHAnsi" w:hAnsiTheme="minorHAnsi" w:cs="Times New Roman"/>
          <w:sz w:val="22"/>
          <w:szCs w:val="22"/>
        </w:rPr>
        <w:t>____ %</w:t>
      </w:r>
      <w:r w:rsidR="00166FE1">
        <w:rPr>
          <w:rFonts w:asciiTheme="minorHAnsi" w:hAnsiTheme="minorHAnsi" w:cs="Times New Roman"/>
          <w:sz w:val="22"/>
          <w:szCs w:val="22"/>
        </w:rPr>
        <w:t xml:space="preserve"> (_______) процентов</w:t>
      </w:r>
      <w:r w:rsidR="00184E71" w:rsidRPr="00FC29D2">
        <w:rPr>
          <w:rFonts w:asciiTheme="minorHAnsi" w:hAnsiTheme="minorHAnsi" w:cs="Times New Roman"/>
          <w:sz w:val="22"/>
          <w:szCs w:val="22"/>
        </w:rPr>
        <w:t xml:space="preserve"> </w:t>
      </w:r>
      <w:permEnd w:id="1294404273"/>
      <w:r w:rsidR="00184E71" w:rsidRPr="00FC29D2">
        <w:rPr>
          <w:rFonts w:asciiTheme="minorHAnsi" w:hAnsiTheme="minorHAnsi" w:cs="Times New Roman"/>
          <w:sz w:val="22"/>
          <w:szCs w:val="22"/>
        </w:rPr>
        <w:t>от суммы, оплата которой просрочена, за кажд</w:t>
      </w:r>
      <w:r w:rsidR="00125E7D">
        <w:rPr>
          <w:rFonts w:asciiTheme="minorHAnsi" w:hAnsiTheme="minorHAnsi" w:cs="Times New Roman"/>
          <w:sz w:val="22"/>
          <w:szCs w:val="22"/>
        </w:rPr>
        <w:t xml:space="preserve">ый день просрочки, но не более </w:t>
      </w:r>
      <w:permStart w:id="1992042654" w:edGrp="everyone"/>
      <w:r w:rsidR="00125E7D">
        <w:rPr>
          <w:rFonts w:asciiTheme="minorHAnsi" w:hAnsiTheme="minorHAnsi" w:cs="Times New Roman"/>
          <w:sz w:val="22"/>
          <w:szCs w:val="22"/>
        </w:rPr>
        <w:t>_______</w:t>
      </w:r>
      <w:r w:rsidR="00184E71" w:rsidRPr="00FC29D2">
        <w:rPr>
          <w:rFonts w:asciiTheme="minorHAnsi" w:hAnsiTheme="minorHAnsi" w:cs="Times New Roman"/>
          <w:sz w:val="22"/>
          <w:szCs w:val="22"/>
        </w:rPr>
        <w:t>%</w:t>
      </w:r>
      <w:r w:rsidR="00166FE1">
        <w:rPr>
          <w:rFonts w:asciiTheme="minorHAnsi" w:hAnsiTheme="minorHAnsi" w:cs="Times New Roman"/>
          <w:sz w:val="22"/>
          <w:szCs w:val="22"/>
        </w:rPr>
        <w:t xml:space="preserve"> (____) процентов</w:t>
      </w:r>
      <w:permEnd w:id="1992042654"/>
      <w:r w:rsidR="00184E71" w:rsidRPr="00FC29D2">
        <w:rPr>
          <w:rFonts w:asciiTheme="minorHAnsi" w:hAnsiTheme="minorHAnsi" w:cs="Times New Roman"/>
          <w:sz w:val="22"/>
          <w:szCs w:val="22"/>
        </w:rPr>
        <w:t xml:space="preserve"> от несвоевременно перечисленной суммы.</w:t>
      </w:r>
    </w:p>
    <w:p w14:paraId="5034BD10" w14:textId="2DE735A7" w:rsidR="00184E71" w:rsidRPr="00654B26" w:rsidRDefault="00184E71"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Подрядчик за нарушение начальных сроков выполнения Работ оплачивает по требованию</w:t>
      </w:r>
      <w:r w:rsidR="00125E7D">
        <w:rPr>
          <w:rFonts w:asciiTheme="minorHAnsi" w:hAnsiTheme="minorHAnsi" w:cs="Times New Roman"/>
          <w:sz w:val="22"/>
          <w:szCs w:val="22"/>
        </w:rPr>
        <w:t xml:space="preserve"> Заказчика </w:t>
      </w:r>
      <w:r w:rsidR="00BA029E">
        <w:rPr>
          <w:rFonts w:asciiTheme="minorHAnsi" w:hAnsiTheme="minorHAnsi" w:cs="Times New Roman"/>
          <w:sz w:val="22"/>
          <w:szCs w:val="22"/>
        </w:rPr>
        <w:t>пени</w:t>
      </w:r>
      <w:r w:rsidR="00125E7D">
        <w:rPr>
          <w:rFonts w:asciiTheme="minorHAnsi" w:hAnsiTheme="minorHAnsi" w:cs="Times New Roman"/>
          <w:sz w:val="22"/>
          <w:szCs w:val="22"/>
        </w:rPr>
        <w:t xml:space="preserve"> в размере </w:t>
      </w:r>
      <w:permStart w:id="178870077" w:edGrp="everyone"/>
      <w:r w:rsidR="00125E7D">
        <w:rPr>
          <w:rFonts w:asciiTheme="minorHAnsi" w:hAnsiTheme="minorHAnsi" w:cs="Times New Roman"/>
          <w:sz w:val="22"/>
          <w:szCs w:val="22"/>
        </w:rPr>
        <w:t>______</w:t>
      </w:r>
      <w:r w:rsidRPr="00FC29D2">
        <w:rPr>
          <w:rFonts w:asciiTheme="minorHAnsi" w:hAnsiTheme="minorHAnsi" w:cs="Times New Roman"/>
          <w:sz w:val="22"/>
          <w:szCs w:val="22"/>
        </w:rPr>
        <w:t>%</w:t>
      </w:r>
      <w:r w:rsidR="00166FE1">
        <w:rPr>
          <w:rFonts w:asciiTheme="minorHAnsi" w:hAnsiTheme="minorHAnsi" w:cs="Times New Roman"/>
          <w:sz w:val="22"/>
          <w:szCs w:val="22"/>
        </w:rPr>
        <w:t xml:space="preserve"> (___) процентов</w:t>
      </w:r>
      <w:permEnd w:id="178870077"/>
      <w:r w:rsidRPr="00FC29D2">
        <w:rPr>
          <w:rFonts w:asciiTheme="minorHAnsi" w:hAnsiTheme="minorHAnsi" w:cs="Times New Roman"/>
          <w:sz w:val="22"/>
          <w:szCs w:val="22"/>
        </w:rPr>
        <w:t xml:space="preserve"> от стоимости Работ по </w:t>
      </w:r>
      <w:r w:rsidR="00F10EC7">
        <w:rPr>
          <w:rFonts w:asciiTheme="minorHAnsi" w:hAnsiTheme="minorHAnsi" w:cs="Times New Roman"/>
          <w:sz w:val="22"/>
          <w:szCs w:val="22"/>
        </w:rPr>
        <w:t>Д</w:t>
      </w:r>
      <w:r w:rsidRPr="00FC29D2">
        <w:rPr>
          <w:rFonts w:asciiTheme="minorHAnsi" w:hAnsiTheme="minorHAnsi" w:cs="Times New Roman"/>
          <w:sz w:val="22"/>
          <w:szCs w:val="22"/>
        </w:rPr>
        <w:t xml:space="preserve">ополнительному соглашению, в рамках которого допущено нарушение, </w:t>
      </w:r>
      <w:r w:rsidR="00DF3DBE">
        <w:rPr>
          <w:rFonts w:asciiTheme="minorHAnsi" w:hAnsiTheme="minorHAnsi" w:cs="Times New Roman"/>
          <w:sz w:val="22"/>
          <w:szCs w:val="22"/>
        </w:rPr>
        <w:t>за каждый день просрочки</w:t>
      </w:r>
      <w:r w:rsidR="00654B26" w:rsidRPr="00654B26">
        <w:rPr>
          <w:rFonts w:asciiTheme="minorHAnsi" w:hAnsiTheme="minorHAnsi" w:cs="Times New Roman"/>
          <w:sz w:val="22"/>
          <w:szCs w:val="22"/>
        </w:rPr>
        <w:t xml:space="preserve">.  </w:t>
      </w:r>
    </w:p>
    <w:p w14:paraId="1245DF70" w14:textId="1A0210E0" w:rsidR="00184E71" w:rsidRPr="00FC29D2" w:rsidRDefault="00184E71" w:rsidP="005C28CF">
      <w:pPr>
        <w:pStyle w:val="ConsNonformat0"/>
        <w:numPr>
          <w:ilvl w:val="1"/>
          <w:numId w:val="15"/>
        </w:numPr>
        <w:ind w:left="426" w:firstLine="0"/>
        <w:jc w:val="both"/>
        <w:rPr>
          <w:rFonts w:asciiTheme="minorHAnsi" w:hAnsiTheme="minorHAnsi" w:cs="Times New Roman"/>
          <w:sz w:val="22"/>
          <w:szCs w:val="22"/>
        </w:rPr>
      </w:pPr>
      <w:r w:rsidRPr="00FC29D2">
        <w:rPr>
          <w:rFonts w:asciiTheme="minorHAnsi" w:hAnsiTheme="minorHAnsi" w:cs="Times New Roman"/>
          <w:sz w:val="22"/>
          <w:szCs w:val="22"/>
        </w:rPr>
        <w:t xml:space="preserve">Подрядчик за нарушение конечных сроков выполнения Работ оплачивает по требованию Заказчика </w:t>
      </w:r>
      <w:r w:rsidR="00BA029E">
        <w:rPr>
          <w:rFonts w:asciiTheme="minorHAnsi" w:hAnsiTheme="minorHAnsi" w:cs="Times New Roman"/>
          <w:sz w:val="22"/>
          <w:szCs w:val="22"/>
        </w:rPr>
        <w:t>пени</w:t>
      </w:r>
      <w:r w:rsidRPr="00FC29D2">
        <w:rPr>
          <w:rFonts w:asciiTheme="minorHAnsi" w:hAnsiTheme="minorHAnsi" w:cs="Times New Roman"/>
          <w:sz w:val="22"/>
          <w:szCs w:val="22"/>
        </w:rPr>
        <w:t xml:space="preserve"> в размере </w:t>
      </w:r>
      <w:permStart w:id="2082499817" w:edGrp="everyone"/>
      <w:r w:rsidR="00217A7A">
        <w:rPr>
          <w:rFonts w:asciiTheme="minorHAnsi" w:hAnsiTheme="minorHAnsi" w:cs="Times New Roman"/>
          <w:sz w:val="22"/>
          <w:szCs w:val="22"/>
        </w:rPr>
        <w:t>_____</w:t>
      </w:r>
      <w:r w:rsidRPr="00FC29D2">
        <w:rPr>
          <w:rFonts w:asciiTheme="minorHAnsi" w:hAnsiTheme="minorHAnsi" w:cs="Times New Roman"/>
          <w:sz w:val="22"/>
          <w:szCs w:val="22"/>
        </w:rPr>
        <w:t>%</w:t>
      </w:r>
      <w:r w:rsidR="00166FE1">
        <w:rPr>
          <w:rFonts w:asciiTheme="minorHAnsi" w:hAnsiTheme="minorHAnsi" w:cs="Times New Roman"/>
          <w:sz w:val="22"/>
          <w:szCs w:val="22"/>
        </w:rPr>
        <w:t xml:space="preserve"> (____) процентов</w:t>
      </w:r>
      <w:permEnd w:id="2082499817"/>
      <w:r w:rsidRPr="00FC29D2">
        <w:rPr>
          <w:rFonts w:asciiTheme="minorHAnsi" w:hAnsiTheme="minorHAnsi" w:cs="Times New Roman"/>
          <w:sz w:val="22"/>
          <w:szCs w:val="22"/>
        </w:rPr>
        <w:t xml:space="preserve"> от стоимости Работ по </w:t>
      </w:r>
      <w:r w:rsidR="00F10EC7">
        <w:rPr>
          <w:rFonts w:asciiTheme="minorHAnsi" w:hAnsiTheme="minorHAnsi" w:cs="Times New Roman"/>
          <w:sz w:val="22"/>
          <w:szCs w:val="22"/>
        </w:rPr>
        <w:t>Д</w:t>
      </w:r>
      <w:r w:rsidRPr="00FC29D2">
        <w:rPr>
          <w:rFonts w:asciiTheme="minorHAnsi" w:hAnsiTheme="minorHAnsi" w:cs="Times New Roman"/>
          <w:sz w:val="22"/>
          <w:szCs w:val="22"/>
        </w:rPr>
        <w:t>ополнительному соглашению, в рамках которого допущено нарушение,</w:t>
      </w:r>
      <w:r w:rsidR="00DF3DBE">
        <w:rPr>
          <w:rFonts w:asciiTheme="minorHAnsi" w:hAnsiTheme="minorHAnsi" w:cs="Times New Roman"/>
          <w:sz w:val="22"/>
          <w:szCs w:val="22"/>
        </w:rPr>
        <w:t xml:space="preserve"> за каждый день просрочки</w:t>
      </w:r>
      <w:r w:rsidR="00654B26">
        <w:rPr>
          <w:rFonts w:asciiTheme="minorHAnsi" w:hAnsiTheme="minorHAnsi" w:cs="Times New Roman"/>
          <w:sz w:val="22"/>
          <w:szCs w:val="22"/>
        </w:rPr>
        <w:t xml:space="preserve">. </w:t>
      </w:r>
    </w:p>
    <w:p w14:paraId="1D999040" w14:textId="0A17FD41" w:rsidR="005442EF" w:rsidRPr="00CC5D75" w:rsidRDefault="005442EF" w:rsidP="005442EF">
      <w:pPr>
        <w:pStyle w:val="ConsNonformat0"/>
        <w:ind w:left="426"/>
        <w:jc w:val="both"/>
        <w:rPr>
          <w:rFonts w:asciiTheme="minorHAnsi" w:hAnsiTheme="minorHAnsi" w:cs="Times New Roman"/>
          <w:sz w:val="22"/>
          <w:szCs w:val="22"/>
        </w:rPr>
      </w:pPr>
      <w:r>
        <w:rPr>
          <w:rFonts w:asciiTheme="minorHAnsi" w:hAnsiTheme="minorHAnsi" w:cs="Times New Roman"/>
          <w:sz w:val="22"/>
          <w:szCs w:val="22"/>
        </w:rPr>
        <w:t xml:space="preserve">9.4. </w:t>
      </w:r>
      <w:r w:rsidR="00E3082F" w:rsidRPr="00FC29D2">
        <w:rPr>
          <w:rFonts w:asciiTheme="minorHAnsi" w:hAnsiTheme="minorHAnsi" w:cs="Times New Roman"/>
          <w:sz w:val="22"/>
          <w:szCs w:val="22"/>
        </w:rPr>
        <w:t xml:space="preserve">В случае нарушения Подрядчиком конечных сроков выполнения Работ на срок более </w:t>
      </w:r>
      <w:permStart w:id="902562206" w:edGrp="everyone"/>
      <w:r w:rsidR="004E300F">
        <w:rPr>
          <w:rFonts w:asciiTheme="minorHAnsi" w:hAnsiTheme="minorHAnsi" w:cs="Times New Roman"/>
          <w:sz w:val="22"/>
          <w:szCs w:val="22"/>
        </w:rPr>
        <w:t>___</w:t>
      </w:r>
      <w:r w:rsidR="00E3082F" w:rsidRPr="00FC29D2">
        <w:rPr>
          <w:rFonts w:asciiTheme="minorHAnsi" w:hAnsiTheme="minorHAnsi" w:cs="Times New Roman"/>
          <w:sz w:val="22"/>
          <w:szCs w:val="22"/>
        </w:rPr>
        <w:t xml:space="preserve"> (</w:t>
      </w:r>
      <w:r w:rsidR="004E300F">
        <w:rPr>
          <w:rFonts w:asciiTheme="minorHAnsi" w:hAnsiTheme="minorHAnsi" w:cs="Times New Roman"/>
          <w:sz w:val="22"/>
          <w:szCs w:val="22"/>
        </w:rPr>
        <w:t>______</w:t>
      </w:r>
      <w:r w:rsidR="00E3082F" w:rsidRPr="00FC29D2">
        <w:rPr>
          <w:rFonts w:asciiTheme="minorHAnsi" w:hAnsiTheme="minorHAnsi" w:cs="Times New Roman"/>
          <w:sz w:val="22"/>
          <w:szCs w:val="22"/>
        </w:rPr>
        <w:t>)</w:t>
      </w:r>
      <w:r w:rsidR="004E300F">
        <w:rPr>
          <w:rFonts w:asciiTheme="minorHAnsi" w:hAnsiTheme="minorHAnsi" w:cs="Times New Roman"/>
          <w:sz w:val="22"/>
          <w:szCs w:val="22"/>
        </w:rPr>
        <w:t xml:space="preserve"> ________</w:t>
      </w:r>
      <w:r w:rsidR="00E3082F" w:rsidRPr="00FC29D2">
        <w:rPr>
          <w:rFonts w:asciiTheme="minorHAnsi" w:hAnsiTheme="minorHAnsi" w:cs="Times New Roman"/>
          <w:sz w:val="22"/>
          <w:szCs w:val="22"/>
        </w:rPr>
        <w:t xml:space="preserve"> дней,</w:t>
      </w:r>
      <w:permEnd w:id="902562206"/>
      <w:r w:rsidR="00E3082F" w:rsidRPr="00FC29D2">
        <w:rPr>
          <w:rFonts w:asciiTheme="minorHAnsi" w:hAnsiTheme="minorHAnsi" w:cs="Times New Roman"/>
          <w:sz w:val="22"/>
          <w:szCs w:val="22"/>
        </w:rPr>
        <w:t xml:space="preserve"> </w:t>
      </w:r>
      <w:r w:rsidR="00CC5D75" w:rsidRPr="00CC5D75">
        <w:rPr>
          <w:rFonts w:ascii="Calibri" w:hAnsi="Calibri" w:cs="Times New Roman"/>
          <w:sz w:val="22"/>
          <w:szCs w:val="22"/>
        </w:rPr>
        <w:t>либо если отступления в Работе от условий Договора или иные недостатки результата Работы в установленный срок не были устранены либо являются существенными и неустранимыми (</w:t>
      </w:r>
      <w:r w:rsidR="00CC5D75" w:rsidRPr="00CC5D75">
        <w:rPr>
          <w:rFonts w:ascii="Arial" w:eastAsia="Calibri" w:hAnsi="Arial" w:cs="Arial"/>
        </w:rPr>
        <w:t>в том числе недостижение Объектом по результатам выполненных Работ согласованных Сторонами показателей)</w:t>
      </w:r>
      <w:r w:rsidR="00CC5D75" w:rsidRPr="00CC5D75">
        <w:rPr>
          <w:rFonts w:ascii="Calibri" w:hAnsi="Calibri" w:cs="Times New Roman"/>
          <w:sz w:val="22"/>
          <w:szCs w:val="22"/>
        </w:rPr>
        <w:t xml:space="preserve">, </w:t>
      </w:r>
      <w:r w:rsidR="00E3082F" w:rsidRPr="00FC29D2">
        <w:rPr>
          <w:rFonts w:asciiTheme="minorHAnsi" w:hAnsiTheme="minorHAnsi" w:cs="Times New Roman"/>
          <w:sz w:val="22"/>
          <w:szCs w:val="22"/>
        </w:rPr>
        <w:t xml:space="preserve">Заказчик имеет право отказаться от исполнения Договора в одностороннем, внесудебном порядке в части </w:t>
      </w:r>
      <w:r w:rsidR="00F10EC7">
        <w:rPr>
          <w:rFonts w:asciiTheme="minorHAnsi" w:hAnsiTheme="minorHAnsi" w:cs="Times New Roman"/>
          <w:sz w:val="22"/>
          <w:szCs w:val="22"/>
        </w:rPr>
        <w:t>Д</w:t>
      </w:r>
      <w:r w:rsidR="00E3082F" w:rsidRPr="00FC29D2">
        <w:rPr>
          <w:rFonts w:asciiTheme="minorHAnsi" w:hAnsiTheme="minorHAnsi" w:cs="Times New Roman"/>
          <w:sz w:val="22"/>
          <w:szCs w:val="22"/>
        </w:rPr>
        <w:t>ополнительного соглашения, в рамках которого допущено нарушение</w:t>
      </w:r>
      <w:r w:rsidR="00081DDB" w:rsidRPr="00FC29D2">
        <w:rPr>
          <w:rFonts w:asciiTheme="minorHAnsi" w:hAnsiTheme="minorHAnsi" w:cs="Times New Roman"/>
          <w:sz w:val="22"/>
          <w:szCs w:val="22"/>
        </w:rPr>
        <w:t>,</w:t>
      </w:r>
      <w:r w:rsidR="00E3082F" w:rsidRPr="00FC29D2">
        <w:rPr>
          <w:rFonts w:asciiTheme="minorHAnsi" w:hAnsiTheme="minorHAnsi" w:cs="Times New Roman"/>
          <w:sz w:val="22"/>
          <w:szCs w:val="22"/>
        </w:rPr>
        <w:t xml:space="preserve"> и (или) поручить завершение Работ третьим лицам, с возложени</w:t>
      </w:r>
      <w:r>
        <w:rPr>
          <w:rFonts w:asciiTheme="minorHAnsi" w:hAnsiTheme="minorHAnsi" w:cs="Times New Roman"/>
          <w:sz w:val="22"/>
          <w:szCs w:val="22"/>
        </w:rPr>
        <w:t>ем всех расходов на Подрядчика.</w:t>
      </w:r>
      <w:r w:rsidR="00CC5D75">
        <w:rPr>
          <w:rFonts w:asciiTheme="minorHAnsi" w:hAnsiTheme="minorHAnsi" w:cs="Times New Roman"/>
          <w:sz w:val="22"/>
          <w:szCs w:val="22"/>
        </w:rPr>
        <w:t xml:space="preserve">  </w:t>
      </w:r>
      <w:r w:rsidR="00CC5D75" w:rsidRPr="00CC5D75">
        <w:rPr>
          <w:rFonts w:ascii="Calibri" w:hAnsi="Calibri" w:cs="Times New Roman"/>
          <w:sz w:val="22"/>
          <w:szCs w:val="22"/>
        </w:rPr>
        <w:t>В случае отказа  Заказчика от Договора Подрядчик обязуется осуществить демонтаж всего установленного в ходе выполнения Работ оборудования с последующим его вывозом с территории Заказчика.</w:t>
      </w:r>
    </w:p>
    <w:p w14:paraId="273FA272" w14:textId="66114921" w:rsidR="00AA3855" w:rsidRDefault="005442EF" w:rsidP="00AA3855">
      <w:pPr>
        <w:pStyle w:val="ConsNonformat0"/>
        <w:ind w:left="426"/>
        <w:jc w:val="both"/>
        <w:rPr>
          <w:rFonts w:asciiTheme="minorHAnsi" w:hAnsiTheme="minorHAnsi" w:cs="Times New Roman"/>
          <w:sz w:val="22"/>
          <w:szCs w:val="22"/>
        </w:rPr>
      </w:pPr>
      <w:r>
        <w:rPr>
          <w:rFonts w:asciiTheme="minorHAnsi" w:hAnsiTheme="minorHAnsi" w:cs="Times New Roman"/>
          <w:sz w:val="22"/>
          <w:szCs w:val="22"/>
        </w:rPr>
        <w:t xml:space="preserve">9.5. </w:t>
      </w:r>
      <w:r w:rsidR="00F47063" w:rsidRPr="00FC29D2">
        <w:rPr>
          <w:rFonts w:asciiTheme="minorHAnsi" w:hAnsiTheme="minorHAnsi" w:cs="Times New Roman"/>
          <w:sz w:val="22"/>
          <w:szCs w:val="22"/>
        </w:rPr>
        <w:t xml:space="preserve">За несвоевременное освобождение </w:t>
      </w:r>
      <w:r w:rsidR="00184E71" w:rsidRPr="00FC29D2">
        <w:rPr>
          <w:rFonts w:asciiTheme="minorHAnsi" w:hAnsiTheme="minorHAnsi" w:cs="Times New Roman"/>
          <w:sz w:val="22"/>
          <w:szCs w:val="22"/>
        </w:rPr>
        <w:t>Объекта и (или) прилегающей территории</w:t>
      </w:r>
      <w:r w:rsidR="00F47063" w:rsidRPr="00FC29D2">
        <w:rPr>
          <w:rFonts w:asciiTheme="minorHAnsi" w:hAnsiTheme="minorHAnsi" w:cs="Times New Roman"/>
          <w:sz w:val="22"/>
          <w:szCs w:val="22"/>
        </w:rPr>
        <w:t xml:space="preserve"> от принадлежащего Подрядчику</w:t>
      </w:r>
      <w:r w:rsidR="00F10EC7">
        <w:rPr>
          <w:rFonts w:asciiTheme="minorHAnsi" w:hAnsiTheme="minorHAnsi" w:cs="Times New Roman"/>
          <w:sz w:val="22"/>
          <w:szCs w:val="22"/>
        </w:rPr>
        <w:t xml:space="preserve"> (или С</w:t>
      </w:r>
      <w:r w:rsidR="00184E71" w:rsidRPr="00FC29D2">
        <w:rPr>
          <w:rFonts w:asciiTheme="minorHAnsi" w:hAnsiTheme="minorHAnsi" w:cs="Times New Roman"/>
          <w:sz w:val="22"/>
          <w:szCs w:val="22"/>
        </w:rPr>
        <w:t>убподрядчикам)</w:t>
      </w:r>
      <w:r w:rsidR="00F47063" w:rsidRPr="00FC29D2">
        <w:rPr>
          <w:rFonts w:asciiTheme="minorHAnsi" w:hAnsiTheme="minorHAnsi" w:cs="Times New Roman"/>
          <w:sz w:val="22"/>
          <w:szCs w:val="22"/>
        </w:rPr>
        <w:t xml:space="preserve"> имущества, остатков материалов, отходов и (или) строительного мусора</w:t>
      </w:r>
      <w:r w:rsidR="00184E71" w:rsidRPr="00FC29D2">
        <w:rPr>
          <w:rFonts w:asciiTheme="minorHAnsi" w:hAnsiTheme="minorHAnsi" w:cs="Times New Roman"/>
          <w:sz w:val="22"/>
          <w:szCs w:val="22"/>
        </w:rPr>
        <w:t xml:space="preserve">, Подрядчик по требованию Заказчика выплачивает последнему </w:t>
      </w:r>
      <w:r w:rsidR="00BD51BC">
        <w:rPr>
          <w:rFonts w:asciiTheme="minorHAnsi" w:hAnsiTheme="minorHAnsi" w:cs="Times New Roman"/>
          <w:sz w:val="22"/>
          <w:szCs w:val="22"/>
        </w:rPr>
        <w:t>пени</w:t>
      </w:r>
      <w:r w:rsidR="004E300F">
        <w:rPr>
          <w:rFonts w:asciiTheme="minorHAnsi" w:hAnsiTheme="minorHAnsi" w:cs="Times New Roman"/>
          <w:sz w:val="22"/>
          <w:szCs w:val="22"/>
        </w:rPr>
        <w:t xml:space="preserve"> в размере </w:t>
      </w:r>
      <w:permStart w:id="1497964507" w:edGrp="everyone"/>
      <w:r w:rsidR="004E300F">
        <w:rPr>
          <w:rFonts w:asciiTheme="minorHAnsi" w:hAnsiTheme="minorHAnsi" w:cs="Times New Roman"/>
          <w:sz w:val="22"/>
          <w:szCs w:val="22"/>
        </w:rPr>
        <w:t>______(_____</w:t>
      </w:r>
      <w:r w:rsidR="00F47063" w:rsidRPr="00FC29D2">
        <w:rPr>
          <w:rFonts w:asciiTheme="minorHAnsi" w:hAnsiTheme="minorHAnsi" w:cs="Times New Roman"/>
          <w:sz w:val="22"/>
          <w:szCs w:val="22"/>
        </w:rPr>
        <w:t xml:space="preserve"> тысяч</w:t>
      </w:r>
      <w:r w:rsidR="004E300F">
        <w:rPr>
          <w:rFonts w:asciiTheme="minorHAnsi" w:hAnsiTheme="minorHAnsi" w:cs="Times New Roman"/>
          <w:sz w:val="22"/>
          <w:szCs w:val="22"/>
        </w:rPr>
        <w:t>(</w:t>
      </w:r>
      <w:r w:rsidR="00F47063" w:rsidRPr="00FC29D2">
        <w:rPr>
          <w:rFonts w:asciiTheme="minorHAnsi" w:hAnsiTheme="minorHAnsi" w:cs="Times New Roman"/>
          <w:sz w:val="22"/>
          <w:szCs w:val="22"/>
        </w:rPr>
        <w:t>и) рублей</w:t>
      </w:r>
      <w:permEnd w:id="1497964507"/>
      <w:r w:rsidR="00F47063" w:rsidRPr="00FC29D2">
        <w:rPr>
          <w:rFonts w:asciiTheme="minorHAnsi" w:hAnsiTheme="minorHAnsi" w:cs="Times New Roman"/>
          <w:sz w:val="22"/>
          <w:szCs w:val="22"/>
        </w:rPr>
        <w:t xml:space="preserve"> за каждый день</w:t>
      </w:r>
      <w:r w:rsidR="00184E71" w:rsidRPr="00FC29D2">
        <w:rPr>
          <w:rFonts w:asciiTheme="minorHAnsi" w:hAnsiTheme="minorHAnsi" w:cs="Times New Roman"/>
          <w:sz w:val="22"/>
          <w:szCs w:val="22"/>
        </w:rPr>
        <w:t xml:space="preserve"> просрочки выполнения вышеупомянутого</w:t>
      </w:r>
      <w:r w:rsidR="00F47063" w:rsidRPr="00FC29D2">
        <w:rPr>
          <w:rFonts w:asciiTheme="minorHAnsi" w:hAnsiTheme="minorHAnsi" w:cs="Times New Roman"/>
          <w:sz w:val="22"/>
          <w:szCs w:val="22"/>
        </w:rPr>
        <w:t xml:space="preserve"> обязательства</w:t>
      </w:r>
      <w:r w:rsidR="00184E71" w:rsidRPr="00FC29D2">
        <w:rPr>
          <w:rFonts w:asciiTheme="minorHAnsi" w:hAnsiTheme="minorHAnsi" w:cs="Times New Roman"/>
          <w:sz w:val="22"/>
          <w:szCs w:val="22"/>
        </w:rPr>
        <w:t xml:space="preserve"> (</w:t>
      </w:r>
      <w:r w:rsidR="00BD51BC">
        <w:rPr>
          <w:rFonts w:asciiTheme="minorHAnsi" w:hAnsiTheme="minorHAnsi" w:cs="Times New Roman"/>
          <w:sz w:val="22"/>
          <w:szCs w:val="22"/>
        </w:rPr>
        <w:t>пени</w:t>
      </w:r>
      <w:r w:rsidR="00184E71" w:rsidRPr="00FC29D2">
        <w:rPr>
          <w:rFonts w:asciiTheme="minorHAnsi" w:hAnsiTheme="minorHAnsi" w:cs="Times New Roman"/>
          <w:sz w:val="22"/>
          <w:szCs w:val="22"/>
        </w:rPr>
        <w:t xml:space="preserve"> подлеж</w:t>
      </w:r>
      <w:r w:rsidR="00BD51BC">
        <w:rPr>
          <w:rFonts w:asciiTheme="minorHAnsi" w:hAnsiTheme="minorHAnsi" w:cs="Times New Roman"/>
          <w:sz w:val="22"/>
          <w:szCs w:val="22"/>
        </w:rPr>
        <w:t>а</w:t>
      </w:r>
      <w:r w:rsidR="00184E71" w:rsidRPr="00FC29D2">
        <w:rPr>
          <w:rFonts w:asciiTheme="minorHAnsi" w:hAnsiTheme="minorHAnsi" w:cs="Times New Roman"/>
          <w:sz w:val="22"/>
          <w:szCs w:val="22"/>
        </w:rPr>
        <w:t>т выплате за каждый факт нарушения)</w:t>
      </w:r>
      <w:r w:rsidR="00F47063" w:rsidRPr="00FC29D2">
        <w:rPr>
          <w:rFonts w:asciiTheme="minorHAnsi" w:hAnsiTheme="minorHAnsi" w:cs="Times New Roman"/>
          <w:sz w:val="22"/>
          <w:szCs w:val="22"/>
        </w:rPr>
        <w:t>.</w:t>
      </w:r>
    </w:p>
    <w:p w14:paraId="4F47B5EC" w14:textId="1A05DF42" w:rsidR="00AA3855" w:rsidRDefault="00AA3855" w:rsidP="00AA3855">
      <w:pPr>
        <w:pStyle w:val="ConsNonformat0"/>
        <w:ind w:left="426"/>
        <w:jc w:val="both"/>
        <w:rPr>
          <w:rFonts w:asciiTheme="minorHAnsi" w:hAnsiTheme="minorHAnsi" w:cs="Times New Roman"/>
          <w:sz w:val="22"/>
          <w:szCs w:val="22"/>
        </w:rPr>
      </w:pPr>
      <w:r>
        <w:rPr>
          <w:rFonts w:asciiTheme="minorHAnsi" w:hAnsiTheme="minorHAnsi" w:cs="Times New Roman"/>
          <w:sz w:val="22"/>
          <w:szCs w:val="22"/>
        </w:rPr>
        <w:t xml:space="preserve">9.6. </w:t>
      </w:r>
      <w:r w:rsidR="00583D3F" w:rsidRPr="00FC29D2">
        <w:rPr>
          <w:rFonts w:asciiTheme="minorHAnsi" w:hAnsiTheme="minorHAnsi" w:cs="Times New Roman"/>
          <w:sz w:val="22"/>
          <w:szCs w:val="22"/>
        </w:rPr>
        <w:t>За нарушение сроков</w:t>
      </w:r>
      <w:r w:rsidR="00F47063" w:rsidRPr="00FC29D2">
        <w:rPr>
          <w:rFonts w:asciiTheme="minorHAnsi" w:hAnsiTheme="minorHAnsi" w:cs="Times New Roman"/>
          <w:sz w:val="22"/>
          <w:szCs w:val="22"/>
        </w:rPr>
        <w:t xml:space="preserve"> устранения </w:t>
      </w:r>
      <w:r w:rsidR="00583D3F" w:rsidRPr="00FC29D2">
        <w:rPr>
          <w:rFonts w:asciiTheme="minorHAnsi" w:hAnsiTheme="minorHAnsi" w:cs="Times New Roman"/>
          <w:sz w:val="22"/>
          <w:szCs w:val="22"/>
        </w:rPr>
        <w:t>недостатков</w:t>
      </w:r>
      <w:r w:rsidR="00F47063" w:rsidRPr="00FC29D2">
        <w:rPr>
          <w:rFonts w:asciiTheme="minorHAnsi" w:hAnsiTheme="minorHAnsi" w:cs="Times New Roman"/>
          <w:sz w:val="22"/>
          <w:szCs w:val="22"/>
        </w:rPr>
        <w:t xml:space="preserve"> в Работах </w:t>
      </w:r>
      <w:r w:rsidR="00583D3F" w:rsidRPr="00FC29D2">
        <w:rPr>
          <w:rFonts w:asciiTheme="minorHAnsi" w:hAnsiTheme="minorHAnsi" w:cs="Times New Roman"/>
          <w:sz w:val="22"/>
          <w:szCs w:val="22"/>
        </w:rPr>
        <w:t>или в их результатах (обнаруженных как при приемке Работ</w:t>
      </w:r>
      <w:r w:rsidR="00AA3834" w:rsidRPr="00FC29D2">
        <w:rPr>
          <w:rFonts w:asciiTheme="minorHAnsi" w:hAnsiTheme="minorHAnsi" w:cs="Times New Roman"/>
          <w:sz w:val="22"/>
          <w:szCs w:val="22"/>
        </w:rPr>
        <w:t>,</w:t>
      </w:r>
      <w:r w:rsidR="00583D3F" w:rsidRPr="00FC29D2">
        <w:rPr>
          <w:rFonts w:asciiTheme="minorHAnsi" w:hAnsiTheme="minorHAnsi" w:cs="Times New Roman"/>
          <w:sz w:val="22"/>
          <w:szCs w:val="22"/>
        </w:rPr>
        <w:t xml:space="preserve"> так и в течение гарантийного срока), Подрядчик по требованию Заказчика выплачива</w:t>
      </w:r>
      <w:r w:rsidR="00DE0C04">
        <w:rPr>
          <w:rFonts w:asciiTheme="minorHAnsi" w:hAnsiTheme="minorHAnsi" w:cs="Times New Roman"/>
          <w:sz w:val="22"/>
          <w:szCs w:val="22"/>
        </w:rPr>
        <w:t xml:space="preserve">ет последнему </w:t>
      </w:r>
      <w:r w:rsidR="00BA029E">
        <w:rPr>
          <w:rFonts w:asciiTheme="minorHAnsi" w:hAnsiTheme="minorHAnsi" w:cs="Times New Roman"/>
          <w:sz w:val="22"/>
          <w:szCs w:val="22"/>
        </w:rPr>
        <w:t>пени</w:t>
      </w:r>
      <w:r w:rsidR="00DE0C04">
        <w:rPr>
          <w:rFonts w:asciiTheme="minorHAnsi" w:hAnsiTheme="minorHAnsi" w:cs="Times New Roman"/>
          <w:sz w:val="22"/>
          <w:szCs w:val="22"/>
        </w:rPr>
        <w:t xml:space="preserve"> в размере </w:t>
      </w:r>
      <w:permStart w:id="424827997" w:edGrp="everyone"/>
      <w:r w:rsidR="00DE0C04">
        <w:rPr>
          <w:rFonts w:asciiTheme="minorHAnsi" w:hAnsiTheme="minorHAnsi" w:cs="Times New Roman"/>
          <w:sz w:val="22"/>
          <w:szCs w:val="22"/>
        </w:rPr>
        <w:t>_________(______</w:t>
      </w:r>
      <w:r w:rsidR="00583D3F" w:rsidRPr="00FC29D2">
        <w:rPr>
          <w:rFonts w:asciiTheme="minorHAnsi" w:hAnsiTheme="minorHAnsi" w:cs="Times New Roman"/>
          <w:sz w:val="22"/>
          <w:szCs w:val="22"/>
        </w:rPr>
        <w:t xml:space="preserve"> тысяч) рублей </w:t>
      </w:r>
      <w:permEnd w:id="424827997"/>
      <w:r w:rsidR="00583D3F" w:rsidRPr="00FC29D2">
        <w:rPr>
          <w:rFonts w:asciiTheme="minorHAnsi" w:hAnsiTheme="minorHAnsi" w:cs="Times New Roman"/>
          <w:sz w:val="22"/>
          <w:szCs w:val="22"/>
        </w:rPr>
        <w:t xml:space="preserve">за каждый день просрочки выполнения вышеупомянутого обязательства. При нарушении сроков устранения недостатков более чем на </w:t>
      </w:r>
      <w:permStart w:id="1026251853" w:edGrp="everyone"/>
      <w:r w:rsidR="00DE0C04">
        <w:rPr>
          <w:rFonts w:asciiTheme="minorHAnsi" w:hAnsiTheme="minorHAnsi" w:cs="Times New Roman"/>
          <w:sz w:val="22"/>
          <w:szCs w:val="22"/>
        </w:rPr>
        <w:t>_____</w:t>
      </w:r>
      <w:r w:rsidR="00583D3F" w:rsidRPr="00FC29D2">
        <w:rPr>
          <w:rFonts w:asciiTheme="minorHAnsi" w:hAnsiTheme="minorHAnsi" w:cs="Times New Roman"/>
          <w:sz w:val="22"/>
          <w:szCs w:val="22"/>
        </w:rPr>
        <w:t xml:space="preserve"> (</w:t>
      </w:r>
      <w:r w:rsidR="00DE0C04">
        <w:rPr>
          <w:rFonts w:asciiTheme="minorHAnsi" w:hAnsiTheme="minorHAnsi" w:cs="Times New Roman"/>
          <w:sz w:val="22"/>
          <w:szCs w:val="22"/>
        </w:rPr>
        <w:t>______</w:t>
      </w:r>
      <w:r w:rsidR="00583D3F" w:rsidRPr="00FC29D2">
        <w:rPr>
          <w:rFonts w:asciiTheme="minorHAnsi" w:hAnsiTheme="minorHAnsi" w:cs="Times New Roman"/>
          <w:sz w:val="22"/>
          <w:szCs w:val="22"/>
        </w:rPr>
        <w:t>)</w:t>
      </w:r>
      <w:r w:rsidR="00DE0C04">
        <w:rPr>
          <w:rFonts w:asciiTheme="minorHAnsi" w:hAnsiTheme="minorHAnsi" w:cs="Times New Roman"/>
          <w:sz w:val="22"/>
          <w:szCs w:val="22"/>
        </w:rPr>
        <w:t>________</w:t>
      </w:r>
      <w:r w:rsidR="00583D3F" w:rsidRPr="00FC29D2">
        <w:rPr>
          <w:rFonts w:asciiTheme="minorHAnsi" w:hAnsiTheme="minorHAnsi" w:cs="Times New Roman"/>
          <w:sz w:val="22"/>
          <w:szCs w:val="22"/>
        </w:rPr>
        <w:t xml:space="preserve"> дней</w:t>
      </w:r>
      <w:permEnd w:id="1026251853"/>
      <w:r w:rsidR="00583D3F" w:rsidRPr="00FC29D2">
        <w:rPr>
          <w:rFonts w:asciiTheme="minorHAnsi" w:hAnsiTheme="minorHAnsi" w:cs="Times New Roman"/>
          <w:sz w:val="22"/>
          <w:szCs w:val="22"/>
        </w:rPr>
        <w:t xml:space="preserve">, Заказчик имеет право поручить устранение недостатков третьим лицам или устранить их самостоятельно </w:t>
      </w:r>
      <w:r w:rsidR="00081DDB" w:rsidRPr="00FC29D2">
        <w:rPr>
          <w:rFonts w:asciiTheme="minorHAnsi" w:hAnsiTheme="minorHAnsi" w:cs="Times New Roman"/>
          <w:sz w:val="22"/>
          <w:szCs w:val="22"/>
        </w:rPr>
        <w:t>с возложением всех расходов на П</w:t>
      </w:r>
      <w:r w:rsidR="00583D3F" w:rsidRPr="00FC29D2">
        <w:rPr>
          <w:rFonts w:asciiTheme="minorHAnsi" w:hAnsiTheme="minorHAnsi" w:cs="Times New Roman"/>
          <w:sz w:val="22"/>
          <w:szCs w:val="22"/>
        </w:rPr>
        <w:t>одрядчика. В последнем случае (при устранении недоста</w:t>
      </w:r>
      <w:r w:rsidR="00EB1505">
        <w:rPr>
          <w:rFonts w:asciiTheme="minorHAnsi" w:hAnsiTheme="minorHAnsi" w:cs="Times New Roman"/>
          <w:sz w:val="22"/>
          <w:szCs w:val="22"/>
        </w:rPr>
        <w:t>тков, обнаруженных при приемке)</w:t>
      </w:r>
      <w:r w:rsidR="00583D3F" w:rsidRPr="00FC29D2">
        <w:rPr>
          <w:rFonts w:asciiTheme="minorHAnsi" w:hAnsiTheme="minorHAnsi" w:cs="Times New Roman"/>
          <w:sz w:val="22"/>
          <w:szCs w:val="22"/>
        </w:rPr>
        <w:t xml:space="preserve"> срок оп</w:t>
      </w:r>
      <w:r w:rsidR="00F10EC7">
        <w:rPr>
          <w:rFonts w:asciiTheme="minorHAnsi" w:hAnsiTheme="minorHAnsi" w:cs="Times New Roman"/>
          <w:sz w:val="22"/>
          <w:szCs w:val="22"/>
        </w:rPr>
        <w:t>латы Работ по соответствующему Д</w:t>
      </w:r>
      <w:r w:rsidR="00583D3F" w:rsidRPr="00FC29D2">
        <w:rPr>
          <w:rFonts w:asciiTheme="minorHAnsi" w:hAnsiTheme="minorHAnsi" w:cs="Times New Roman"/>
          <w:sz w:val="22"/>
          <w:szCs w:val="22"/>
        </w:rPr>
        <w:t>ополнительному соглашению переносится вплоть до полного устранения недостатков, стоимость Работ перечисляется Подрядчику за вычетом вышеупомянутых расходов Заказчика.</w:t>
      </w:r>
    </w:p>
    <w:p w14:paraId="0D1AF5A8" w14:textId="77777777" w:rsidR="00AA3855" w:rsidRDefault="00AA3855" w:rsidP="00AA3855">
      <w:pPr>
        <w:pStyle w:val="ConsNonformat0"/>
        <w:ind w:left="426"/>
        <w:jc w:val="both"/>
        <w:rPr>
          <w:rFonts w:asciiTheme="minorHAnsi" w:hAnsiTheme="minorHAnsi" w:cs="Times New Roman"/>
          <w:sz w:val="22"/>
          <w:szCs w:val="22"/>
        </w:rPr>
      </w:pPr>
      <w:r>
        <w:rPr>
          <w:rFonts w:asciiTheme="minorHAnsi" w:hAnsiTheme="minorHAnsi" w:cs="Times New Roman"/>
          <w:sz w:val="22"/>
          <w:szCs w:val="22"/>
        </w:rPr>
        <w:t xml:space="preserve">9.7. </w:t>
      </w:r>
      <w:r w:rsidR="00F47063" w:rsidRPr="00FC29D2">
        <w:rPr>
          <w:rFonts w:asciiTheme="minorHAnsi" w:hAnsiTheme="minorHAnsi" w:cs="Times New Roman"/>
          <w:sz w:val="22"/>
          <w:szCs w:val="22"/>
        </w:rPr>
        <w:t>Уплата виновной Стороной штрафных санкций за невыполнение или ненадлежащее выполнение своих обязательств по Договору не освобождает ее от исполнения своих обязательств в натуре.</w:t>
      </w:r>
    </w:p>
    <w:p w14:paraId="5E4ED61E" w14:textId="77777777" w:rsidR="00AA3855" w:rsidRDefault="00AA3855" w:rsidP="00AA3855">
      <w:pPr>
        <w:pStyle w:val="ConsNonformat0"/>
        <w:ind w:left="426"/>
        <w:jc w:val="both"/>
        <w:rPr>
          <w:rFonts w:asciiTheme="minorHAnsi" w:hAnsiTheme="minorHAnsi" w:cs="Times New Roman"/>
          <w:sz w:val="22"/>
          <w:szCs w:val="22"/>
        </w:rPr>
      </w:pPr>
      <w:r>
        <w:rPr>
          <w:rFonts w:asciiTheme="minorHAnsi" w:hAnsiTheme="minorHAnsi" w:cs="Times New Roman"/>
          <w:sz w:val="22"/>
          <w:szCs w:val="22"/>
        </w:rPr>
        <w:t xml:space="preserve">9.8. </w:t>
      </w:r>
      <w:r w:rsidR="00AA3834" w:rsidRPr="00FC29D2">
        <w:rPr>
          <w:rFonts w:asciiTheme="minorHAnsi" w:hAnsiTheme="minorHAnsi" w:cs="Times New Roman"/>
          <w:sz w:val="22"/>
          <w:szCs w:val="22"/>
        </w:rPr>
        <w:t>В случае отказа Заказчика от исполнения Договора</w:t>
      </w:r>
      <w:r w:rsidR="00E3082F" w:rsidRPr="00FC29D2">
        <w:rPr>
          <w:rFonts w:asciiTheme="minorHAnsi" w:hAnsiTheme="minorHAnsi" w:cs="Times New Roman"/>
          <w:sz w:val="22"/>
          <w:szCs w:val="22"/>
        </w:rPr>
        <w:t xml:space="preserve"> (полностью или в части)</w:t>
      </w:r>
      <w:r w:rsidR="00AA3834" w:rsidRPr="00FC29D2">
        <w:rPr>
          <w:rFonts w:asciiTheme="minorHAnsi" w:hAnsiTheme="minorHAnsi" w:cs="Times New Roman"/>
          <w:sz w:val="22"/>
          <w:szCs w:val="22"/>
        </w:rPr>
        <w:t xml:space="preserve"> по причине нарушения Подрядчиком </w:t>
      </w:r>
      <w:r w:rsidR="00E3082F" w:rsidRPr="00FC29D2">
        <w:rPr>
          <w:rFonts w:asciiTheme="minorHAnsi" w:hAnsiTheme="minorHAnsi" w:cs="Times New Roman"/>
          <w:sz w:val="22"/>
          <w:szCs w:val="22"/>
        </w:rPr>
        <w:t>своих обязательств, когда такой отказ предусмотрен положениями Договора</w:t>
      </w:r>
      <w:r w:rsidR="00EB1505">
        <w:rPr>
          <w:rFonts w:asciiTheme="minorHAnsi" w:hAnsiTheme="minorHAnsi" w:cs="Times New Roman"/>
          <w:sz w:val="22"/>
          <w:szCs w:val="22"/>
        </w:rPr>
        <w:t xml:space="preserve"> </w:t>
      </w:r>
      <w:r w:rsidR="00EB1505" w:rsidRPr="00654B26">
        <w:rPr>
          <w:rFonts w:asciiTheme="minorHAnsi" w:hAnsiTheme="minorHAnsi" w:cs="Times New Roman"/>
          <w:sz w:val="22"/>
          <w:szCs w:val="22"/>
        </w:rPr>
        <w:t>и</w:t>
      </w:r>
      <w:r w:rsidR="00B35961" w:rsidRPr="00654B26">
        <w:rPr>
          <w:rFonts w:asciiTheme="minorHAnsi" w:hAnsiTheme="minorHAnsi" w:cs="Times New Roman"/>
          <w:sz w:val="22"/>
          <w:szCs w:val="22"/>
        </w:rPr>
        <w:t>/или</w:t>
      </w:r>
      <w:r w:rsidR="00EB1505" w:rsidRPr="00654B26">
        <w:rPr>
          <w:rFonts w:asciiTheme="minorHAnsi" w:hAnsiTheme="minorHAnsi" w:cs="Times New Roman"/>
          <w:sz w:val="22"/>
          <w:szCs w:val="22"/>
        </w:rPr>
        <w:t xml:space="preserve"> действующего законодательства РФ</w:t>
      </w:r>
      <w:r w:rsidR="00E3082F" w:rsidRPr="00654B26">
        <w:rPr>
          <w:rFonts w:asciiTheme="minorHAnsi" w:hAnsiTheme="minorHAnsi" w:cs="Times New Roman"/>
          <w:sz w:val="22"/>
          <w:szCs w:val="22"/>
        </w:rPr>
        <w:t xml:space="preserve">, Заказчиком </w:t>
      </w:r>
      <w:r w:rsidR="00E3082F" w:rsidRPr="00FC29D2">
        <w:rPr>
          <w:rFonts w:asciiTheme="minorHAnsi" w:hAnsiTheme="minorHAnsi" w:cs="Times New Roman"/>
          <w:sz w:val="22"/>
          <w:szCs w:val="22"/>
        </w:rPr>
        <w:t>не возмещаются какие</w:t>
      </w:r>
      <w:r w:rsidR="007F47EE">
        <w:rPr>
          <w:rFonts w:asciiTheme="minorHAnsi" w:hAnsiTheme="minorHAnsi" w:cs="Times New Roman"/>
          <w:sz w:val="22"/>
          <w:szCs w:val="22"/>
        </w:rPr>
        <w:t>-</w:t>
      </w:r>
      <w:r w:rsidR="00E3082F" w:rsidRPr="00FC29D2">
        <w:rPr>
          <w:rFonts w:asciiTheme="minorHAnsi" w:hAnsiTheme="minorHAnsi" w:cs="Times New Roman"/>
          <w:sz w:val="22"/>
          <w:szCs w:val="22"/>
        </w:rPr>
        <w:t>либо расходы или убытки Подрядчика, связанные с таким отказом.</w:t>
      </w:r>
    </w:p>
    <w:p w14:paraId="11791D8F" w14:textId="12405BD4" w:rsidR="00AA3855" w:rsidRPr="00654B26" w:rsidRDefault="00AA3855" w:rsidP="00AA3855">
      <w:pPr>
        <w:pStyle w:val="ConsNonformat0"/>
        <w:ind w:left="426"/>
        <w:jc w:val="both"/>
        <w:rPr>
          <w:rFonts w:asciiTheme="minorHAnsi" w:hAnsiTheme="minorHAnsi" w:cs="Times New Roman"/>
          <w:sz w:val="22"/>
          <w:szCs w:val="22"/>
        </w:rPr>
      </w:pPr>
      <w:r w:rsidRPr="00654B26">
        <w:rPr>
          <w:rFonts w:asciiTheme="minorHAnsi" w:hAnsiTheme="minorHAnsi" w:cs="Times New Roman"/>
          <w:sz w:val="22"/>
          <w:szCs w:val="22"/>
        </w:rPr>
        <w:t xml:space="preserve">9.9. </w:t>
      </w:r>
      <w:r w:rsidR="00B35961" w:rsidRPr="00654B26">
        <w:rPr>
          <w:rFonts w:ascii="Calibri" w:hAnsi="Calibri" w:cs="Times New Roman"/>
          <w:sz w:val="22"/>
          <w:szCs w:val="22"/>
        </w:rPr>
        <w:t>Подрядчик за нарушение сроков предоставления</w:t>
      </w:r>
      <w:r w:rsidR="00694D35">
        <w:rPr>
          <w:rFonts w:ascii="Calibri" w:hAnsi="Calibri" w:cs="Times New Roman"/>
          <w:sz w:val="22"/>
          <w:szCs w:val="22"/>
        </w:rPr>
        <w:t xml:space="preserve"> И</w:t>
      </w:r>
      <w:r w:rsidR="00B35961" w:rsidRPr="00654B26">
        <w:rPr>
          <w:rFonts w:ascii="Calibri" w:hAnsi="Calibri" w:cs="Times New Roman"/>
          <w:sz w:val="22"/>
          <w:szCs w:val="22"/>
        </w:rPr>
        <w:t xml:space="preserve">сполнительной документации </w:t>
      </w:r>
      <w:r w:rsidR="00D74D7B" w:rsidRPr="00D74D7B">
        <w:rPr>
          <w:rFonts w:ascii="Calibri" w:hAnsi="Calibri" w:cs="Times New Roman"/>
          <w:sz w:val="22"/>
          <w:szCs w:val="22"/>
        </w:rPr>
        <w:t>(при необходимости ее предоставления, отдельно согласованной Сторонами)</w:t>
      </w:r>
      <w:r w:rsidR="00D74D7B">
        <w:rPr>
          <w:rFonts w:ascii="Calibri" w:hAnsi="Calibri" w:cs="Times New Roman"/>
          <w:sz w:val="22"/>
          <w:szCs w:val="22"/>
        </w:rPr>
        <w:t xml:space="preserve"> </w:t>
      </w:r>
      <w:r w:rsidR="00B35961" w:rsidRPr="00654B26">
        <w:rPr>
          <w:rFonts w:ascii="Calibri" w:hAnsi="Calibri" w:cs="Times New Roman"/>
          <w:sz w:val="22"/>
          <w:szCs w:val="22"/>
        </w:rPr>
        <w:t xml:space="preserve">оплачивает по требованию Заказчика </w:t>
      </w:r>
      <w:r w:rsidR="00BA029E">
        <w:rPr>
          <w:rFonts w:ascii="Calibri" w:hAnsi="Calibri" w:cs="Times New Roman"/>
          <w:sz w:val="22"/>
          <w:szCs w:val="22"/>
        </w:rPr>
        <w:t>пени</w:t>
      </w:r>
      <w:r w:rsidR="00B35961" w:rsidRPr="00654B26">
        <w:rPr>
          <w:rFonts w:ascii="Calibri" w:hAnsi="Calibri" w:cs="Times New Roman"/>
          <w:sz w:val="22"/>
          <w:szCs w:val="22"/>
        </w:rPr>
        <w:t xml:space="preserve"> в размере </w:t>
      </w:r>
      <w:permStart w:id="1649041196" w:edGrp="everyone"/>
      <w:r w:rsidR="00242052" w:rsidRPr="00654B26">
        <w:rPr>
          <w:rFonts w:ascii="Calibri" w:hAnsi="Calibri" w:cs="Times New Roman"/>
          <w:sz w:val="22"/>
          <w:szCs w:val="22"/>
        </w:rPr>
        <w:t>____</w:t>
      </w:r>
      <w:r w:rsidR="00B35961" w:rsidRPr="00654B26">
        <w:rPr>
          <w:rFonts w:ascii="Calibri" w:hAnsi="Calibri" w:cs="Times New Roman"/>
          <w:sz w:val="22"/>
          <w:szCs w:val="22"/>
        </w:rPr>
        <w:t xml:space="preserve"> %</w:t>
      </w:r>
      <w:r w:rsidR="00166FE1">
        <w:rPr>
          <w:rFonts w:ascii="Calibri" w:hAnsi="Calibri" w:cs="Times New Roman"/>
          <w:sz w:val="22"/>
          <w:szCs w:val="22"/>
        </w:rPr>
        <w:t xml:space="preserve"> (_____) процентов</w:t>
      </w:r>
      <w:permEnd w:id="1649041196"/>
      <w:r w:rsidR="00B35961" w:rsidRPr="00654B26">
        <w:rPr>
          <w:rFonts w:ascii="Calibri" w:hAnsi="Calibri" w:cs="Times New Roman"/>
          <w:sz w:val="22"/>
          <w:szCs w:val="22"/>
        </w:rPr>
        <w:t xml:space="preserve"> от стоимости Работ по Дополнительному соглашению, в рамках которого допущено нарушение, за каждый день просрочки.</w:t>
      </w:r>
    </w:p>
    <w:p w14:paraId="6E6FB690" w14:textId="77777777" w:rsidR="00F67BA7" w:rsidRPr="00654B26" w:rsidRDefault="00AA3855" w:rsidP="00AA3855">
      <w:pPr>
        <w:pStyle w:val="ConsNonformat0"/>
        <w:ind w:left="426"/>
        <w:jc w:val="both"/>
        <w:rPr>
          <w:rFonts w:asciiTheme="minorHAnsi" w:hAnsiTheme="minorHAnsi" w:cs="Times New Roman"/>
          <w:sz w:val="22"/>
          <w:szCs w:val="22"/>
        </w:rPr>
      </w:pPr>
      <w:r w:rsidRPr="00654B26">
        <w:rPr>
          <w:rFonts w:asciiTheme="minorHAnsi" w:hAnsiTheme="minorHAnsi" w:cs="Times New Roman"/>
          <w:sz w:val="22"/>
          <w:szCs w:val="22"/>
        </w:rPr>
        <w:t>9.</w:t>
      </w:r>
      <w:r w:rsidRPr="00654B26">
        <w:rPr>
          <w:rFonts w:ascii="Calibri" w:hAnsi="Calibri" w:cs="Times New Roman"/>
          <w:sz w:val="22"/>
          <w:szCs w:val="22"/>
        </w:rPr>
        <w:t xml:space="preserve">10. </w:t>
      </w:r>
      <w:r w:rsidR="00F67BA7" w:rsidRPr="00654B26">
        <w:rPr>
          <w:rFonts w:ascii="Calibri" w:hAnsi="Calibri" w:cs="Times New Roman"/>
          <w:sz w:val="22"/>
          <w:szCs w:val="22"/>
        </w:rPr>
        <w:t xml:space="preserve">В случае если просрочка, предусмотренная пунктом 4.8. настоящего Договора, превысит </w:t>
      </w:r>
      <w:permStart w:id="1840067302" w:edGrp="everyone"/>
      <w:r w:rsidR="000A2B09" w:rsidRPr="00654B26">
        <w:rPr>
          <w:rFonts w:ascii="Calibri" w:hAnsi="Calibri" w:cs="Times New Roman"/>
          <w:sz w:val="22"/>
          <w:szCs w:val="22"/>
        </w:rPr>
        <w:t>___</w:t>
      </w:r>
      <w:r w:rsidR="00F67BA7" w:rsidRPr="00654B26">
        <w:rPr>
          <w:rFonts w:ascii="Calibri" w:hAnsi="Calibri" w:cs="Times New Roman"/>
          <w:sz w:val="22"/>
          <w:szCs w:val="22"/>
        </w:rPr>
        <w:t xml:space="preserve"> (</w:t>
      </w:r>
      <w:r w:rsidR="000A2B09" w:rsidRPr="00654B26">
        <w:rPr>
          <w:rFonts w:ascii="Calibri" w:hAnsi="Calibri" w:cs="Times New Roman"/>
          <w:sz w:val="22"/>
          <w:szCs w:val="22"/>
        </w:rPr>
        <w:t>__</w:t>
      </w:r>
      <w:r w:rsidR="00F67BA7" w:rsidRPr="00654B26">
        <w:rPr>
          <w:rFonts w:ascii="Calibri" w:hAnsi="Calibri" w:cs="Times New Roman"/>
          <w:sz w:val="22"/>
          <w:szCs w:val="22"/>
        </w:rPr>
        <w:t xml:space="preserve">) </w:t>
      </w:r>
      <w:r w:rsidR="000A2B09" w:rsidRPr="00654B26">
        <w:rPr>
          <w:rFonts w:ascii="Calibri" w:hAnsi="Calibri" w:cs="Times New Roman"/>
          <w:sz w:val="22"/>
          <w:szCs w:val="22"/>
        </w:rPr>
        <w:t>_______</w:t>
      </w:r>
      <w:r w:rsidR="00F67BA7" w:rsidRPr="00654B26">
        <w:rPr>
          <w:rFonts w:ascii="Calibri" w:hAnsi="Calibri" w:cs="Times New Roman"/>
          <w:sz w:val="22"/>
          <w:szCs w:val="22"/>
        </w:rPr>
        <w:t xml:space="preserve"> дня</w:t>
      </w:r>
      <w:r w:rsidR="000A2B09" w:rsidRPr="00654B26">
        <w:rPr>
          <w:rFonts w:ascii="Calibri" w:hAnsi="Calibri" w:cs="Times New Roman"/>
          <w:sz w:val="22"/>
          <w:szCs w:val="22"/>
        </w:rPr>
        <w:t>(ей)</w:t>
      </w:r>
      <w:permEnd w:id="1840067302"/>
      <w:r w:rsidR="00F67BA7" w:rsidRPr="00654B26">
        <w:rPr>
          <w:rFonts w:ascii="Calibri" w:hAnsi="Calibri" w:cs="Times New Roman"/>
          <w:sz w:val="22"/>
          <w:szCs w:val="22"/>
        </w:rPr>
        <w:t xml:space="preserve"> с момента истечения срока освобождения Объекта, это будет считаться действием, определенно свидетельствующим об отказе Подрядчика от права собственности на оставленное им имущество (ст.236 ГК РФ). В этом случае  Заказчик вправе счесть такое имущество бесхозяйным (брошенным) и, действуя по своему выбору, либо:</w:t>
      </w:r>
    </w:p>
    <w:p w14:paraId="4EBB9451" w14:textId="77777777" w:rsidR="00F67BA7" w:rsidRPr="00654B26" w:rsidRDefault="00F67BA7" w:rsidP="00F67BA7">
      <w:pPr>
        <w:pStyle w:val="21"/>
        <w:spacing w:line="240" w:lineRule="atLeast"/>
        <w:ind w:firstLine="426"/>
        <w:jc w:val="both"/>
        <w:rPr>
          <w:rFonts w:ascii="Calibri" w:hAnsi="Calibri"/>
          <w:sz w:val="22"/>
          <w:szCs w:val="22"/>
        </w:rPr>
      </w:pPr>
      <w:r w:rsidRPr="00654B26">
        <w:rPr>
          <w:rFonts w:ascii="Calibri" w:hAnsi="Calibri"/>
          <w:sz w:val="22"/>
          <w:szCs w:val="22"/>
        </w:rPr>
        <w:t>а) обратить такое имущество в свою собственность в порядке, установленном п.2 ст.226 ГК РФ;</w:t>
      </w:r>
    </w:p>
    <w:p w14:paraId="0D35D7BF" w14:textId="77777777" w:rsidR="00AA3855" w:rsidRPr="00654B26" w:rsidRDefault="00F67BA7" w:rsidP="00AA3855">
      <w:pPr>
        <w:pStyle w:val="21"/>
        <w:spacing w:line="240" w:lineRule="atLeast"/>
        <w:ind w:left="426"/>
        <w:jc w:val="both"/>
        <w:rPr>
          <w:rFonts w:ascii="Calibri" w:hAnsi="Calibri"/>
          <w:sz w:val="22"/>
          <w:szCs w:val="22"/>
        </w:rPr>
      </w:pPr>
      <w:r w:rsidRPr="00654B26">
        <w:rPr>
          <w:rFonts w:ascii="Calibri" w:hAnsi="Calibri"/>
          <w:sz w:val="22"/>
          <w:szCs w:val="22"/>
        </w:rPr>
        <w:t>б) удалить такое имущество либо хранить его, не отвечая перед Подрядчиком за его утрату. Все расходы, понесенные Заказчиком в ходе такого удаления и (или) хранения, подлежат возмещению Подрядчиком.</w:t>
      </w:r>
    </w:p>
    <w:p w14:paraId="65A27893" w14:textId="77777777" w:rsidR="00F01D4B" w:rsidRPr="00654B26" w:rsidRDefault="00AA3855" w:rsidP="0034775F">
      <w:pPr>
        <w:pStyle w:val="21"/>
        <w:spacing w:after="0" w:line="240" w:lineRule="atLeast"/>
        <w:ind w:left="425"/>
        <w:jc w:val="both"/>
        <w:rPr>
          <w:rFonts w:ascii="Calibri" w:hAnsi="Calibri"/>
          <w:sz w:val="22"/>
          <w:szCs w:val="22"/>
        </w:rPr>
      </w:pPr>
      <w:r w:rsidRPr="00654B26">
        <w:rPr>
          <w:rFonts w:ascii="Calibri" w:hAnsi="Calibri"/>
          <w:sz w:val="22"/>
          <w:szCs w:val="22"/>
        </w:rPr>
        <w:t xml:space="preserve">9.11. </w:t>
      </w:r>
      <w:r w:rsidR="009F60DD" w:rsidRPr="00654B26">
        <w:rPr>
          <w:rFonts w:ascii="Calibri" w:hAnsi="Calibri"/>
          <w:sz w:val="22"/>
          <w:szCs w:val="22"/>
        </w:rPr>
        <w:t>Подрядчик выплачивает  по требованию Заказчика убытки в полной сумме сверх неустойки (штрафа, пени), предусмотренной настоящим Договором и действующим законодательством РФ.</w:t>
      </w:r>
    </w:p>
    <w:p w14:paraId="16921947" w14:textId="77777777" w:rsidR="003A5DB4" w:rsidRDefault="00F01D4B" w:rsidP="0034775F">
      <w:pPr>
        <w:pStyle w:val="21"/>
        <w:spacing w:after="0" w:line="240" w:lineRule="atLeast"/>
        <w:ind w:left="425"/>
        <w:jc w:val="both"/>
        <w:rPr>
          <w:rFonts w:ascii="Calibri" w:hAnsi="Calibri" w:cs="Courier New"/>
          <w:sz w:val="22"/>
          <w:szCs w:val="22"/>
        </w:rPr>
      </w:pPr>
      <w:r w:rsidRPr="00654B26">
        <w:rPr>
          <w:rFonts w:ascii="Calibri" w:hAnsi="Calibri"/>
          <w:sz w:val="22"/>
          <w:szCs w:val="22"/>
        </w:rPr>
        <w:t xml:space="preserve">9.12. </w:t>
      </w:r>
      <w:r w:rsidRPr="00654B26">
        <w:rPr>
          <w:rFonts w:ascii="Calibri" w:hAnsi="Calibri" w:cs="Courier New"/>
          <w:sz w:val="22"/>
          <w:szCs w:val="22"/>
        </w:rPr>
        <w:t xml:space="preserve">Ответственность </w:t>
      </w:r>
      <w:r w:rsidR="00B81B7B">
        <w:rPr>
          <w:rFonts w:ascii="Calibri" w:hAnsi="Calibri" w:cs="Courier New"/>
          <w:sz w:val="22"/>
          <w:szCs w:val="22"/>
        </w:rPr>
        <w:t>Заказчика ограничивается реальным ущербом</w:t>
      </w:r>
      <w:r w:rsidRPr="00654B26">
        <w:rPr>
          <w:rFonts w:ascii="Calibri" w:hAnsi="Calibri" w:cs="Courier New"/>
          <w:sz w:val="22"/>
          <w:szCs w:val="22"/>
        </w:rPr>
        <w:t>, причиненным Подрядчику, если иное не предусмотрено Договором.</w:t>
      </w:r>
    </w:p>
    <w:p w14:paraId="48746460" w14:textId="77777777" w:rsidR="004D72E7" w:rsidRDefault="003A5DB4" w:rsidP="0034775F">
      <w:pPr>
        <w:pStyle w:val="21"/>
        <w:spacing w:after="0" w:line="240" w:lineRule="atLeast"/>
        <w:ind w:left="425"/>
        <w:jc w:val="both"/>
        <w:rPr>
          <w:rFonts w:ascii="Calibri" w:hAnsi="Calibri" w:cs="Courier New"/>
          <w:sz w:val="22"/>
          <w:szCs w:val="22"/>
        </w:rPr>
      </w:pPr>
      <w:r>
        <w:rPr>
          <w:rFonts w:ascii="Calibri" w:hAnsi="Calibri" w:cs="Courier New"/>
          <w:sz w:val="22"/>
          <w:szCs w:val="22"/>
        </w:rPr>
        <w:t xml:space="preserve">9.13. </w:t>
      </w:r>
      <w:r w:rsidRPr="000167CB">
        <w:rPr>
          <w:rFonts w:asciiTheme="minorHAnsi" w:hAnsiTheme="minorHAnsi"/>
          <w:sz w:val="22"/>
          <w:szCs w:val="22"/>
        </w:rPr>
        <w:t xml:space="preserve">В случае, если в результате действий или бездействия </w:t>
      </w:r>
      <w:r>
        <w:rPr>
          <w:rFonts w:asciiTheme="minorHAnsi" w:hAnsiTheme="minorHAnsi"/>
          <w:sz w:val="22"/>
          <w:szCs w:val="22"/>
        </w:rPr>
        <w:t>Подрядчика</w:t>
      </w:r>
      <w:r w:rsidRPr="000167CB">
        <w:rPr>
          <w:rFonts w:asciiTheme="minorHAnsi" w:hAnsiTheme="minorHAnsi"/>
          <w:sz w:val="22"/>
          <w:szCs w:val="22"/>
        </w:rPr>
        <w:t xml:space="preserve"> в рамках настоящего Договора, причиняется вред имуществу Заказчика (включая ухудшение, гибель  имущества), а также иных в случаях причинения материального ущерба Заказчику, имуществу и (или) здоровью сотрудников Заказчика и (или) третьих лиц, находящихся на Объекте, где </w:t>
      </w:r>
      <w:r>
        <w:rPr>
          <w:rFonts w:asciiTheme="minorHAnsi" w:hAnsiTheme="minorHAnsi"/>
          <w:sz w:val="22"/>
          <w:szCs w:val="22"/>
        </w:rPr>
        <w:t>проводятся Работы,</w:t>
      </w:r>
      <w:r w:rsidRPr="000167CB">
        <w:rPr>
          <w:rFonts w:asciiTheme="minorHAnsi" w:hAnsiTheme="minorHAnsi"/>
          <w:sz w:val="22"/>
          <w:szCs w:val="22"/>
        </w:rPr>
        <w:t xml:space="preserve"> </w:t>
      </w:r>
      <w:r>
        <w:rPr>
          <w:rFonts w:asciiTheme="minorHAnsi" w:hAnsiTheme="minorHAnsi"/>
          <w:sz w:val="22"/>
          <w:szCs w:val="22"/>
        </w:rPr>
        <w:t>Подрядчик</w:t>
      </w:r>
      <w:r w:rsidRPr="000167CB">
        <w:rPr>
          <w:rFonts w:asciiTheme="minorHAnsi" w:hAnsiTheme="minorHAnsi"/>
          <w:sz w:val="22"/>
          <w:szCs w:val="22"/>
        </w:rPr>
        <w:t xml:space="preserve"> возмещает такой ущерб в полном объеме в течение </w:t>
      </w:r>
      <w:permStart w:id="114240904" w:edGrp="everyone"/>
      <w:r>
        <w:rPr>
          <w:rFonts w:asciiTheme="minorHAnsi" w:hAnsiTheme="minorHAnsi"/>
          <w:sz w:val="22"/>
          <w:szCs w:val="22"/>
        </w:rPr>
        <w:t>____ (____</w:t>
      </w:r>
      <w:r w:rsidRPr="000167CB">
        <w:rPr>
          <w:rFonts w:asciiTheme="minorHAnsi" w:hAnsiTheme="minorHAnsi"/>
          <w:sz w:val="22"/>
          <w:szCs w:val="22"/>
        </w:rPr>
        <w:t xml:space="preserve">) </w:t>
      </w:r>
      <w:r>
        <w:rPr>
          <w:rFonts w:asciiTheme="minorHAnsi" w:hAnsiTheme="minorHAnsi"/>
          <w:sz w:val="22"/>
          <w:szCs w:val="22"/>
        </w:rPr>
        <w:t>_____</w:t>
      </w:r>
      <w:r w:rsidRPr="000167CB">
        <w:rPr>
          <w:rFonts w:asciiTheme="minorHAnsi" w:hAnsiTheme="minorHAnsi"/>
          <w:sz w:val="22"/>
          <w:szCs w:val="22"/>
        </w:rPr>
        <w:t xml:space="preserve"> дней </w:t>
      </w:r>
      <w:permEnd w:id="114240904"/>
      <w:r w:rsidRPr="000167CB">
        <w:rPr>
          <w:rFonts w:asciiTheme="minorHAnsi" w:hAnsiTheme="minorHAnsi"/>
          <w:sz w:val="22"/>
          <w:szCs w:val="22"/>
        </w:rPr>
        <w:t>с момента направления такого требования Заказчиком</w:t>
      </w:r>
      <w:r>
        <w:rPr>
          <w:rFonts w:asciiTheme="minorHAnsi" w:hAnsiTheme="minorHAnsi"/>
          <w:sz w:val="22"/>
          <w:szCs w:val="22"/>
        </w:rPr>
        <w:t xml:space="preserve">, если иной срок не указан в самом требовании. </w:t>
      </w:r>
    </w:p>
    <w:p w14:paraId="22D85FF6" w14:textId="01009555" w:rsidR="003A5DB4" w:rsidRDefault="004D72E7" w:rsidP="004D72E7">
      <w:pPr>
        <w:pStyle w:val="21"/>
        <w:spacing w:line="240" w:lineRule="atLeast"/>
        <w:ind w:left="426"/>
        <w:jc w:val="both"/>
        <w:rPr>
          <w:rFonts w:asciiTheme="minorHAnsi" w:hAnsiTheme="minorHAnsi"/>
          <w:sz w:val="22"/>
          <w:szCs w:val="22"/>
        </w:rPr>
      </w:pPr>
      <w:r>
        <w:rPr>
          <w:rFonts w:ascii="Calibri" w:hAnsi="Calibri" w:cs="Courier New"/>
          <w:sz w:val="22"/>
          <w:szCs w:val="22"/>
        </w:rPr>
        <w:t>9.</w:t>
      </w:r>
      <w:r>
        <w:rPr>
          <w:rFonts w:asciiTheme="minorHAnsi" w:hAnsiTheme="minorHAnsi"/>
          <w:sz w:val="22"/>
          <w:szCs w:val="22"/>
        </w:rPr>
        <w:t xml:space="preserve">14. </w:t>
      </w:r>
      <w:r w:rsidR="003A5DB4">
        <w:rPr>
          <w:rFonts w:asciiTheme="minorHAnsi" w:hAnsiTheme="minorHAnsi"/>
          <w:sz w:val="22"/>
          <w:szCs w:val="22"/>
        </w:rPr>
        <w:t>Е</w:t>
      </w:r>
      <w:r w:rsidR="003A5DB4" w:rsidRPr="007C7000">
        <w:rPr>
          <w:rFonts w:asciiTheme="minorHAnsi" w:hAnsiTheme="minorHAnsi"/>
          <w:sz w:val="22"/>
          <w:szCs w:val="22"/>
        </w:rPr>
        <w:t xml:space="preserve">сли в результате </w:t>
      </w:r>
      <w:r w:rsidR="003A5DB4">
        <w:rPr>
          <w:rFonts w:asciiTheme="minorHAnsi" w:hAnsiTheme="minorHAnsi"/>
          <w:sz w:val="22"/>
          <w:szCs w:val="22"/>
        </w:rPr>
        <w:t xml:space="preserve">деятельности/ бездействия </w:t>
      </w:r>
      <w:r>
        <w:rPr>
          <w:rFonts w:asciiTheme="minorHAnsi" w:hAnsiTheme="minorHAnsi"/>
          <w:sz w:val="22"/>
          <w:szCs w:val="22"/>
        </w:rPr>
        <w:t xml:space="preserve">Подрядчика </w:t>
      </w:r>
      <w:r w:rsidR="003A5DB4" w:rsidRPr="007C7000">
        <w:rPr>
          <w:rFonts w:asciiTheme="minorHAnsi" w:hAnsiTheme="minorHAnsi"/>
          <w:sz w:val="22"/>
          <w:szCs w:val="22"/>
        </w:rPr>
        <w:t xml:space="preserve"> на Заказчика или его должностное лицо будут наложены уполномоченными органами</w:t>
      </w:r>
      <w:r w:rsidR="003A5DB4">
        <w:rPr>
          <w:rFonts w:asciiTheme="minorHAnsi" w:hAnsiTheme="minorHAnsi"/>
          <w:sz w:val="22"/>
          <w:szCs w:val="22"/>
        </w:rPr>
        <w:t xml:space="preserve"> власти, должностными лицами</w:t>
      </w:r>
      <w:r w:rsidR="003A5DB4" w:rsidRPr="007C7000">
        <w:rPr>
          <w:rFonts w:asciiTheme="minorHAnsi" w:hAnsiTheme="minorHAnsi"/>
          <w:sz w:val="22"/>
          <w:szCs w:val="22"/>
        </w:rPr>
        <w:t xml:space="preserve"> или судами штрафы, связанные с </w:t>
      </w:r>
      <w:r>
        <w:rPr>
          <w:rFonts w:asciiTheme="minorHAnsi" w:hAnsiTheme="minorHAnsi"/>
          <w:sz w:val="22"/>
          <w:szCs w:val="22"/>
        </w:rPr>
        <w:t>выполняемыми Подрядчиком Работами</w:t>
      </w:r>
      <w:r w:rsidR="003A5DB4" w:rsidRPr="007C7000">
        <w:rPr>
          <w:rFonts w:asciiTheme="minorHAnsi" w:hAnsiTheme="minorHAnsi"/>
          <w:sz w:val="22"/>
          <w:szCs w:val="22"/>
        </w:rPr>
        <w:t xml:space="preserve">, </w:t>
      </w:r>
      <w:r>
        <w:rPr>
          <w:rFonts w:asciiTheme="minorHAnsi" w:hAnsiTheme="minorHAnsi"/>
          <w:sz w:val="22"/>
          <w:szCs w:val="22"/>
        </w:rPr>
        <w:t>Подрядчик</w:t>
      </w:r>
      <w:r w:rsidR="003A5DB4" w:rsidRPr="007C7000">
        <w:rPr>
          <w:rFonts w:asciiTheme="minorHAnsi" w:hAnsiTheme="minorHAnsi"/>
          <w:sz w:val="22"/>
          <w:szCs w:val="22"/>
        </w:rPr>
        <w:t xml:space="preserve"> </w:t>
      </w:r>
      <w:r w:rsidR="003A5DB4" w:rsidRPr="00393847">
        <w:rPr>
          <w:rFonts w:asciiTheme="minorHAnsi" w:hAnsiTheme="minorHAnsi"/>
          <w:sz w:val="22"/>
          <w:szCs w:val="22"/>
        </w:rPr>
        <w:t xml:space="preserve">обязуется самостоятельно урегулировать указанные претензии, в том числе по требованию Заказчика прибыть в уполномоченный орган для дачи пояснений, для участия в деле об административном правонарушении, а в случае наложения штрафа на Заказчика, </w:t>
      </w:r>
      <w:r>
        <w:rPr>
          <w:rFonts w:asciiTheme="minorHAnsi" w:hAnsiTheme="minorHAnsi"/>
          <w:sz w:val="22"/>
          <w:szCs w:val="22"/>
        </w:rPr>
        <w:t>Подрядчик</w:t>
      </w:r>
      <w:r w:rsidR="003A5DB4" w:rsidRPr="00393847">
        <w:rPr>
          <w:rFonts w:asciiTheme="minorHAnsi" w:hAnsiTheme="minorHAnsi"/>
          <w:sz w:val="22"/>
          <w:szCs w:val="22"/>
        </w:rPr>
        <w:t xml:space="preserve"> обязуется компенсировать сумму штрафа в течение </w:t>
      </w:r>
      <w:permStart w:id="1076912315" w:edGrp="everyone"/>
      <w:r>
        <w:rPr>
          <w:rFonts w:asciiTheme="minorHAnsi" w:hAnsiTheme="minorHAnsi"/>
          <w:sz w:val="22"/>
          <w:szCs w:val="22"/>
        </w:rPr>
        <w:t>___</w:t>
      </w:r>
      <w:r w:rsidR="003A5DB4" w:rsidRPr="00393847">
        <w:rPr>
          <w:rFonts w:asciiTheme="minorHAnsi" w:hAnsiTheme="minorHAnsi"/>
          <w:sz w:val="22"/>
          <w:szCs w:val="22"/>
        </w:rPr>
        <w:t xml:space="preserve"> (</w:t>
      </w:r>
      <w:r>
        <w:rPr>
          <w:rFonts w:asciiTheme="minorHAnsi" w:hAnsiTheme="minorHAnsi"/>
          <w:sz w:val="22"/>
          <w:szCs w:val="22"/>
        </w:rPr>
        <w:t>_____</w:t>
      </w:r>
      <w:r w:rsidR="003A5DB4" w:rsidRPr="00393847">
        <w:rPr>
          <w:rFonts w:asciiTheme="minorHAnsi" w:hAnsiTheme="minorHAnsi"/>
          <w:sz w:val="22"/>
          <w:szCs w:val="22"/>
        </w:rPr>
        <w:t xml:space="preserve">) </w:t>
      </w:r>
      <w:r>
        <w:rPr>
          <w:rFonts w:asciiTheme="minorHAnsi" w:hAnsiTheme="minorHAnsi"/>
          <w:sz w:val="22"/>
          <w:szCs w:val="22"/>
        </w:rPr>
        <w:t>______</w:t>
      </w:r>
      <w:r w:rsidR="003A5DB4" w:rsidRPr="00393847">
        <w:rPr>
          <w:rFonts w:asciiTheme="minorHAnsi" w:hAnsiTheme="minorHAnsi"/>
          <w:sz w:val="22"/>
          <w:szCs w:val="22"/>
        </w:rPr>
        <w:t xml:space="preserve"> дней </w:t>
      </w:r>
      <w:permEnd w:id="1076912315"/>
      <w:r w:rsidR="003A5DB4" w:rsidRPr="00393847">
        <w:rPr>
          <w:rFonts w:asciiTheme="minorHAnsi" w:hAnsiTheme="minorHAnsi"/>
          <w:sz w:val="22"/>
          <w:szCs w:val="22"/>
        </w:rPr>
        <w:t>с момента направления такого требования Заказчиком</w:t>
      </w:r>
      <w:r>
        <w:rPr>
          <w:rFonts w:asciiTheme="minorHAnsi" w:hAnsiTheme="minorHAnsi"/>
          <w:sz w:val="22"/>
          <w:szCs w:val="22"/>
        </w:rPr>
        <w:t xml:space="preserve">, если иной срок не указан в самом требовании. </w:t>
      </w:r>
      <w:r w:rsidR="003A5DB4" w:rsidRPr="00393847">
        <w:rPr>
          <w:rFonts w:asciiTheme="minorHAnsi" w:hAnsiTheme="minorHAnsi"/>
          <w:sz w:val="22"/>
          <w:szCs w:val="22"/>
        </w:rPr>
        <w:t xml:space="preserve"> </w:t>
      </w:r>
    </w:p>
    <w:p w14:paraId="722905B2" w14:textId="77777777" w:rsidR="00843654" w:rsidRPr="004D72E7" w:rsidRDefault="00843654" w:rsidP="004D72E7">
      <w:pPr>
        <w:pStyle w:val="21"/>
        <w:spacing w:line="240" w:lineRule="atLeast"/>
        <w:ind w:left="426"/>
        <w:jc w:val="both"/>
        <w:rPr>
          <w:rFonts w:ascii="Calibri" w:hAnsi="Calibri" w:cs="Courier New"/>
          <w:sz w:val="22"/>
          <w:szCs w:val="22"/>
        </w:rPr>
      </w:pPr>
    </w:p>
    <w:p w14:paraId="78F5D5E9" w14:textId="77777777" w:rsidR="00F46F7A" w:rsidRPr="00FC29D2" w:rsidRDefault="00E025D0" w:rsidP="005C28CF">
      <w:pPr>
        <w:pStyle w:val="a3"/>
        <w:numPr>
          <w:ilvl w:val="0"/>
          <w:numId w:val="15"/>
        </w:numPr>
        <w:ind w:left="426" w:firstLine="0"/>
        <w:jc w:val="center"/>
        <w:rPr>
          <w:rFonts w:asciiTheme="minorHAnsi" w:eastAsiaTheme="minorHAnsi" w:hAnsiTheme="minorHAnsi"/>
          <w:b/>
          <w:sz w:val="22"/>
          <w:szCs w:val="22"/>
        </w:rPr>
      </w:pPr>
      <w:r w:rsidRPr="00FC29D2">
        <w:rPr>
          <w:rFonts w:asciiTheme="minorHAnsi" w:eastAsiaTheme="minorHAnsi" w:hAnsiTheme="minorHAnsi"/>
          <w:b/>
          <w:sz w:val="22"/>
          <w:szCs w:val="22"/>
        </w:rPr>
        <w:t xml:space="preserve">ОБСТОЯТЕЛЬСТВА НЕПРЕОДОЛИМОЙ СИЛЫ </w:t>
      </w:r>
    </w:p>
    <w:p w14:paraId="77C2362A" w14:textId="77777777" w:rsidR="00317C0A" w:rsidRPr="00FC29D2" w:rsidRDefault="00317C0A" w:rsidP="005C28CF">
      <w:pPr>
        <w:pStyle w:val="a3"/>
        <w:numPr>
          <w:ilvl w:val="1"/>
          <w:numId w:val="15"/>
        </w:numPr>
        <w:ind w:left="426" w:firstLine="0"/>
        <w:jc w:val="both"/>
        <w:rPr>
          <w:rFonts w:asciiTheme="minorHAnsi" w:hAnsiTheme="minorHAnsi"/>
          <w:sz w:val="22"/>
          <w:szCs w:val="22"/>
        </w:rPr>
      </w:pPr>
      <w:r w:rsidRPr="00FC29D2">
        <w:rPr>
          <w:rFonts w:asciiTheme="minorHAnsi" w:hAnsiTheme="minorHAnsi"/>
          <w:sz w:val="22"/>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выполнившая обязательств полностью или частично, не могла ни предвидеть, ни предотвратить (форс-мажор). К обстоятельствам непреодолимой силы относятся, в том числе, такие обстоятельства, как стихийные бедствия (землетрясения, наводнения и т.д.), военные действия, действия и акты государственных органов законодательной и исполнительной власти, направленные на невозможность исполнения Сторонами своих обязательств по настоящему Договору</w:t>
      </w:r>
      <w:r w:rsidR="00DE7837" w:rsidRPr="00FC29D2">
        <w:rPr>
          <w:rFonts w:asciiTheme="minorHAnsi" w:hAnsiTheme="minorHAnsi"/>
          <w:sz w:val="22"/>
          <w:szCs w:val="22"/>
        </w:rPr>
        <w:t xml:space="preserve"> (за исключением случаев, когда действия/решения органов вызваны противоправными действиями/бездействиями Стороны, ссылающейся на такие действия/бездействия, как на форс-мажор)</w:t>
      </w:r>
      <w:r w:rsidRPr="00FC29D2">
        <w:rPr>
          <w:rFonts w:asciiTheme="minorHAnsi" w:hAnsiTheme="minorHAnsi"/>
          <w:sz w:val="22"/>
          <w:szCs w:val="22"/>
        </w:rPr>
        <w:t>.</w:t>
      </w:r>
    </w:p>
    <w:p w14:paraId="70A4F2AC" w14:textId="77777777" w:rsidR="00317C0A" w:rsidRPr="00FC29D2" w:rsidRDefault="00317C0A" w:rsidP="005C28CF">
      <w:pPr>
        <w:pStyle w:val="a3"/>
        <w:numPr>
          <w:ilvl w:val="1"/>
          <w:numId w:val="15"/>
        </w:numPr>
        <w:ind w:left="426" w:firstLine="0"/>
        <w:jc w:val="both"/>
        <w:rPr>
          <w:rFonts w:asciiTheme="minorHAnsi" w:hAnsiTheme="minorHAnsi"/>
          <w:sz w:val="22"/>
          <w:szCs w:val="22"/>
        </w:rPr>
      </w:pPr>
      <w:r w:rsidRPr="00FC29D2">
        <w:rPr>
          <w:rFonts w:asciiTheme="minorHAnsi" w:hAnsiTheme="minorHAnsi"/>
          <w:sz w:val="22"/>
          <w:szCs w:val="22"/>
        </w:rPr>
        <w:t>В случае наступления обстоятельств непреодолимой силы срок исполнения Сторонами своих обязательств по настоящему Договору откладывается на время, в течение которого будут действовать такие обстоятельства.</w:t>
      </w:r>
    </w:p>
    <w:p w14:paraId="02FEB5C9" w14:textId="77777777" w:rsidR="00317C0A" w:rsidRPr="00FC29D2" w:rsidRDefault="00317C0A" w:rsidP="005C28CF">
      <w:pPr>
        <w:pStyle w:val="a3"/>
        <w:numPr>
          <w:ilvl w:val="1"/>
          <w:numId w:val="15"/>
        </w:numPr>
        <w:ind w:left="426" w:firstLine="0"/>
        <w:jc w:val="both"/>
        <w:rPr>
          <w:rFonts w:asciiTheme="minorHAnsi" w:hAnsiTheme="minorHAnsi"/>
          <w:sz w:val="22"/>
          <w:szCs w:val="22"/>
        </w:rPr>
      </w:pPr>
      <w:r w:rsidRPr="00FC29D2">
        <w:rPr>
          <w:rFonts w:asciiTheme="minorHAnsi" w:hAnsiTheme="minorHAnsi"/>
          <w:sz w:val="22"/>
          <w:szCs w:val="22"/>
        </w:rPr>
        <w:t>Сторона, подвергнувшаяся влиянию обстоятельств непреодолимой силы, обязана в течение 3 (трех) календарных дней со дня наступления указанных обстоятельств известить об этом другую Сторону с приложением справки Торгово-промышленной палаты РФ или компетентного государственного органа, действующего в месте возникновения обстоятельств непреодолимой силы.</w:t>
      </w:r>
    </w:p>
    <w:p w14:paraId="009098E5" w14:textId="77777777" w:rsidR="00E025D0" w:rsidRPr="00FC29D2" w:rsidRDefault="00E025D0" w:rsidP="005C28CF">
      <w:pPr>
        <w:pStyle w:val="af"/>
        <w:numPr>
          <w:ilvl w:val="1"/>
          <w:numId w:val="15"/>
        </w:numPr>
        <w:ind w:left="426" w:firstLine="0"/>
        <w:jc w:val="both"/>
        <w:rPr>
          <w:rFonts w:asciiTheme="minorHAnsi" w:hAnsiTheme="minorHAnsi"/>
          <w:sz w:val="22"/>
          <w:szCs w:val="22"/>
        </w:rPr>
      </w:pPr>
      <w:r w:rsidRPr="00FC29D2">
        <w:rPr>
          <w:rFonts w:asciiTheme="minorHAnsi" w:hAnsiTheme="minorHAnsi"/>
          <w:sz w:val="22"/>
          <w:szCs w:val="22"/>
        </w:rPr>
        <w:t>Если обстоятельства непреодолимой силы будут длиться более 1 (одного) календарного месяца, то каждая из Сторон будет вправе расторгнуть настоящи</w:t>
      </w:r>
      <w:r w:rsidR="00E3082F" w:rsidRPr="00FC29D2">
        <w:rPr>
          <w:rFonts w:asciiTheme="minorHAnsi" w:hAnsiTheme="minorHAnsi"/>
          <w:sz w:val="22"/>
          <w:szCs w:val="22"/>
        </w:rPr>
        <w:t xml:space="preserve">й Договор </w:t>
      </w:r>
      <w:r w:rsidR="004D2CDA">
        <w:rPr>
          <w:rFonts w:asciiTheme="minorHAnsi" w:hAnsiTheme="minorHAnsi"/>
          <w:sz w:val="22"/>
          <w:szCs w:val="22"/>
        </w:rPr>
        <w:t xml:space="preserve">целиком либо </w:t>
      </w:r>
      <w:r w:rsidR="00E3082F" w:rsidRPr="00FC29D2">
        <w:rPr>
          <w:rFonts w:asciiTheme="minorHAnsi" w:hAnsiTheme="minorHAnsi"/>
          <w:sz w:val="22"/>
          <w:szCs w:val="22"/>
        </w:rPr>
        <w:t>в части соответствующего дополнительного соглашения</w:t>
      </w:r>
      <w:r w:rsidRPr="00FC29D2">
        <w:rPr>
          <w:rFonts w:asciiTheme="minorHAnsi" w:hAnsiTheme="minorHAnsi"/>
          <w:sz w:val="22"/>
          <w:szCs w:val="22"/>
        </w:rPr>
        <w:t xml:space="preserve">.  </w:t>
      </w:r>
    </w:p>
    <w:p w14:paraId="46463780" w14:textId="77777777" w:rsidR="00F46F7A" w:rsidRPr="00FC29D2" w:rsidRDefault="00F46F7A" w:rsidP="00A25D28">
      <w:pPr>
        <w:ind w:left="426"/>
        <w:jc w:val="center"/>
        <w:rPr>
          <w:rFonts w:asciiTheme="minorHAnsi" w:eastAsiaTheme="minorHAnsi" w:hAnsiTheme="minorHAnsi"/>
          <w:b/>
          <w:sz w:val="22"/>
          <w:szCs w:val="22"/>
        </w:rPr>
      </w:pPr>
    </w:p>
    <w:p w14:paraId="50BA4C79" w14:textId="77777777" w:rsidR="00F957F5" w:rsidRPr="00FC29D2" w:rsidRDefault="00F957F5" w:rsidP="00A25D28">
      <w:pPr>
        <w:ind w:left="426"/>
        <w:jc w:val="center"/>
        <w:rPr>
          <w:rFonts w:asciiTheme="minorHAnsi" w:eastAsiaTheme="minorHAnsi" w:hAnsiTheme="minorHAnsi"/>
          <w:b/>
          <w:sz w:val="22"/>
          <w:szCs w:val="22"/>
        </w:rPr>
      </w:pPr>
    </w:p>
    <w:p w14:paraId="42D12282" w14:textId="77777777" w:rsidR="00E025D0" w:rsidRPr="00FC29D2" w:rsidRDefault="00E025D0" w:rsidP="005C28CF">
      <w:pPr>
        <w:pStyle w:val="af"/>
        <w:numPr>
          <w:ilvl w:val="0"/>
          <w:numId w:val="15"/>
        </w:numPr>
        <w:jc w:val="center"/>
        <w:rPr>
          <w:rFonts w:asciiTheme="minorHAnsi" w:hAnsiTheme="minorHAnsi"/>
          <w:b/>
          <w:sz w:val="22"/>
          <w:szCs w:val="22"/>
        </w:rPr>
      </w:pPr>
      <w:r w:rsidRPr="00FC29D2">
        <w:rPr>
          <w:rFonts w:asciiTheme="minorHAnsi" w:hAnsiTheme="minorHAnsi"/>
          <w:b/>
          <w:sz w:val="22"/>
          <w:szCs w:val="22"/>
        </w:rPr>
        <w:t>СРОК ДЕЙСТВИЯ ДОГОВОРА, ПОРЯДОК РАСТОРЖЕНИЯ</w:t>
      </w:r>
      <w:r w:rsidR="00DC57D3" w:rsidRPr="00FC29D2">
        <w:rPr>
          <w:rFonts w:asciiTheme="minorHAnsi" w:hAnsiTheme="minorHAnsi"/>
          <w:b/>
          <w:sz w:val="22"/>
          <w:szCs w:val="22"/>
        </w:rPr>
        <w:t xml:space="preserve"> И ИЗМЕНЕНИЯ</w:t>
      </w:r>
    </w:p>
    <w:p w14:paraId="7B2782F3" w14:textId="7B53F99D" w:rsidR="00E025D0" w:rsidRPr="00FC29D2" w:rsidRDefault="00E025D0" w:rsidP="005C28CF">
      <w:pPr>
        <w:pStyle w:val="af"/>
        <w:numPr>
          <w:ilvl w:val="1"/>
          <w:numId w:val="15"/>
        </w:numPr>
        <w:ind w:left="426" w:firstLine="0"/>
        <w:jc w:val="both"/>
        <w:rPr>
          <w:rFonts w:asciiTheme="minorHAnsi" w:hAnsiTheme="minorHAnsi"/>
          <w:sz w:val="22"/>
          <w:szCs w:val="22"/>
        </w:rPr>
      </w:pPr>
      <w:r w:rsidRPr="00FC29D2">
        <w:rPr>
          <w:rFonts w:asciiTheme="minorHAnsi" w:hAnsiTheme="minorHAnsi"/>
          <w:sz w:val="22"/>
          <w:szCs w:val="22"/>
        </w:rPr>
        <w:t xml:space="preserve">Настоящий Договор </w:t>
      </w:r>
      <w:r w:rsidR="004D2CDA">
        <w:rPr>
          <w:rFonts w:asciiTheme="minorHAnsi" w:hAnsiTheme="minorHAnsi"/>
          <w:sz w:val="22"/>
          <w:szCs w:val="22"/>
        </w:rPr>
        <w:t xml:space="preserve">вступает в силу с момента  его подписания обеими Сторонами и  </w:t>
      </w:r>
      <w:r w:rsidR="00673BA7">
        <w:rPr>
          <w:rFonts w:asciiTheme="minorHAnsi" w:hAnsiTheme="minorHAnsi"/>
          <w:sz w:val="22"/>
          <w:szCs w:val="22"/>
        </w:rPr>
        <w:t>действует п</w:t>
      </w:r>
      <w:r w:rsidRPr="00FC29D2">
        <w:rPr>
          <w:rFonts w:asciiTheme="minorHAnsi" w:hAnsiTheme="minorHAnsi"/>
          <w:sz w:val="22"/>
          <w:szCs w:val="22"/>
        </w:rPr>
        <w:t>о «</w:t>
      </w:r>
      <w:permStart w:id="1378972835" w:edGrp="everyone"/>
      <w:r w:rsidRPr="00FC29D2">
        <w:rPr>
          <w:rFonts w:asciiTheme="minorHAnsi" w:hAnsiTheme="minorHAnsi"/>
          <w:sz w:val="22"/>
          <w:szCs w:val="22"/>
        </w:rPr>
        <w:t>__</w:t>
      </w:r>
      <w:permEnd w:id="1378972835"/>
      <w:r w:rsidRPr="00FC29D2">
        <w:rPr>
          <w:rFonts w:asciiTheme="minorHAnsi" w:hAnsiTheme="minorHAnsi"/>
          <w:sz w:val="22"/>
          <w:szCs w:val="22"/>
        </w:rPr>
        <w:t xml:space="preserve">» </w:t>
      </w:r>
      <w:permStart w:id="1929272028" w:edGrp="everyone"/>
      <w:r w:rsidRPr="00FC29D2">
        <w:rPr>
          <w:rFonts w:asciiTheme="minorHAnsi" w:hAnsiTheme="minorHAnsi"/>
          <w:sz w:val="22"/>
          <w:szCs w:val="22"/>
        </w:rPr>
        <w:t>________</w:t>
      </w:r>
      <w:permEnd w:id="1929272028"/>
      <w:r w:rsidR="004D2CDA">
        <w:rPr>
          <w:rFonts w:asciiTheme="minorHAnsi" w:hAnsiTheme="minorHAnsi"/>
          <w:sz w:val="22"/>
          <w:szCs w:val="22"/>
        </w:rPr>
        <w:t xml:space="preserve"> 20</w:t>
      </w:r>
      <w:permStart w:id="1343437215" w:edGrp="everyone"/>
      <w:r w:rsidRPr="00FC29D2">
        <w:rPr>
          <w:rFonts w:asciiTheme="minorHAnsi" w:hAnsiTheme="minorHAnsi"/>
          <w:sz w:val="22"/>
          <w:szCs w:val="22"/>
        </w:rPr>
        <w:t xml:space="preserve">_ </w:t>
      </w:r>
      <w:permEnd w:id="1343437215"/>
      <w:r w:rsidR="00673BA7">
        <w:rPr>
          <w:rFonts w:asciiTheme="minorHAnsi" w:hAnsiTheme="minorHAnsi"/>
          <w:sz w:val="22"/>
          <w:szCs w:val="22"/>
        </w:rPr>
        <w:t xml:space="preserve">г. включительно. </w:t>
      </w:r>
      <w:r w:rsidRPr="00FC29D2">
        <w:rPr>
          <w:rFonts w:asciiTheme="minorHAnsi" w:hAnsiTheme="minorHAnsi"/>
          <w:sz w:val="22"/>
          <w:szCs w:val="22"/>
        </w:rPr>
        <w:t xml:space="preserve"> </w:t>
      </w:r>
    </w:p>
    <w:p w14:paraId="35D7A5AE" w14:textId="77777777" w:rsidR="00E025D0" w:rsidRPr="00FC29D2" w:rsidRDefault="00E025D0" w:rsidP="005C28CF">
      <w:pPr>
        <w:pStyle w:val="af"/>
        <w:numPr>
          <w:ilvl w:val="1"/>
          <w:numId w:val="15"/>
        </w:numPr>
        <w:ind w:left="426" w:firstLine="0"/>
        <w:jc w:val="both"/>
        <w:rPr>
          <w:rFonts w:asciiTheme="minorHAnsi" w:hAnsiTheme="minorHAnsi"/>
          <w:sz w:val="22"/>
          <w:szCs w:val="22"/>
        </w:rPr>
      </w:pPr>
      <w:r w:rsidRPr="00FC29D2">
        <w:rPr>
          <w:rFonts w:asciiTheme="minorHAnsi" w:hAnsiTheme="minorHAnsi"/>
          <w:sz w:val="22"/>
          <w:szCs w:val="22"/>
        </w:rPr>
        <w:t>Истечение срока действия Договора, прекращение Договора по иным обстоятельствам не освобождает Стороны от исполнения обязательств, возникших в период действия Договора (в т.ч. не прекращает гарантийные обязательства Подрядчика).</w:t>
      </w:r>
    </w:p>
    <w:p w14:paraId="2CFBD25D" w14:textId="48382CCF" w:rsidR="00E025D0" w:rsidRPr="00BE770B" w:rsidRDefault="00E025D0" w:rsidP="005C28CF">
      <w:pPr>
        <w:pStyle w:val="af"/>
        <w:numPr>
          <w:ilvl w:val="1"/>
          <w:numId w:val="15"/>
        </w:numPr>
        <w:ind w:left="426" w:firstLine="0"/>
        <w:jc w:val="both"/>
        <w:rPr>
          <w:rFonts w:asciiTheme="minorHAnsi" w:hAnsiTheme="minorHAnsi"/>
          <w:sz w:val="22"/>
          <w:szCs w:val="22"/>
        </w:rPr>
      </w:pPr>
      <w:r w:rsidRPr="00BE770B">
        <w:rPr>
          <w:rFonts w:asciiTheme="minorHAnsi" w:hAnsiTheme="minorHAnsi"/>
          <w:sz w:val="22"/>
          <w:szCs w:val="22"/>
        </w:rPr>
        <w:t xml:space="preserve">Истечение срока действия Договора не прекращает действие заключенных (подписанных Сторонами) </w:t>
      </w:r>
      <w:r w:rsidR="00C63C51">
        <w:rPr>
          <w:rFonts w:asciiTheme="minorHAnsi" w:hAnsiTheme="minorHAnsi"/>
          <w:sz w:val="22"/>
          <w:szCs w:val="22"/>
        </w:rPr>
        <w:t>Д</w:t>
      </w:r>
      <w:r w:rsidRPr="00BE770B">
        <w:rPr>
          <w:rFonts w:asciiTheme="minorHAnsi" w:hAnsiTheme="minorHAnsi"/>
          <w:sz w:val="22"/>
          <w:szCs w:val="22"/>
        </w:rPr>
        <w:t>ополнительных</w:t>
      </w:r>
      <w:r w:rsidR="000B1A75" w:rsidRPr="00BE770B">
        <w:rPr>
          <w:rFonts w:asciiTheme="minorHAnsi" w:hAnsiTheme="minorHAnsi"/>
          <w:sz w:val="22"/>
          <w:szCs w:val="22"/>
        </w:rPr>
        <w:t xml:space="preserve"> соглашений, в отношении таких </w:t>
      </w:r>
      <w:r w:rsidR="00C63C51">
        <w:rPr>
          <w:rFonts w:asciiTheme="minorHAnsi" w:hAnsiTheme="minorHAnsi"/>
          <w:sz w:val="22"/>
          <w:szCs w:val="22"/>
        </w:rPr>
        <w:t>Д</w:t>
      </w:r>
      <w:r w:rsidRPr="00BE770B">
        <w:rPr>
          <w:rFonts w:asciiTheme="minorHAnsi" w:hAnsiTheme="minorHAnsi"/>
          <w:sz w:val="22"/>
          <w:szCs w:val="22"/>
        </w:rPr>
        <w:t>ополнительных соглашений Договор де</w:t>
      </w:r>
      <w:r w:rsidR="00E3082F" w:rsidRPr="00BE770B">
        <w:rPr>
          <w:rFonts w:asciiTheme="minorHAnsi" w:hAnsiTheme="minorHAnsi"/>
          <w:sz w:val="22"/>
          <w:szCs w:val="22"/>
        </w:rPr>
        <w:t xml:space="preserve">йствует до </w:t>
      </w:r>
      <w:r w:rsidR="00C13C62" w:rsidRPr="00BE770B">
        <w:rPr>
          <w:rFonts w:asciiTheme="minorHAnsi" w:hAnsiTheme="minorHAnsi"/>
          <w:sz w:val="22"/>
          <w:szCs w:val="22"/>
        </w:rPr>
        <w:t xml:space="preserve">окончания гарантийного срока на выполненные </w:t>
      </w:r>
      <w:r w:rsidR="00252DE7" w:rsidRPr="00BE770B">
        <w:rPr>
          <w:rFonts w:asciiTheme="minorHAnsi" w:hAnsiTheme="minorHAnsi"/>
          <w:sz w:val="22"/>
          <w:szCs w:val="22"/>
        </w:rPr>
        <w:t>Р</w:t>
      </w:r>
      <w:r w:rsidR="00C13C62" w:rsidRPr="00BE770B">
        <w:rPr>
          <w:rFonts w:asciiTheme="minorHAnsi" w:hAnsiTheme="minorHAnsi"/>
          <w:sz w:val="22"/>
          <w:szCs w:val="22"/>
        </w:rPr>
        <w:t>аботы и использованные материалы</w:t>
      </w:r>
      <w:r w:rsidRPr="00BE770B">
        <w:rPr>
          <w:rFonts w:asciiTheme="minorHAnsi" w:hAnsiTheme="minorHAnsi"/>
          <w:sz w:val="22"/>
          <w:szCs w:val="22"/>
        </w:rPr>
        <w:t>.</w:t>
      </w:r>
    </w:p>
    <w:p w14:paraId="53C1FE92" w14:textId="53B56087" w:rsidR="00E025D0" w:rsidRPr="00FC29D2" w:rsidRDefault="00E025D0" w:rsidP="005C28CF">
      <w:pPr>
        <w:pStyle w:val="af"/>
        <w:numPr>
          <w:ilvl w:val="1"/>
          <w:numId w:val="15"/>
        </w:numPr>
        <w:ind w:left="426" w:firstLine="0"/>
        <w:jc w:val="both"/>
        <w:rPr>
          <w:rFonts w:asciiTheme="minorHAnsi" w:hAnsiTheme="minorHAnsi"/>
          <w:sz w:val="22"/>
          <w:szCs w:val="22"/>
        </w:rPr>
      </w:pPr>
      <w:r w:rsidRPr="00BE770B">
        <w:rPr>
          <w:rFonts w:asciiTheme="minorHAnsi" w:hAnsiTheme="minorHAnsi"/>
          <w:sz w:val="22"/>
          <w:szCs w:val="22"/>
        </w:rPr>
        <w:t xml:space="preserve">После подписания </w:t>
      </w:r>
      <w:r w:rsidRPr="00FC29D2">
        <w:rPr>
          <w:rFonts w:asciiTheme="minorHAnsi" w:hAnsiTheme="minorHAnsi"/>
          <w:sz w:val="22"/>
          <w:szCs w:val="22"/>
        </w:rPr>
        <w:t>настоящего Договора и соответствующих Приложений</w:t>
      </w:r>
      <w:r w:rsidR="00C63C51">
        <w:rPr>
          <w:rFonts w:asciiTheme="minorHAnsi" w:hAnsiTheme="minorHAnsi"/>
          <w:sz w:val="22"/>
          <w:szCs w:val="22"/>
        </w:rPr>
        <w:t>/Д</w:t>
      </w:r>
      <w:r w:rsidR="009C7B72">
        <w:rPr>
          <w:rFonts w:asciiTheme="minorHAnsi" w:hAnsiTheme="minorHAnsi"/>
          <w:sz w:val="22"/>
          <w:szCs w:val="22"/>
        </w:rPr>
        <w:t>ополнительных соглашений</w:t>
      </w:r>
      <w:r w:rsidRPr="00FC29D2">
        <w:rPr>
          <w:rFonts w:asciiTheme="minorHAnsi" w:hAnsiTheme="minorHAnsi"/>
          <w:sz w:val="22"/>
          <w:szCs w:val="22"/>
        </w:rPr>
        <w:t xml:space="preserve"> все устные договоренности и вся имеющаяся переписка между Сторонами по вопросам, являющимся предметом настоящего Договора и/или соответствующих Приложений</w:t>
      </w:r>
      <w:r w:rsidR="008E4FED">
        <w:rPr>
          <w:rFonts w:asciiTheme="minorHAnsi" w:hAnsiTheme="minorHAnsi"/>
          <w:sz w:val="22"/>
          <w:szCs w:val="22"/>
        </w:rPr>
        <w:t>/</w:t>
      </w:r>
      <w:r w:rsidR="00C63C51">
        <w:rPr>
          <w:rFonts w:asciiTheme="minorHAnsi" w:hAnsiTheme="minorHAnsi"/>
          <w:sz w:val="22"/>
          <w:szCs w:val="22"/>
        </w:rPr>
        <w:t>Д</w:t>
      </w:r>
      <w:r w:rsidR="008E4FED">
        <w:rPr>
          <w:rFonts w:asciiTheme="minorHAnsi" w:hAnsiTheme="minorHAnsi"/>
          <w:sz w:val="22"/>
          <w:szCs w:val="22"/>
        </w:rPr>
        <w:t>ополнительных соглашений</w:t>
      </w:r>
      <w:r w:rsidRPr="00FC29D2">
        <w:rPr>
          <w:rFonts w:asciiTheme="minorHAnsi" w:hAnsiTheme="minorHAnsi"/>
          <w:sz w:val="22"/>
          <w:szCs w:val="22"/>
        </w:rPr>
        <w:t>, теряют силу.</w:t>
      </w:r>
    </w:p>
    <w:p w14:paraId="544FF723" w14:textId="4FCA232A" w:rsidR="001A1C11" w:rsidRPr="00FC29D2" w:rsidRDefault="00E025D0" w:rsidP="005C28CF">
      <w:pPr>
        <w:pStyle w:val="af"/>
        <w:numPr>
          <w:ilvl w:val="1"/>
          <w:numId w:val="15"/>
        </w:numPr>
        <w:ind w:left="426" w:firstLine="0"/>
        <w:jc w:val="both"/>
        <w:rPr>
          <w:rFonts w:asciiTheme="minorHAnsi" w:hAnsiTheme="minorHAnsi"/>
          <w:sz w:val="22"/>
          <w:szCs w:val="22"/>
        </w:rPr>
      </w:pPr>
      <w:r w:rsidRPr="00FC29D2">
        <w:rPr>
          <w:rFonts w:asciiTheme="minorHAnsi" w:hAnsiTheme="minorHAnsi"/>
          <w:sz w:val="22"/>
          <w:szCs w:val="22"/>
        </w:rPr>
        <w:t>При досрочном прекращении</w:t>
      </w:r>
      <w:r w:rsidR="00C63C51">
        <w:rPr>
          <w:rFonts w:asciiTheme="minorHAnsi" w:hAnsiTheme="minorHAnsi"/>
          <w:sz w:val="22"/>
          <w:szCs w:val="22"/>
        </w:rPr>
        <w:t xml:space="preserve"> Договора или отдельно взятого Д</w:t>
      </w:r>
      <w:r w:rsidRPr="00FC29D2">
        <w:rPr>
          <w:rFonts w:asciiTheme="minorHAnsi" w:hAnsiTheme="minorHAnsi"/>
          <w:sz w:val="22"/>
          <w:szCs w:val="22"/>
        </w:rPr>
        <w:t>ополнительного соглашения по решению обеих Сторон</w:t>
      </w:r>
      <w:r w:rsidR="001A1C11" w:rsidRPr="00FC29D2">
        <w:rPr>
          <w:rFonts w:asciiTheme="minorHAnsi" w:hAnsiTheme="minorHAnsi"/>
          <w:sz w:val="22"/>
          <w:szCs w:val="22"/>
        </w:rPr>
        <w:t>, такое прекращение оформляется путем подписания соглашения о расторжени</w:t>
      </w:r>
      <w:r w:rsidR="00C63C51">
        <w:rPr>
          <w:rFonts w:asciiTheme="minorHAnsi" w:hAnsiTheme="minorHAnsi"/>
          <w:sz w:val="22"/>
          <w:szCs w:val="22"/>
        </w:rPr>
        <w:t>и/прекращении Договора и (или) Д</w:t>
      </w:r>
      <w:r w:rsidR="001A1C11" w:rsidRPr="00FC29D2">
        <w:rPr>
          <w:rFonts w:asciiTheme="minorHAnsi" w:hAnsiTheme="minorHAnsi"/>
          <w:sz w:val="22"/>
          <w:szCs w:val="22"/>
        </w:rPr>
        <w:t>ополнительного соглашения.</w:t>
      </w:r>
      <w:r w:rsidRPr="00FC29D2">
        <w:rPr>
          <w:rFonts w:asciiTheme="minorHAnsi" w:hAnsiTheme="minorHAnsi"/>
          <w:sz w:val="22"/>
          <w:szCs w:val="22"/>
        </w:rPr>
        <w:t xml:space="preserve"> </w:t>
      </w:r>
    </w:p>
    <w:p w14:paraId="1AC8DA3A" w14:textId="1FEF93F3" w:rsidR="001A1C11" w:rsidRPr="00FC29D2" w:rsidRDefault="001A1C11" w:rsidP="00A25D28">
      <w:pPr>
        <w:pStyle w:val="ConsNonformat0"/>
        <w:ind w:left="426"/>
        <w:jc w:val="both"/>
        <w:rPr>
          <w:rFonts w:asciiTheme="minorHAnsi" w:hAnsiTheme="minorHAnsi" w:cs="Times New Roman"/>
          <w:sz w:val="22"/>
          <w:szCs w:val="22"/>
        </w:rPr>
      </w:pPr>
      <w:r w:rsidRPr="00FC29D2">
        <w:rPr>
          <w:rFonts w:asciiTheme="minorHAnsi" w:hAnsiTheme="minorHAnsi" w:cs="Times New Roman"/>
          <w:sz w:val="22"/>
          <w:szCs w:val="22"/>
        </w:rPr>
        <w:t xml:space="preserve">Перед подписанием вышеуказанного соглашения о расторжении/прекращении Подрядчик обязан предъявить к сдаче Заказчику выполненные Работы и представить исполнительную и другую необходимую документацию, определенную в Договоре, после чего Сторонами подписывается Акт о </w:t>
      </w:r>
      <w:r w:rsidR="00C63C51">
        <w:rPr>
          <w:rFonts w:asciiTheme="minorHAnsi" w:hAnsiTheme="minorHAnsi" w:cs="Times New Roman"/>
          <w:sz w:val="22"/>
          <w:szCs w:val="22"/>
        </w:rPr>
        <w:t>приостановке выполнения Работ (до подписания Д</w:t>
      </w:r>
      <w:r w:rsidRPr="00FC29D2">
        <w:rPr>
          <w:rFonts w:asciiTheme="minorHAnsi" w:hAnsiTheme="minorHAnsi" w:cs="Times New Roman"/>
          <w:sz w:val="22"/>
          <w:szCs w:val="22"/>
        </w:rPr>
        <w:t>ополнительного соглашения или единовременно с ним). Взаиморасчеты С</w:t>
      </w:r>
      <w:r w:rsidR="009C7B72">
        <w:rPr>
          <w:rFonts w:asciiTheme="minorHAnsi" w:hAnsiTheme="minorHAnsi" w:cs="Times New Roman"/>
          <w:sz w:val="22"/>
          <w:szCs w:val="22"/>
        </w:rPr>
        <w:t xml:space="preserve">торон осуществляются в течение </w:t>
      </w:r>
      <w:permStart w:id="1589522080" w:edGrp="everyone"/>
      <w:r w:rsidR="009C7B72">
        <w:rPr>
          <w:rFonts w:asciiTheme="minorHAnsi" w:hAnsiTheme="minorHAnsi" w:cs="Times New Roman"/>
          <w:sz w:val="22"/>
          <w:szCs w:val="22"/>
        </w:rPr>
        <w:t>__</w:t>
      </w:r>
      <w:r w:rsidRPr="00FC29D2">
        <w:rPr>
          <w:rFonts w:asciiTheme="minorHAnsi" w:hAnsiTheme="minorHAnsi" w:cs="Times New Roman"/>
          <w:sz w:val="22"/>
          <w:szCs w:val="22"/>
        </w:rPr>
        <w:t xml:space="preserve"> (</w:t>
      </w:r>
      <w:r w:rsidR="009C7B72">
        <w:rPr>
          <w:rFonts w:asciiTheme="minorHAnsi" w:hAnsiTheme="minorHAnsi" w:cs="Times New Roman"/>
          <w:sz w:val="22"/>
          <w:szCs w:val="22"/>
        </w:rPr>
        <w:t>____</w:t>
      </w:r>
      <w:r w:rsidRPr="00FC29D2">
        <w:rPr>
          <w:rFonts w:asciiTheme="minorHAnsi" w:hAnsiTheme="minorHAnsi" w:cs="Times New Roman"/>
          <w:sz w:val="22"/>
          <w:szCs w:val="22"/>
        </w:rPr>
        <w:t xml:space="preserve">) </w:t>
      </w:r>
      <w:r w:rsidR="009C7B72">
        <w:rPr>
          <w:rFonts w:asciiTheme="minorHAnsi" w:hAnsiTheme="minorHAnsi" w:cs="Times New Roman"/>
          <w:sz w:val="22"/>
          <w:szCs w:val="22"/>
        </w:rPr>
        <w:t>______</w:t>
      </w:r>
      <w:r w:rsidRPr="00FC29D2">
        <w:rPr>
          <w:rFonts w:asciiTheme="minorHAnsi" w:hAnsiTheme="minorHAnsi" w:cs="Times New Roman"/>
          <w:sz w:val="22"/>
          <w:szCs w:val="22"/>
        </w:rPr>
        <w:t xml:space="preserve"> дней</w:t>
      </w:r>
      <w:permEnd w:id="1589522080"/>
      <w:r w:rsidRPr="00FC29D2">
        <w:rPr>
          <w:rFonts w:asciiTheme="minorHAnsi" w:hAnsiTheme="minorHAnsi" w:cs="Times New Roman"/>
          <w:sz w:val="22"/>
          <w:szCs w:val="22"/>
        </w:rPr>
        <w:t xml:space="preserve"> с момента наступления последнего из двух собы</w:t>
      </w:r>
      <w:r w:rsidR="00E3082F" w:rsidRPr="00FC29D2">
        <w:rPr>
          <w:rFonts w:asciiTheme="minorHAnsi" w:hAnsiTheme="minorHAnsi" w:cs="Times New Roman"/>
          <w:sz w:val="22"/>
          <w:szCs w:val="22"/>
        </w:rPr>
        <w:t>тий – подписание</w:t>
      </w:r>
      <w:r w:rsidRPr="00FC29D2">
        <w:rPr>
          <w:rFonts w:asciiTheme="minorHAnsi" w:hAnsiTheme="minorHAnsi" w:cs="Times New Roman"/>
          <w:sz w:val="22"/>
          <w:szCs w:val="22"/>
        </w:rPr>
        <w:t xml:space="preserve"> соглашения</w:t>
      </w:r>
      <w:r w:rsidR="00E3082F" w:rsidRPr="00FC29D2">
        <w:rPr>
          <w:rFonts w:asciiTheme="minorHAnsi" w:hAnsiTheme="minorHAnsi" w:cs="Times New Roman"/>
          <w:sz w:val="22"/>
          <w:szCs w:val="22"/>
        </w:rPr>
        <w:t xml:space="preserve"> о расторжении/</w:t>
      </w:r>
      <w:r w:rsidR="00E3082F" w:rsidRPr="007579A5">
        <w:rPr>
          <w:rFonts w:asciiTheme="minorHAnsi" w:hAnsiTheme="minorHAnsi" w:cs="Times New Roman"/>
          <w:sz w:val="22"/>
          <w:szCs w:val="22"/>
        </w:rPr>
        <w:t>прекращении</w:t>
      </w:r>
      <w:r w:rsidR="009928A3">
        <w:rPr>
          <w:rFonts w:asciiTheme="minorHAnsi" w:hAnsiTheme="minorHAnsi" w:cs="Times New Roman"/>
          <w:sz w:val="22"/>
          <w:szCs w:val="22"/>
        </w:rPr>
        <w:t>, подписание Акта КС-17</w:t>
      </w:r>
      <w:r w:rsidRPr="007579A5">
        <w:rPr>
          <w:rFonts w:asciiTheme="minorHAnsi" w:hAnsiTheme="minorHAnsi" w:cs="Times New Roman"/>
          <w:sz w:val="22"/>
          <w:szCs w:val="22"/>
        </w:rPr>
        <w:t>.</w:t>
      </w:r>
    </w:p>
    <w:p w14:paraId="266894C0" w14:textId="60267CC2" w:rsidR="00F47063" w:rsidRPr="00FC29D2" w:rsidRDefault="001A1C11" w:rsidP="005C28CF">
      <w:pPr>
        <w:pStyle w:val="af"/>
        <w:numPr>
          <w:ilvl w:val="1"/>
          <w:numId w:val="15"/>
        </w:numPr>
        <w:ind w:left="426" w:firstLine="0"/>
        <w:jc w:val="both"/>
        <w:rPr>
          <w:rFonts w:asciiTheme="minorHAnsi" w:hAnsiTheme="minorHAnsi"/>
          <w:sz w:val="22"/>
          <w:szCs w:val="22"/>
        </w:rPr>
      </w:pPr>
      <w:r w:rsidRPr="00FC29D2">
        <w:rPr>
          <w:rFonts w:asciiTheme="minorHAnsi" w:hAnsiTheme="minorHAnsi"/>
          <w:sz w:val="22"/>
          <w:szCs w:val="22"/>
        </w:rPr>
        <w:t>При досрочном прекращении Договора</w:t>
      </w:r>
      <w:r w:rsidR="008B29C2">
        <w:rPr>
          <w:rFonts w:asciiTheme="minorHAnsi" w:hAnsiTheme="minorHAnsi"/>
          <w:sz w:val="22"/>
          <w:szCs w:val="22"/>
        </w:rPr>
        <w:t xml:space="preserve"> или Д</w:t>
      </w:r>
      <w:r w:rsidR="00E3082F" w:rsidRPr="00FC29D2">
        <w:rPr>
          <w:rFonts w:asciiTheme="minorHAnsi" w:hAnsiTheme="minorHAnsi"/>
          <w:sz w:val="22"/>
          <w:szCs w:val="22"/>
        </w:rPr>
        <w:t>ополнительного соглашения</w:t>
      </w:r>
      <w:r w:rsidRPr="00FC29D2">
        <w:rPr>
          <w:rFonts w:asciiTheme="minorHAnsi" w:hAnsiTheme="minorHAnsi"/>
          <w:sz w:val="22"/>
          <w:szCs w:val="22"/>
        </w:rPr>
        <w:t xml:space="preserve"> по</w:t>
      </w:r>
      <w:r w:rsidR="00E025D0" w:rsidRPr="00FC29D2">
        <w:rPr>
          <w:rFonts w:asciiTheme="minorHAnsi" w:hAnsiTheme="minorHAnsi"/>
          <w:sz w:val="22"/>
          <w:szCs w:val="22"/>
        </w:rPr>
        <w:t xml:space="preserve"> основаниям</w:t>
      </w:r>
      <w:r w:rsidR="00E3082F" w:rsidRPr="00FC29D2">
        <w:rPr>
          <w:rFonts w:asciiTheme="minorHAnsi" w:hAnsiTheme="minorHAnsi"/>
          <w:sz w:val="22"/>
          <w:szCs w:val="22"/>
        </w:rPr>
        <w:t>, не указанным в п. 11</w:t>
      </w:r>
      <w:r w:rsidRPr="00FC29D2">
        <w:rPr>
          <w:rFonts w:asciiTheme="minorHAnsi" w:hAnsiTheme="minorHAnsi"/>
          <w:sz w:val="22"/>
          <w:szCs w:val="22"/>
        </w:rPr>
        <w:t>.5.</w:t>
      </w:r>
      <w:r w:rsidR="00E025D0" w:rsidRPr="00FC29D2">
        <w:rPr>
          <w:rFonts w:asciiTheme="minorHAnsi" w:hAnsiTheme="minorHAnsi"/>
          <w:sz w:val="22"/>
          <w:szCs w:val="22"/>
        </w:rPr>
        <w:t xml:space="preserve">, Стороны в течение </w:t>
      </w:r>
      <w:permStart w:id="1934385274" w:edGrp="everyone"/>
      <w:r w:rsidR="009C7B72">
        <w:rPr>
          <w:rFonts w:asciiTheme="minorHAnsi" w:hAnsiTheme="minorHAnsi"/>
          <w:sz w:val="22"/>
          <w:szCs w:val="22"/>
        </w:rPr>
        <w:t>___</w:t>
      </w:r>
      <w:r w:rsidR="00E025D0" w:rsidRPr="00FC29D2">
        <w:rPr>
          <w:rFonts w:asciiTheme="minorHAnsi" w:hAnsiTheme="minorHAnsi"/>
          <w:sz w:val="22"/>
          <w:szCs w:val="22"/>
        </w:rPr>
        <w:t xml:space="preserve"> (</w:t>
      </w:r>
      <w:r w:rsidR="009C7B72">
        <w:rPr>
          <w:rFonts w:asciiTheme="minorHAnsi" w:hAnsiTheme="minorHAnsi"/>
          <w:sz w:val="22"/>
          <w:szCs w:val="22"/>
        </w:rPr>
        <w:t>_____</w:t>
      </w:r>
      <w:r w:rsidR="00E025D0" w:rsidRPr="00FC29D2">
        <w:rPr>
          <w:rFonts w:asciiTheme="minorHAnsi" w:hAnsiTheme="minorHAnsi"/>
          <w:sz w:val="22"/>
          <w:szCs w:val="22"/>
        </w:rPr>
        <w:t xml:space="preserve">) </w:t>
      </w:r>
      <w:r w:rsidR="009C7B72">
        <w:rPr>
          <w:rFonts w:asciiTheme="minorHAnsi" w:hAnsiTheme="minorHAnsi"/>
          <w:sz w:val="22"/>
          <w:szCs w:val="22"/>
        </w:rPr>
        <w:t xml:space="preserve">________ </w:t>
      </w:r>
      <w:r w:rsidR="00E025D0" w:rsidRPr="00FC29D2">
        <w:rPr>
          <w:rFonts w:asciiTheme="minorHAnsi" w:hAnsiTheme="minorHAnsi"/>
          <w:sz w:val="22"/>
          <w:szCs w:val="22"/>
        </w:rPr>
        <w:t xml:space="preserve">дней </w:t>
      </w:r>
      <w:permEnd w:id="1934385274"/>
      <w:r w:rsidR="00E025D0" w:rsidRPr="00FC29D2">
        <w:rPr>
          <w:rFonts w:asciiTheme="minorHAnsi" w:hAnsiTheme="minorHAnsi"/>
          <w:sz w:val="22"/>
          <w:szCs w:val="22"/>
        </w:rPr>
        <w:t xml:space="preserve">с даты принятого решения или прекращения </w:t>
      </w:r>
      <w:r w:rsidR="00C63C51">
        <w:rPr>
          <w:rFonts w:asciiTheme="minorHAnsi" w:hAnsiTheme="minorHAnsi"/>
          <w:sz w:val="22"/>
          <w:szCs w:val="22"/>
        </w:rPr>
        <w:t>Договора/Д</w:t>
      </w:r>
      <w:r w:rsidR="00E3082F" w:rsidRPr="00FC29D2">
        <w:rPr>
          <w:rFonts w:asciiTheme="minorHAnsi" w:hAnsiTheme="minorHAnsi"/>
          <w:sz w:val="22"/>
          <w:szCs w:val="22"/>
        </w:rPr>
        <w:t xml:space="preserve">ополнительного соглашения </w:t>
      </w:r>
      <w:r w:rsidR="00E025D0" w:rsidRPr="00FC29D2">
        <w:rPr>
          <w:rFonts w:asciiTheme="minorHAnsi" w:hAnsiTheme="minorHAnsi"/>
          <w:sz w:val="22"/>
          <w:szCs w:val="22"/>
        </w:rPr>
        <w:t xml:space="preserve">по иным основания оформляют двусторонний документ, в котором определяют параметры и условия  </w:t>
      </w:r>
      <w:r w:rsidR="00E025D0" w:rsidRPr="00D21910">
        <w:rPr>
          <w:rFonts w:asciiTheme="minorHAnsi" w:hAnsiTheme="minorHAnsi"/>
          <w:sz w:val="22"/>
          <w:szCs w:val="22"/>
        </w:rPr>
        <w:t>взаиморасче</w:t>
      </w:r>
      <w:r w:rsidR="00E025D0" w:rsidRPr="00FC29D2">
        <w:rPr>
          <w:rFonts w:asciiTheme="minorHAnsi" w:hAnsiTheme="minorHAnsi"/>
          <w:sz w:val="22"/>
          <w:szCs w:val="22"/>
        </w:rPr>
        <w:t xml:space="preserve">тов за фактически выполненные Работы. В тот же </w:t>
      </w:r>
      <w:permStart w:id="697241541" w:edGrp="everyone"/>
      <w:r w:rsidR="009C7B72">
        <w:rPr>
          <w:rFonts w:asciiTheme="minorHAnsi" w:hAnsiTheme="minorHAnsi"/>
          <w:sz w:val="22"/>
          <w:szCs w:val="22"/>
        </w:rPr>
        <w:t xml:space="preserve">______ дневный </w:t>
      </w:r>
      <w:permEnd w:id="697241541"/>
      <w:r w:rsidR="00E025D0" w:rsidRPr="00FC29D2">
        <w:rPr>
          <w:rFonts w:asciiTheme="minorHAnsi" w:hAnsiTheme="minorHAnsi"/>
          <w:sz w:val="22"/>
          <w:szCs w:val="22"/>
        </w:rPr>
        <w:t>срок Подрядчик обязан предъявить к сдаче Заказчику выполненные Работы и предоставить Заказчиком документацию, нео</w:t>
      </w:r>
      <w:r w:rsidR="00E3082F" w:rsidRPr="00FC29D2">
        <w:rPr>
          <w:rFonts w:asciiTheme="minorHAnsi" w:hAnsiTheme="minorHAnsi"/>
          <w:sz w:val="22"/>
          <w:szCs w:val="22"/>
        </w:rPr>
        <w:t>бходимую Заказчику для приемки Р</w:t>
      </w:r>
      <w:r w:rsidR="00E025D0" w:rsidRPr="00FC29D2">
        <w:rPr>
          <w:rFonts w:asciiTheme="minorHAnsi" w:hAnsiTheme="minorHAnsi"/>
          <w:sz w:val="22"/>
          <w:szCs w:val="22"/>
        </w:rPr>
        <w:t>абот, в объеме</w:t>
      </w:r>
      <w:r w:rsidR="00E3082F" w:rsidRPr="00FC29D2">
        <w:rPr>
          <w:rFonts w:asciiTheme="minorHAnsi" w:hAnsiTheme="minorHAnsi"/>
          <w:sz w:val="22"/>
          <w:szCs w:val="22"/>
        </w:rPr>
        <w:t>,</w:t>
      </w:r>
      <w:r w:rsidR="00E025D0" w:rsidRPr="00FC29D2">
        <w:rPr>
          <w:rFonts w:asciiTheme="minorHAnsi" w:hAnsiTheme="minorHAnsi"/>
          <w:sz w:val="22"/>
          <w:szCs w:val="22"/>
        </w:rPr>
        <w:t xml:space="preserve"> предусмотренном Договором.</w:t>
      </w:r>
    </w:p>
    <w:p w14:paraId="151F4DA3" w14:textId="7CD7867E" w:rsidR="00E025D0" w:rsidRPr="00FC29D2" w:rsidRDefault="00E025D0" w:rsidP="005C28CF">
      <w:pPr>
        <w:pStyle w:val="af"/>
        <w:numPr>
          <w:ilvl w:val="1"/>
          <w:numId w:val="15"/>
        </w:numPr>
        <w:ind w:left="426" w:firstLine="0"/>
        <w:jc w:val="both"/>
        <w:rPr>
          <w:rFonts w:asciiTheme="minorHAnsi" w:hAnsiTheme="minorHAnsi"/>
          <w:sz w:val="22"/>
          <w:szCs w:val="22"/>
        </w:rPr>
      </w:pPr>
      <w:r w:rsidRPr="00FC29D2">
        <w:rPr>
          <w:rFonts w:asciiTheme="minorHAnsi" w:hAnsiTheme="minorHAnsi"/>
          <w:sz w:val="22"/>
          <w:szCs w:val="22"/>
        </w:rPr>
        <w:t>Заказчик вправе досрочно в одностороннем внесудебном поря</w:t>
      </w:r>
      <w:r w:rsidR="00F47063" w:rsidRPr="00FC29D2">
        <w:rPr>
          <w:rFonts w:asciiTheme="minorHAnsi" w:hAnsiTheme="minorHAnsi"/>
          <w:sz w:val="22"/>
          <w:szCs w:val="22"/>
        </w:rPr>
        <w:t xml:space="preserve">дке отказаться от исполнения соответствующего </w:t>
      </w:r>
      <w:r w:rsidR="00C63C51">
        <w:rPr>
          <w:rFonts w:asciiTheme="minorHAnsi" w:hAnsiTheme="minorHAnsi"/>
          <w:sz w:val="22"/>
          <w:szCs w:val="22"/>
        </w:rPr>
        <w:t>Д</w:t>
      </w:r>
      <w:r w:rsidR="00F47063" w:rsidRPr="00FC29D2">
        <w:rPr>
          <w:rFonts w:asciiTheme="minorHAnsi" w:hAnsiTheme="minorHAnsi"/>
          <w:sz w:val="22"/>
          <w:szCs w:val="22"/>
        </w:rPr>
        <w:t>ополнительного соглашения или от Договора в целом</w:t>
      </w:r>
      <w:r w:rsidRPr="00FC29D2">
        <w:rPr>
          <w:rFonts w:asciiTheme="minorHAnsi" w:hAnsiTheme="minorHAnsi"/>
          <w:sz w:val="22"/>
          <w:szCs w:val="22"/>
        </w:rPr>
        <w:t xml:space="preserve"> в случаях:</w:t>
      </w:r>
    </w:p>
    <w:p w14:paraId="6CF22F6B" w14:textId="77777777" w:rsidR="00E025D0" w:rsidRPr="00FC29D2" w:rsidRDefault="00E025D0" w:rsidP="00A25D28">
      <w:pPr>
        <w:pStyle w:val="ConsNonformat0"/>
        <w:ind w:left="426"/>
        <w:jc w:val="both"/>
        <w:rPr>
          <w:rFonts w:asciiTheme="minorHAnsi" w:hAnsiTheme="minorHAnsi"/>
          <w:sz w:val="22"/>
          <w:szCs w:val="22"/>
        </w:rPr>
      </w:pPr>
      <w:r w:rsidRPr="00FC29D2">
        <w:rPr>
          <w:rFonts w:asciiTheme="minorHAnsi" w:hAnsiTheme="minorHAnsi"/>
          <w:sz w:val="22"/>
          <w:szCs w:val="22"/>
        </w:rPr>
        <w:t xml:space="preserve">- задержки Подрядчиком начала Работ более чем на </w:t>
      </w:r>
      <w:permStart w:id="1944679311" w:edGrp="everyone"/>
      <w:r w:rsidR="000F6232">
        <w:rPr>
          <w:rFonts w:asciiTheme="minorHAnsi" w:hAnsiTheme="minorHAnsi"/>
          <w:sz w:val="22"/>
          <w:szCs w:val="22"/>
        </w:rPr>
        <w:t>___</w:t>
      </w:r>
      <w:r w:rsidR="00E3082F" w:rsidRPr="00FC29D2">
        <w:rPr>
          <w:rFonts w:asciiTheme="minorHAnsi" w:hAnsiTheme="minorHAnsi"/>
          <w:sz w:val="22"/>
          <w:szCs w:val="22"/>
        </w:rPr>
        <w:t xml:space="preserve"> (</w:t>
      </w:r>
      <w:r w:rsidR="000F6232">
        <w:rPr>
          <w:rFonts w:asciiTheme="minorHAnsi" w:hAnsiTheme="minorHAnsi"/>
          <w:sz w:val="22"/>
          <w:szCs w:val="22"/>
        </w:rPr>
        <w:t>______</w:t>
      </w:r>
      <w:r w:rsidR="00E3082F" w:rsidRPr="00FC29D2">
        <w:rPr>
          <w:rFonts w:asciiTheme="minorHAnsi" w:hAnsiTheme="minorHAnsi"/>
          <w:sz w:val="22"/>
          <w:szCs w:val="22"/>
        </w:rPr>
        <w:t>)</w:t>
      </w:r>
      <w:r w:rsidRPr="00FC29D2">
        <w:rPr>
          <w:rFonts w:asciiTheme="minorHAnsi" w:hAnsiTheme="minorHAnsi"/>
          <w:sz w:val="22"/>
          <w:szCs w:val="22"/>
        </w:rPr>
        <w:t xml:space="preserve"> </w:t>
      </w:r>
      <w:r w:rsidR="000F6232">
        <w:rPr>
          <w:rFonts w:asciiTheme="minorHAnsi" w:hAnsiTheme="minorHAnsi"/>
          <w:sz w:val="22"/>
          <w:szCs w:val="22"/>
        </w:rPr>
        <w:t xml:space="preserve">________ </w:t>
      </w:r>
      <w:r w:rsidRPr="00FC29D2">
        <w:rPr>
          <w:rFonts w:asciiTheme="minorHAnsi" w:hAnsiTheme="minorHAnsi"/>
          <w:sz w:val="22"/>
          <w:szCs w:val="22"/>
        </w:rPr>
        <w:t>дней</w:t>
      </w:r>
      <w:permEnd w:id="1944679311"/>
      <w:r w:rsidRPr="00FC29D2">
        <w:rPr>
          <w:rFonts w:asciiTheme="minorHAnsi" w:hAnsiTheme="minorHAnsi"/>
          <w:sz w:val="22"/>
          <w:szCs w:val="22"/>
        </w:rPr>
        <w:t xml:space="preserve"> по причинам, не зависящим от Заказчика;</w:t>
      </w:r>
    </w:p>
    <w:p w14:paraId="22120778" w14:textId="43CCE9C9" w:rsidR="00E025D0" w:rsidRDefault="00E025D0" w:rsidP="00A25D28">
      <w:pPr>
        <w:pStyle w:val="ConsNonformat0"/>
        <w:ind w:left="426"/>
        <w:jc w:val="both"/>
        <w:rPr>
          <w:rFonts w:asciiTheme="minorHAnsi" w:hAnsiTheme="minorHAnsi"/>
          <w:sz w:val="22"/>
          <w:szCs w:val="22"/>
        </w:rPr>
      </w:pPr>
      <w:r w:rsidRPr="00FC29D2">
        <w:rPr>
          <w:rFonts w:asciiTheme="minorHAnsi" w:hAnsiTheme="minorHAnsi"/>
          <w:sz w:val="22"/>
          <w:szCs w:val="22"/>
        </w:rPr>
        <w:t>- систематического</w:t>
      </w:r>
      <w:r w:rsidR="00F47063" w:rsidRPr="00FC29D2">
        <w:rPr>
          <w:rFonts w:asciiTheme="minorHAnsi" w:hAnsiTheme="minorHAnsi"/>
          <w:sz w:val="22"/>
          <w:szCs w:val="22"/>
        </w:rPr>
        <w:t xml:space="preserve"> (два и более раза в течение одного календарного года)</w:t>
      </w:r>
      <w:r w:rsidRPr="00FC29D2">
        <w:rPr>
          <w:rFonts w:asciiTheme="minorHAnsi" w:hAnsiTheme="minorHAnsi"/>
          <w:sz w:val="22"/>
          <w:szCs w:val="22"/>
        </w:rPr>
        <w:t xml:space="preserve"> нарушения Подрядчиком сроков выполнения Работ</w:t>
      </w:r>
      <w:r w:rsidR="00E3082F" w:rsidRPr="00FC29D2">
        <w:rPr>
          <w:rFonts w:asciiTheme="minorHAnsi" w:hAnsiTheme="minorHAnsi"/>
          <w:sz w:val="22"/>
          <w:szCs w:val="22"/>
        </w:rPr>
        <w:t xml:space="preserve"> (как начальных так и конечных)</w:t>
      </w:r>
      <w:r w:rsidRPr="00FC29D2">
        <w:rPr>
          <w:rFonts w:asciiTheme="minorHAnsi" w:hAnsiTheme="minorHAnsi"/>
          <w:sz w:val="22"/>
          <w:szCs w:val="22"/>
        </w:rPr>
        <w:t xml:space="preserve"> или отдельных их этапов, влекущего увеличение срока окончания Работ более чем на </w:t>
      </w:r>
      <w:permStart w:id="584023719" w:edGrp="everyone"/>
      <w:r w:rsidR="008E4FED">
        <w:rPr>
          <w:rFonts w:asciiTheme="minorHAnsi" w:hAnsiTheme="minorHAnsi"/>
          <w:sz w:val="22"/>
          <w:szCs w:val="22"/>
        </w:rPr>
        <w:t>____</w:t>
      </w:r>
      <w:r w:rsidR="00F47063" w:rsidRPr="00FC29D2">
        <w:rPr>
          <w:rFonts w:asciiTheme="minorHAnsi" w:hAnsiTheme="minorHAnsi"/>
          <w:sz w:val="22"/>
          <w:szCs w:val="22"/>
        </w:rPr>
        <w:t xml:space="preserve"> (</w:t>
      </w:r>
      <w:r w:rsidR="008E4FED">
        <w:rPr>
          <w:rFonts w:asciiTheme="minorHAnsi" w:hAnsiTheme="minorHAnsi"/>
          <w:sz w:val="22"/>
          <w:szCs w:val="22"/>
        </w:rPr>
        <w:t>________</w:t>
      </w:r>
      <w:r w:rsidR="00F47063" w:rsidRPr="00FC29D2">
        <w:rPr>
          <w:rFonts w:asciiTheme="minorHAnsi" w:hAnsiTheme="minorHAnsi"/>
          <w:sz w:val="22"/>
          <w:szCs w:val="22"/>
        </w:rPr>
        <w:t xml:space="preserve">) </w:t>
      </w:r>
      <w:r w:rsidR="008E4FED">
        <w:rPr>
          <w:rFonts w:asciiTheme="minorHAnsi" w:hAnsiTheme="minorHAnsi"/>
          <w:sz w:val="22"/>
          <w:szCs w:val="22"/>
        </w:rPr>
        <w:t>___________</w:t>
      </w:r>
      <w:r w:rsidR="000913E4">
        <w:rPr>
          <w:rFonts w:asciiTheme="minorHAnsi" w:hAnsiTheme="minorHAnsi"/>
          <w:sz w:val="22"/>
          <w:szCs w:val="22"/>
        </w:rPr>
        <w:t>дней;</w:t>
      </w:r>
      <w:permEnd w:id="584023719"/>
    </w:p>
    <w:p w14:paraId="49D47B68" w14:textId="1EB61776" w:rsidR="00FD2C47" w:rsidRPr="00FD2C47" w:rsidRDefault="00FD2C47" w:rsidP="00FD2C47">
      <w:pPr>
        <w:pStyle w:val="ConsNonformat0"/>
        <w:ind w:left="426"/>
        <w:jc w:val="both"/>
        <w:rPr>
          <w:rFonts w:asciiTheme="minorHAnsi" w:eastAsia="Calibri" w:hAnsiTheme="minorHAnsi" w:cstheme="minorHAnsi"/>
          <w:sz w:val="22"/>
          <w:szCs w:val="22"/>
        </w:rPr>
      </w:pPr>
      <w:r w:rsidRPr="00FD2C47">
        <w:rPr>
          <w:rFonts w:asciiTheme="minorHAnsi" w:hAnsiTheme="minorHAnsi" w:cstheme="minorHAnsi"/>
          <w:sz w:val="22"/>
          <w:szCs w:val="22"/>
        </w:rPr>
        <w:t xml:space="preserve">- </w:t>
      </w:r>
      <w:r w:rsidRPr="00FD2C47">
        <w:rPr>
          <w:rFonts w:asciiTheme="minorHAnsi" w:eastAsia="Calibri" w:hAnsiTheme="minorHAnsi" w:cstheme="minorHAnsi"/>
          <w:sz w:val="22"/>
          <w:szCs w:val="22"/>
        </w:rPr>
        <w:t>в случае обнаружения недостатков, которые исключают возможность использования результата Работ для указанной в Договоре или соответствующем Дополнительном соглашении цели, являются неустранимыми и/или существенными;</w:t>
      </w:r>
    </w:p>
    <w:p w14:paraId="778F30E6" w14:textId="77777777" w:rsidR="00FD2C47" w:rsidRPr="00FD2C47" w:rsidRDefault="00FD2C47" w:rsidP="00FD2C47">
      <w:pPr>
        <w:pStyle w:val="ConsNonformat0"/>
        <w:ind w:left="426"/>
        <w:jc w:val="both"/>
        <w:rPr>
          <w:rFonts w:asciiTheme="minorHAnsi" w:hAnsiTheme="minorHAnsi" w:cstheme="minorHAnsi"/>
          <w:sz w:val="22"/>
          <w:szCs w:val="22"/>
        </w:rPr>
      </w:pPr>
      <w:r w:rsidRPr="00FD2C47">
        <w:rPr>
          <w:rFonts w:asciiTheme="minorHAnsi" w:eastAsia="Calibri" w:hAnsiTheme="minorHAnsi" w:cstheme="minorHAnsi"/>
          <w:sz w:val="22"/>
          <w:szCs w:val="22"/>
        </w:rPr>
        <w:t xml:space="preserve">- в случае недостижения Объектом по результатам выполненных Работ согласованных Сторонами в Дополнительном соглашении и/или указанных в технической документации показателей; </w:t>
      </w:r>
    </w:p>
    <w:p w14:paraId="3E970CA5" w14:textId="28BD63DE" w:rsidR="000913E4" w:rsidRPr="00FC29D2" w:rsidRDefault="000913E4" w:rsidP="00A25D28">
      <w:pPr>
        <w:pStyle w:val="ConsNonformat0"/>
        <w:ind w:left="426"/>
        <w:jc w:val="both"/>
        <w:rPr>
          <w:rFonts w:asciiTheme="minorHAnsi" w:hAnsiTheme="minorHAnsi"/>
          <w:sz w:val="22"/>
          <w:szCs w:val="22"/>
        </w:rPr>
      </w:pPr>
      <w:r>
        <w:rPr>
          <w:rFonts w:asciiTheme="minorHAnsi" w:hAnsiTheme="minorHAnsi"/>
          <w:sz w:val="22"/>
          <w:szCs w:val="22"/>
        </w:rPr>
        <w:t xml:space="preserve">- </w:t>
      </w:r>
      <w:r w:rsidR="00CC6548">
        <w:rPr>
          <w:rFonts w:asciiTheme="minorHAnsi" w:hAnsiTheme="minorHAnsi"/>
          <w:sz w:val="22"/>
          <w:szCs w:val="22"/>
        </w:rPr>
        <w:t xml:space="preserve"> а также по иным основаниям, предусмотренным</w:t>
      </w:r>
      <w:r>
        <w:rPr>
          <w:rFonts w:asciiTheme="minorHAnsi" w:hAnsiTheme="minorHAnsi"/>
          <w:sz w:val="22"/>
          <w:szCs w:val="22"/>
        </w:rPr>
        <w:t xml:space="preserve"> действующим законодательством</w:t>
      </w:r>
      <w:r w:rsidR="00CC6548">
        <w:rPr>
          <w:rFonts w:asciiTheme="minorHAnsi" w:hAnsiTheme="minorHAnsi"/>
          <w:sz w:val="22"/>
          <w:szCs w:val="22"/>
        </w:rPr>
        <w:t xml:space="preserve"> РФ</w:t>
      </w:r>
      <w:r>
        <w:rPr>
          <w:rFonts w:asciiTheme="minorHAnsi" w:hAnsiTheme="minorHAnsi"/>
          <w:sz w:val="22"/>
          <w:szCs w:val="22"/>
        </w:rPr>
        <w:t>.</w:t>
      </w:r>
    </w:p>
    <w:p w14:paraId="28B55A24" w14:textId="7A4E8FD4" w:rsidR="00F47063" w:rsidRPr="00FC29D2" w:rsidRDefault="00F47063" w:rsidP="00A25D28">
      <w:pPr>
        <w:pStyle w:val="ConsNonformat0"/>
        <w:ind w:left="426"/>
        <w:jc w:val="both"/>
        <w:rPr>
          <w:rFonts w:asciiTheme="minorHAnsi" w:hAnsiTheme="minorHAnsi"/>
          <w:sz w:val="22"/>
          <w:szCs w:val="22"/>
        </w:rPr>
      </w:pPr>
      <w:r w:rsidRPr="00FC29D2">
        <w:rPr>
          <w:rFonts w:asciiTheme="minorHAnsi" w:hAnsiTheme="minorHAnsi"/>
          <w:sz w:val="22"/>
          <w:szCs w:val="22"/>
        </w:rPr>
        <w:t xml:space="preserve">Указанный отказ вступает в силу, а Договор или соответствующее </w:t>
      </w:r>
      <w:r w:rsidR="00C63C51">
        <w:rPr>
          <w:rFonts w:asciiTheme="minorHAnsi" w:hAnsiTheme="minorHAnsi"/>
          <w:sz w:val="22"/>
          <w:szCs w:val="22"/>
        </w:rPr>
        <w:t>Д</w:t>
      </w:r>
      <w:r w:rsidRPr="00FC29D2">
        <w:rPr>
          <w:rFonts w:asciiTheme="minorHAnsi" w:hAnsiTheme="minorHAnsi"/>
          <w:sz w:val="22"/>
          <w:szCs w:val="22"/>
        </w:rPr>
        <w:t xml:space="preserve">ополнительное соглашение признается прекращенным в момент получения Подрядчиком уведомления </w:t>
      </w:r>
      <w:r w:rsidR="00BB68DA" w:rsidRPr="00FC29D2">
        <w:rPr>
          <w:rFonts w:asciiTheme="minorHAnsi" w:hAnsiTheme="minorHAnsi"/>
          <w:sz w:val="22"/>
          <w:szCs w:val="22"/>
        </w:rPr>
        <w:t>Заказчик</w:t>
      </w:r>
      <w:r w:rsidR="00BB68DA" w:rsidRPr="00FD296E">
        <w:rPr>
          <w:rFonts w:asciiTheme="minorHAnsi" w:hAnsiTheme="minorHAnsi"/>
          <w:sz w:val="22"/>
          <w:szCs w:val="22"/>
        </w:rPr>
        <w:t>а</w:t>
      </w:r>
      <w:r w:rsidR="00BB68DA" w:rsidRPr="00FC29D2">
        <w:rPr>
          <w:rFonts w:asciiTheme="minorHAnsi" w:hAnsiTheme="minorHAnsi"/>
          <w:sz w:val="22"/>
          <w:szCs w:val="22"/>
        </w:rPr>
        <w:t xml:space="preserve"> </w:t>
      </w:r>
      <w:r w:rsidRPr="00FC29D2">
        <w:rPr>
          <w:rFonts w:asciiTheme="minorHAnsi" w:hAnsiTheme="minorHAnsi"/>
          <w:sz w:val="22"/>
          <w:szCs w:val="22"/>
        </w:rPr>
        <w:t>от отказе, если сами</w:t>
      </w:r>
      <w:r w:rsidR="00BB68DA" w:rsidRPr="00FD296E">
        <w:rPr>
          <w:rFonts w:asciiTheme="minorHAnsi" w:hAnsiTheme="minorHAnsi"/>
          <w:sz w:val="22"/>
          <w:szCs w:val="22"/>
        </w:rPr>
        <w:t>м</w:t>
      </w:r>
      <w:r w:rsidRPr="00FC29D2">
        <w:rPr>
          <w:rFonts w:asciiTheme="minorHAnsi" w:hAnsiTheme="minorHAnsi"/>
          <w:sz w:val="22"/>
          <w:szCs w:val="22"/>
        </w:rPr>
        <w:t xml:space="preserve"> уведомлением не установлен более поздний срок прекращения Договора и</w:t>
      </w:r>
      <w:r w:rsidR="00C63C51">
        <w:rPr>
          <w:rFonts w:asciiTheme="minorHAnsi" w:hAnsiTheme="minorHAnsi"/>
          <w:sz w:val="22"/>
          <w:szCs w:val="22"/>
        </w:rPr>
        <w:t>ли Д</w:t>
      </w:r>
      <w:r w:rsidRPr="00FC29D2">
        <w:rPr>
          <w:rFonts w:asciiTheme="minorHAnsi" w:hAnsiTheme="minorHAnsi"/>
          <w:sz w:val="22"/>
          <w:szCs w:val="22"/>
        </w:rPr>
        <w:t>ополнительного соглашения.</w:t>
      </w:r>
    </w:p>
    <w:p w14:paraId="23257836" w14:textId="77777777" w:rsidR="00DC57D3" w:rsidRPr="00FC29D2" w:rsidRDefault="00DC57D3" w:rsidP="00A25D28">
      <w:pPr>
        <w:pStyle w:val="ConsNonformat0"/>
        <w:ind w:left="426"/>
        <w:jc w:val="both"/>
        <w:rPr>
          <w:rFonts w:asciiTheme="minorHAnsi" w:hAnsiTheme="minorHAnsi"/>
          <w:sz w:val="22"/>
          <w:szCs w:val="22"/>
        </w:rPr>
      </w:pPr>
    </w:p>
    <w:p w14:paraId="56CE0752" w14:textId="77777777" w:rsidR="00E025D0" w:rsidRPr="00FC29D2" w:rsidRDefault="00E025D0" w:rsidP="00DC57D3">
      <w:pPr>
        <w:pStyle w:val="af"/>
        <w:ind w:left="426"/>
        <w:jc w:val="center"/>
        <w:rPr>
          <w:rFonts w:asciiTheme="minorHAnsi" w:hAnsiTheme="minorHAnsi"/>
          <w:sz w:val="22"/>
          <w:szCs w:val="22"/>
        </w:rPr>
      </w:pPr>
    </w:p>
    <w:p w14:paraId="38FBCBB3" w14:textId="653EBC84" w:rsidR="00705E3B" w:rsidRPr="00797EE7" w:rsidRDefault="00705E3B" w:rsidP="005C28CF">
      <w:pPr>
        <w:pStyle w:val="af"/>
        <w:numPr>
          <w:ilvl w:val="0"/>
          <w:numId w:val="15"/>
        </w:numPr>
        <w:jc w:val="center"/>
        <w:rPr>
          <w:rFonts w:ascii="Calibri" w:hAnsi="Calibri"/>
          <w:b/>
          <w:sz w:val="22"/>
          <w:szCs w:val="22"/>
        </w:rPr>
      </w:pPr>
      <w:r w:rsidRPr="00797EE7">
        <w:rPr>
          <w:rFonts w:ascii="Calibri" w:hAnsi="Calibri"/>
          <w:b/>
          <w:sz w:val="22"/>
          <w:szCs w:val="22"/>
        </w:rPr>
        <w:t>КОРРЕСПОНДЕНЦИЯ</w:t>
      </w:r>
      <w:r w:rsidR="00164DB4" w:rsidRPr="00797EE7">
        <w:rPr>
          <w:rFonts w:ascii="Calibri" w:hAnsi="Calibri"/>
          <w:b/>
          <w:sz w:val="22"/>
          <w:szCs w:val="22"/>
        </w:rPr>
        <w:t>. КОНФИДЕНЦИАЛЬНАЯ ИНФО</w:t>
      </w:r>
      <w:r w:rsidR="00527458" w:rsidRPr="00797EE7">
        <w:rPr>
          <w:rFonts w:ascii="Calibri" w:hAnsi="Calibri"/>
          <w:b/>
          <w:sz w:val="22"/>
          <w:szCs w:val="22"/>
        </w:rPr>
        <w:t>Р</w:t>
      </w:r>
      <w:r w:rsidR="00164DB4" w:rsidRPr="00797EE7">
        <w:rPr>
          <w:rFonts w:ascii="Calibri" w:hAnsi="Calibri"/>
          <w:b/>
          <w:sz w:val="22"/>
          <w:szCs w:val="22"/>
        </w:rPr>
        <w:t>МАЦИЯ</w:t>
      </w:r>
      <w:r w:rsidR="001E03AE" w:rsidRPr="00797EE7">
        <w:rPr>
          <w:rFonts w:ascii="Calibri" w:hAnsi="Calibri"/>
          <w:b/>
          <w:sz w:val="22"/>
          <w:szCs w:val="22"/>
        </w:rPr>
        <w:t>. ПЕРСОНАЛЬНЫЕ ДАННЫЕ</w:t>
      </w:r>
    </w:p>
    <w:p w14:paraId="2EC275FC" w14:textId="247EA5F0" w:rsidR="00705E3B" w:rsidRPr="00FC29D2" w:rsidRDefault="00705E3B" w:rsidP="00705E3B">
      <w:pPr>
        <w:widowControl w:val="0"/>
        <w:ind w:left="426"/>
        <w:jc w:val="both"/>
        <w:rPr>
          <w:rFonts w:asciiTheme="minorHAnsi" w:hAnsiTheme="minorHAnsi" w:cs="Courier New"/>
          <w:sz w:val="22"/>
          <w:szCs w:val="22"/>
        </w:rPr>
      </w:pPr>
      <w:r w:rsidRPr="00FC29D2">
        <w:rPr>
          <w:rFonts w:asciiTheme="minorHAnsi" w:hAnsiTheme="minorHAnsi" w:cs="Courier New"/>
          <w:sz w:val="22"/>
          <w:szCs w:val="22"/>
        </w:rPr>
        <w:t>12.1. Сообщения, уведомления, а также другая информация и документы, предусмотренные  настоящим  Договором,  направляются  курьером или заказным почтовым отправлением (заказным письмом с уведомлением о вручении), или телеграфным сообщением</w:t>
      </w:r>
      <w:r w:rsidR="00FD00CC" w:rsidRPr="00FC29D2">
        <w:rPr>
          <w:rFonts w:asciiTheme="minorHAnsi" w:hAnsiTheme="minorHAnsi" w:cs="Courier New"/>
          <w:sz w:val="22"/>
          <w:szCs w:val="22"/>
        </w:rPr>
        <w:t xml:space="preserve"> по адресам, указанным в </w:t>
      </w:r>
      <w:r w:rsidR="00324A63">
        <w:rPr>
          <w:rFonts w:asciiTheme="minorHAnsi" w:hAnsiTheme="minorHAnsi" w:cs="Courier New"/>
          <w:sz w:val="22"/>
          <w:szCs w:val="22"/>
        </w:rPr>
        <w:t>Договоре</w:t>
      </w:r>
      <w:r w:rsidRPr="00FC29D2">
        <w:rPr>
          <w:rFonts w:asciiTheme="minorHAnsi" w:hAnsiTheme="minorHAnsi" w:cs="Courier New"/>
          <w:sz w:val="22"/>
          <w:szCs w:val="22"/>
        </w:rPr>
        <w:t xml:space="preserve">, или по  электронной почте на имя Ответственных лиц, указанных в п. 12.5. </w:t>
      </w:r>
    </w:p>
    <w:p w14:paraId="753503DC" w14:textId="1C8F4C82" w:rsidR="00705E3B" w:rsidRPr="00FC29D2" w:rsidRDefault="00705E3B" w:rsidP="00705E3B">
      <w:pPr>
        <w:widowControl w:val="0"/>
        <w:ind w:left="426"/>
        <w:jc w:val="both"/>
        <w:rPr>
          <w:rFonts w:asciiTheme="minorHAnsi" w:hAnsiTheme="minorHAnsi" w:cs="Courier New"/>
          <w:sz w:val="22"/>
          <w:szCs w:val="22"/>
        </w:rPr>
      </w:pPr>
      <w:r w:rsidRPr="00FC29D2">
        <w:rPr>
          <w:rFonts w:asciiTheme="minorHAnsi" w:hAnsiTheme="minorHAnsi" w:cs="Courier New"/>
          <w:sz w:val="22"/>
          <w:szCs w:val="22"/>
        </w:rPr>
        <w:t xml:space="preserve">12.2. Корреспонденция, переданная по электронной почте, в обязательном порядке подлежит направлению в оригинале курьером или почтовым отправлением в срок не позднее </w:t>
      </w:r>
      <w:permStart w:id="664289398" w:edGrp="everyone"/>
      <w:r w:rsidR="00324A63">
        <w:rPr>
          <w:rFonts w:asciiTheme="minorHAnsi" w:hAnsiTheme="minorHAnsi" w:cs="Courier New"/>
          <w:sz w:val="22"/>
          <w:szCs w:val="22"/>
        </w:rPr>
        <w:t>__</w:t>
      </w:r>
      <w:r w:rsidRPr="00FC29D2">
        <w:rPr>
          <w:rFonts w:asciiTheme="minorHAnsi" w:hAnsiTheme="minorHAnsi" w:cs="Courier New"/>
          <w:sz w:val="22"/>
          <w:szCs w:val="22"/>
        </w:rPr>
        <w:t xml:space="preserve"> (</w:t>
      </w:r>
      <w:r w:rsidR="00324A63">
        <w:rPr>
          <w:rFonts w:asciiTheme="minorHAnsi" w:hAnsiTheme="minorHAnsi" w:cs="Courier New"/>
          <w:sz w:val="22"/>
          <w:szCs w:val="22"/>
        </w:rPr>
        <w:t>____</w:t>
      </w:r>
      <w:r w:rsidRPr="00FC29D2">
        <w:rPr>
          <w:rFonts w:asciiTheme="minorHAnsi" w:hAnsiTheme="minorHAnsi" w:cs="Courier New"/>
          <w:sz w:val="22"/>
          <w:szCs w:val="22"/>
        </w:rPr>
        <w:t xml:space="preserve">) рабочих </w:t>
      </w:r>
      <w:permEnd w:id="664289398"/>
      <w:r w:rsidRPr="00FC29D2">
        <w:rPr>
          <w:rFonts w:asciiTheme="minorHAnsi" w:hAnsiTheme="minorHAnsi" w:cs="Courier New"/>
          <w:sz w:val="22"/>
          <w:szCs w:val="22"/>
        </w:rPr>
        <w:t xml:space="preserve"> </w:t>
      </w:r>
      <w:permStart w:id="1630289032" w:edGrp="everyone"/>
      <w:r w:rsidRPr="00FC29D2">
        <w:rPr>
          <w:rFonts w:asciiTheme="minorHAnsi" w:hAnsiTheme="minorHAnsi" w:cs="Courier New"/>
          <w:sz w:val="22"/>
          <w:szCs w:val="22"/>
        </w:rPr>
        <w:t xml:space="preserve">дней </w:t>
      </w:r>
      <w:permEnd w:id="1630289032"/>
      <w:r w:rsidRPr="00FC29D2">
        <w:rPr>
          <w:rFonts w:asciiTheme="minorHAnsi" w:hAnsiTheme="minorHAnsi" w:cs="Courier New"/>
          <w:sz w:val="22"/>
          <w:szCs w:val="22"/>
        </w:rPr>
        <w:t>с момента направления копии по электронной почте. В случае не направления оригинала, как это предусмотрено настоящим пунктом, в предусмотренный срок, корреспонденция, направленная по электронной почте</w:t>
      </w:r>
      <w:r w:rsidR="00356A50" w:rsidRPr="00FC29D2">
        <w:rPr>
          <w:rFonts w:asciiTheme="minorHAnsi" w:hAnsiTheme="minorHAnsi" w:cs="Courier New"/>
          <w:sz w:val="22"/>
          <w:szCs w:val="22"/>
        </w:rPr>
        <w:t>,</w:t>
      </w:r>
      <w:r w:rsidRPr="00FC29D2">
        <w:rPr>
          <w:rFonts w:asciiTheme="minorHAnsi" w:hAnsiTheme="minorHAnsi" w:cs="Courier New"/>
          <w:sz w:val="22"/>
          <w:szCs w:val="22"/>
        </w:rPr>
        <w:t xml:space="preserve"> является недействительной (не признается направленной). </w:t>
      </w:r>
    </w:p>
    <w:p w14:paraId="0DE1FB6C" w14:textId="32F0BEBD" w:rsidR="00705E3B" w:rsidRPr="00FC29D2" w:rsidRDefault="00705E3B" w:rsidP="00705E3B">
      <w:pPr>
        <w:widowControl w:val="0"/>
        <w:ind w:left="426"/>
        <w:jc w:val="both"/>
        <w:rPr>
          <w:rFonts w:asciiTheme="minorHAnsi" w:hAnsiTheme="minorHAnsi" w:cs="Courier New"/>
          <w:sz w:val="22"/>
          <w:szCs w:val="22"/>
        </w:rPr>
      </w:pPr>
      <w:r w:rsidRPr="00FC29D2">
        <w:rPr>
          <w:rFonts w:asciiTheme="minorHAnsi" w:hAnsiTheme="minorHAnsi" w:cs="Courier New"/>
          <w:sz w:val="22"/>
          <w:szCs w:val="22"/>
        </w:rPr>
        <w:t>12.3. Датой получения сообщения адресатом считается</w:t>
      </w:r>
      <w:r w:rsidRPr="00FD296E">
        <w:rPr>
          <w:rFonts w:asciiTheme="minorHAnsi" w:hAnsiTheme="minorHAnsi" w:cs="Courier New"/>
          <w:sz w:val="22"/>
          <w:szCs w:val="22"/>
        </w:rPr>
        <w:t>:</w:t>
      </w:r>
    </w:p>
    <w:p w14:paraId="31771250" w14:textId="77777777" w:rsidR="00705E3B" w:rsidRPr="00FC29D2" w:rsidRDefault="00705E3B" w:rsidP="00705E3B">
      <w:pPr>
        <w:widowControl w:val="0"/>
        <w:tabs>
          <w:tab w:val="center" w:pos="-3261"/>
          <w:tab w:val="right" w:pos="993"/>
          <w:tab w:val="center" w:pos="1134"/>
          <w:tab w:val="center" w:pos="1276"/>
        </w:tabs>
        <w:suppressAutoHyphens/>
        <w:ind w:left="426"/>
        <w:jc w:val="both"/>
        <w:rPr>
          <w:rFonts w:asciiTheme="minorHAnsi" w:hAnsiTheme="minorHAnsi" w:cs="Courier New"/>
          <w:sz w:val="22"/>
          <w:szCs w:val="22"/>
        </w:rPr>
      </w:pPr>
      <w:r w:rsidRPr="00FC29D2">
        <w:rPr>
          <w:rFonts w:asciiTheme="minorHAnsi" w:hAnsiTheme="minorHAnsi" w:cs="Courier New"/>
          <w:sz w:val="22"/>
          <w:szCs w:val="22"/>
        </w:rPr>
        <w:t>а) дата уведомления о вручении;</w:t>
      </w:r>
    </w:p>
    <w:p w14:paraId="400643C1" w14:textId="58D222EA" w:rsidR="00705E3B" w:rsidRPr="00FC29D2" w:rsidRDefault="003856B0" w:rsidP="00705E3B">
      <w:pPr>
        <w:widowControl w:val="0"/>
        <w:tabs>
          <w:tab w:val="center" w:pos="-3261"/>
          <w:tab w:val="right" w:pos="993"/>
          <w:tab w:val="center" w:pos="1134"/>
          <w:tab w:val="center" w:pos="1276"/>
        </w:tabs>
        <w:suppressAutoHyphens/>
        <w:ind w:left="426"/>
        <w:jc w:val="both"/>
        <w:rPr>
          <w:rFonts w:asciiTheme="minorHAnsi" w:hAnsiTheme="minorHAnsi" w:cs="Courier New"/>
          <w:sz w:val="22"/>
          <w:szCs w:val="22"/>
        </w:rPr>
      </w:pPr>
      <w:r w:rsidRPr="00FC29D2">
        <w:rPr>
          <w:rFonts w:asciiTheme="minorHAnsi" w:hAnsiTheme="minorHAnsi" w:cs="Courier New"/>
          <w:sz w:val="22"/>
          <w:szCs w:val="22"/>
        </w:rPr>
        <w:t xml:space="preserve">б) </w:t>
      </w:r>
      <w:r w:rsidRPr="00FC29D2">
        <w:rPr>
          <w:rFonts w:asciiTheme="minorHAnsi" w:hAnsiTheme="minorHAnsi" w:cs="Courier New"/>
          <w:sz w:val="22"/>
          <w:szCs w:val="22"/>
        </w:rPr>
        <w:tab/>
        <w:t xml:space="preserve"> следующий р</w:t>
      </w:r>
      <w:r w:rsidR="00705E3B" w:rsidRPr="00FC29D2">
        <w:rPr>
          <w:rFonts w:asciiTheme="minorHAnsi" w:hAnsiTheme="minorHAnsi" w:cs="Courier New"/>
          <w:sz w:val="22"/>
          <w:szCs w:val="22"/>
        </w:rPr>
        <w:t>абочий день после передачи сообщения иным спос</w:t>
      </w:r>
      <w:r w:rsidR="00FD00CC" w:rsidRPr="00FC29D2">
        <w:rPr>
          <w:rFonts w:asciiTheme="minorHAnsi" w:hAnsiTheme="minorHAnsi" w:cs="Courier New"/>
          <w:sz w:val="22"/>
          <w:szCs w:val="22"/>
        </w:rPr>
        <w:t>обом в соответствии c Договором</w:t>
      </w:r>
      <w:r w:rsidR="00705E3B" w:rsidRPr="00FC29D2">
        <w:rPr>
          <w:rFonts w:asciiTheme="minorHAnsi" w:hAnsiTheme="minorHAnsi" w:cs="Courier New"/>
          <w:sz w:val="22"/>
          <w:szCs w:val="22"/>
        </w:rPr>
        <w:t>.</w:t>
      </w:r>
    </w:p>
    <w:p w14:paraId="37ECB98C" w14:textId="01975D0C" w:rsidR="0041720C" w:rsidRPr="0041720C" w:rsidRDefault="00705E3B" w:rsidP="0041720C">
      <w:pPr>
        <w:widowControl w:val="0"/>
        <w:ind w:left="426"/>
        <w:jc w:val="both"/>
        <w:rPr>
          <w:rFonts w:asciiTheme="minorHAnsi" w:hAnsiTheme="minorHAnsi" w:cs="Courier New"/>
          <w:sz w:val="22"/>
          <w:szCs w:val="22"/>
        </w:rPr>
      </w:pPr>
      <w:r w:rsidRPr="0041720C">
        <w:rPr>
          <w:rFonts w:asciiTheme="minorHAnsi" w:hAnsiTheme="minorHAnsi"/>
          <w:sz w:val="22"/>
          <w:szCs w:val="22"/>
        </w:rPr>
        <w:t>12.4</w:t>
      </w:r>
      <w:r w:rsidR="0041720C" w:rsidRPr="0041720C">
        <w:rPr>
          <w:rFonts w:asciiTheme="minorHAnsi" w:hAnsiTheme="minorHAnsi"/>
          <w:sz w:val="22"/>
          <w:szCs w:val="22"/>
        </w:rPr>
        <w:t xml:space="preserve"> Стороны обязуются письменно уведомлять друг друга об изменении своих адресов, номеров  телефонов, руководителя и главного бухгалтера, а также банковских реквизитов,  незамедлительно (в день внесения изменений)   путем направления официального письма, подписанного руководителем и главным бухгалтером,  при этом обязанность по </w:t>
      </w:r>
      <w:r w:rsidR="005443F8">
        <w:rPr>
          <w:rFonts w:asciiTheme="minorHAnsi" w:hAnsiTheme="minorHAnsi"/>
          <w:sz w:val="22"/>
          <w:szCs w:val="22"/>
        </w:rPr>
        <w:t>использованию</w:t>
      </w:r>
      <w:r w:rsidR="0041720C" w:rsidRPr="0041720C">
        <w:rPr>
          <w:rFonts w:asciiTheme="minorHAnsi" w:hAnsiTheme="minorHAnsi"/>
          <w:sz w:val="22"/>
          <w:szCs w:val="22"/>
        </w:rPr>
        <w:t xml:space="preserve"> новых реквизитов для перечисления денежных средств возникает по истечении 5 (Пяти) рабочих дней после получения уведомления; до получения такого уведомления перечисление денежных средств по прежним реквизитам считается осуществленным надлежащим образом. Сторона, не исполнившая/ненадлежащим образом исполнившая обязанность по уведомлению, несет риск возникновения неблагоприятных последствий такого неуведомления/ненадлежащего уведомления.</w:t>
      </w:r>
    </w:p>
    <w:p w14:paraId="4170B93C" w14:textId="77777777" w:rsidR="00705E3B" w:rsidRPr="00FC29D2" w:rsidRDefault="00705E3B" w:rsidP="00705E3B">
      <w:pPr>
        <w:widowControl w:val="0"/>
        <w:ind w:left="426"/>
        <w:jc w:val="both"/>
        <w:rPr>
          <w:rFonts w:asciiTheme="minorHAnsi" w:hAnsiTheme="minorHAnsi" w:cs="Courier New"/>
          <w:sz w:val="22"/>
          <w:szCs w:val="22"/>
        </w:rPr>
      </w:pPr>
      <w:r w:rsidRPr="00FC29D2">
        <w:rPr>
          <w:rFonts w:asciiTheme="minorHAnsi" w:hAnsiTheme="minorHAnsi" w:cs="Courier New"/>
          <w:sz w:val="22"/>
          <w:szCs w:val="22"/>
        </w:rPr>
        <w:t>12.5.</w:t>
      </w:r>
      <w:r w:rsidR="00FD00CC" w:rsidRPr="00FC29D2">
        <w:rPr>
          <w:rFonts w:asciiTheme="minorHAnsi" w:hAnsiTheme="minorHAnsi" w:cs="Courier New"/>
          <w:sz w:val="22"/>
          <w:szCs w:val="22"/>
        </w:rPr>
        <w:t xml:space="preserve"> Ответственными лицами</w:t>
      </w:r>
      <w:r w:rsidR="005F01E3" w:rsidRPr="00FC29D2">
        <w:rPr>
          <w:rFonts w:asciiTheme="minorHAnsi" w:hAnsiTheme="minorHAnsi" w:cs="Courier New"/>
          <w:sz w:val="22"/>
          <w:szCs w:val="22"/>
        </w:rPr>
        <w:t xml:space="preserve"> С</w:t>
      </w:r>
      <w:r w:rsidR="00FD00CC" w:rsidRPr="00FC29D2">
        <w:rPr>
          <w:rFonts w:asciiTheme="minorHAnsi" w:hAnsiTheme="minorHAnsi" w:cs="Courier New"/>
          <w:sz w:val="22"/>
          <w:szCs w:val="22"/>
        </w:rPr>
        <w:t>торон по Договору признаются</w:t>
      </w:r>
      <w:r w:rsidR="005F01E3" w:rsidRPr="00FC29D2">
        <w:rPr>
          <w:rFonts w:asciiTheme="minorHAnsi" w:hAnsiTheme="minorHAnsi" w:cs="Courier New"/>
          <w:sz w:val="22"/>
          <w:szCs w:val="22"/>
        </w:rPr>
        <w:t>:</w:t>
      </w:r>
    </w:p>
    <w:tbl>
      <w:tblPr>
        <w:tblW w:w="0" w:type="auto"/>
        <w:tblInd w:w="959" w:type="dxa"/>
        <w:tblLook w:val="04A0" w:firstRow="1" w:lastRow="0" w:firstColumn="1" w:lastColumn="0" w:noHBand="0" w:noVBand="1"/>
      </w:tblPr>
      <w:tblGrid>
        <w:gridCol w:w="4110"/>
        <w:gridCol w:w="3970"/>
      </w:tblGrid>
      <w:tr w:rsidR="00FD00CC" w:rsidRPr="00FC29D2" w14:paraId="37D8BAED" w14:textId="77777777" w:rsidTr="006F7533">
        <w:tc>
          <w:tcPr>
            <w:tcW w:w="4110" w:type="dxa"/>
          </w:tcPr>
          <w:p w14:paraId="6CE65977" w14:textId="77777777" w:rsidR="009B68A8" w:rsidRDefault="00FD00CC" w:rsidP="00FD00CC">
            <w:pPr>
              <w:widowControl w:val="0"/>
              <w:ind w:left="426"/>
              <w:jc w:val="both"/>
              <w:rPr>
                <w:rFonts w:asciiTheme="minorHAnsi" w:hAnsiTheme="minorHAnsi" w:cs="Courier New"/>
              </w:rPr>
            </w:pPr>
            <w:permStart w:id="902905957" w:edGrp="everyone"/>
            <w:r w:rsidRPr="00FC29D2">
              <w:rPr>
                <w:rFonts w:asciiTheme="minorHAnsi" w:hAnsiTheme="minorHAnsi" w:cs="Courier New"/>
              </w:rPr>
              <w:t>От Заказчика:</w:t>
            </w:r>
          </w:p>
          <w:p w14:paraId="530BA441" w14:textId="3CD0070C" w:rsidR="00FD00CC" w:rsidRPr="00FC29D2" w:rsidRDefault="00FD00CC" w:rsidP="00FD00CC">
            <w:pPr>
              <w:widowControl w:val="0"/>
              <w:ind w:left="426"/>
              <w:jc w:val="both"/>
              <w:rPr>
                <w:rFonts w:asciiTheme="minorHAnsi" w:hAnsiTheme="minorHAnsi" w:cs="Courier New"/>
              </w:rPr>
            </w:pPr>
            <w:r w:rsidRPr="00FC29D2">
              <w:rPr>
                <w:rFonts w:asciiTheme="minorHAnsi" w:hAnsiTheme="minorHAnsi" w:cs="Courier New"/>
              </w:rPr>
              <w:t xml:space="preserve"> ______________</w:t>
            </w:r>
          </w:p>
          <w:p w14:paraId="00A932B9" w14:textId="77777777" w:rsidR="00FD00CC" w:rsidRPr="00FC29D2" w:rsidRDefault="00FD00CC" w:rsidP="00FD00CC">
            <w:pPr>
              <w:widowControl w:val="0"/>
              <w:ind w:left="2550"/>
              <w:jc w:val="both"/>
              <w:rPr>
                <w:rFonts w:asciiTheme="minorHAnsi" w:hAnsiTheme="minorHAnsi" w:cs="Courier New"/>
                <w:sz w:val="12"/>
                <w:szCs w:val="12"/>
              </w:rPr>
            </w:pPr>
            <w:r w:rsidRPr="00FC29D2">
              <w:rPr>
                <w:rFonts w:asciiTheme="minorHAnsi" w:hAnsiTheme="minorHAnsi" w:cs="Courier New"/>
                <w:sz w:val="12"/>
                <w:szCs w:val="12"/>
              </w:rPr>
              <w:t>ФИО</w:t>
            </w:r>
          </w:p>
          <w:p w14:paraId="760BA644" w14:textId="77777777" w:rsidR="00FD00CC" w:rsidRPr="00FC29D2" w:rsidRDefault="00FD00CC" w:rsidP="006F7533">
            <w:pPr>
              <w:widowControl w:val="0"/>
              <w:ind w:left="346"/>
              <w:jc w:val="both"/>
              <w:rPr>
                <w:rFonts w:asciiTheme="minorHAnsi" w:hAnsiTheme="minorHAnsi" w:cs="Courier New"/>
              </w:rPr>
            </w:pPr>
            <w:r w:rsidRPr="00FC29D2">
              <w:rPr>
                <w:rFonts w:asciiTheme="minorHAnsi" w:hAnsiTheme="minorHAnsi" w:cs="Courier New"/>
              </w:rPr>
              <w:t>_____________</w:t>
            </w:r>
          </w:p>
          <w:p w14:paraId="37F66E59" w14:textId="77777777" w:rsidR="00FD00CC" w:rsidRPr="00FC29D2" w:rsidRDefault="00FD00CC" w:rsidP="00FD00CC">
            <w:pPr>
              <w:widowControl w:val="0"/>
              <w:ind w:left="2268"/>
              <w:jc w:val="both"/>
              <w:rPr>
                <w:rFonts w:asciiTheme="minorHAnsi" w:hAnsiTheme="minorHAnsi" w:cs="Courier New"/>
                <w:sz w:val="12"/>
                <w:szCs w:val="12"/>
              </w:rPr>
            </w:pPr>
            <w:r w:rsidRPr="00FC29D2">
              <w:rPr>
                <w:rFonts w:asciiTheme="minorHAnsi" w:hAnsiTheme="minorHAnsi" w:cs="Courier New"/>
                <w:sz w:val="12"/>
                <w:szCs w:val="12"/>
              </w:rPr>
              <w:t xml:space="preserve">          </w:t>
            </w:r>
            <w:r w:rsidRPr="00FC29D2">
              <w:rPr>
                <w:rFonts w:asciiTheme="minorHAnsi" w:hAnsiTheme="minorHAnsi" w:cs="Courier New"/>
                <w:sz w:val="12"/>
                <w:szCs w:val="12"/>
                <w:lang w:val="en-US"/>
              </w:rPr>
              <w:t>e</w:t>
            </w:r>
            <w:r w:rsidRPr="00FC29D2">
              <w:rPr>
                <w:rFonts w:asciiTheme="minorHAnsi" w:hAnsiTheme="minorHAnsi" w:cs="Courier New"/>
                <w:sz w:val="12"/>
                <w:szCs w:val="12"/>
              </w:rPr>
              <w:t>-</w:t>
            </w:r>
            <w:r w:rsidRPr="00FC29D2">
              <w:rPr>
                <w:rFonts w:asciiTheme="minorHAnsi" w:hAnsiTheme="minorHAnsi" w:cs="Courier New"/>
                <w:sz w:val="12"/>
                <w:szCs w:val="12"/>
                <w:lang w:val="en-US"/>
              </w:rPr>
              <w:t>mail</w:t>
            </w:r>
          </w:p>
          <w:p w14:paraId="03F42414" w14:textId="77777777" w:rsidR="00FD00CC" w:rsidRPr="00FC29D2" w:rsidRDefault="00FD00CC" w:rsidP="006F7533">
            <w:pPr>
              <w:widowControl w:val="0"/>
              <w:ind w:left="62" w:firstLine="284"/>
              <w:jc w:val="both"/>
              <w:rPr>
                <w:rFonts w:asciiTheme="minorHAnsi" w:hAnsiTheme="minorHAnsi" w:cs="Courier New"/>
              </w:rPr>
            </w:pPr>
            <w:r w:rsidRPr="00FC29D2">
              <w:rPr>
                <w:rFonts w:asciiTheme="minorHAnsi" w:hAnsiTheme="minorHAnsi" w:cs="Courier New"/>
              </w:rPr>
              <w:t>_____________</w:t>
            </w:r>
          </w:p>
          <w:p w14:paraId="4818BB47" w14:textId="77777777" w:rsidR="00FD00CC" w:rsidRPr="00FC29D2" w:rsidRDefault="00FD00CC" w:rsidP="00FD00CC">
            <w:pPr>
              <w:widowControl w:val="0"/>
              <w:ind w:left="2268"/>
              <w:jc w:val="both"/>
              <w:rPr>
                <w:rFonts w:asciiTheme="minorHAnsi" w:hAnsiTheme="minorHAnsi" w:cs="Courier New"/>
              </w:rPr>
            </w:pPr>
            <w:r w:rsidRPr="00FC29D2">
              <w:rPr>
                <w:rFonts w:asciiTheme="minorHAnsi" w:hAnsiTheme="minorHAnsi" w:cs="Courier New"/>
                <w:sz w:val="12"/>
                <w:szCs w:val="12"/>
              </w:rPr>
              <w:t>конт. тел.</w:t>
            </w:r>
          </w:p>
        </w:tc>
        <w:tc>
          <w:tcPr>
            <w:tcW w:w="3970" w:type="dxa"/>
          </w:tcPr>
          <w:p w14:paraId="13AB3001" w14:textId="562ABB76" w:rsidR="009B68A8" w:rsidRDefault="00FD00CC" w:rsidP="00FD00CC">
            <w:pPr>
              <w:widowControl w:val="0"/>
              <w:ind w:left="426"/>
              <w:jc w:val="both"/>
              <w:rPr>
                <w:rFonts w:asciiTheme="minorHAnsi" w:hAnsiTheme="minorHAnsi"/>
              </w:rPr>
            </w:pPr>
            <w:r w:rsidRPr="00FC29D2">
              <w:rPr>
                <w:rFonts w:asciiTheme="minorHAnsi" w:hAnsiTheme="minorHAnsi"/>
              </w:rPr>
              <w:t xml:space="preserve">  От Подрядчика:</w:t>
            </w:r>
          </w:p>
          <w:p w14:paraId="51AF94C8" w14:textId="295D4545" w:rsidR="00FD00CC" w:rsidRPr="00FC29D2" w:rsidRDefault="00FD00CC" w:rsidP="00FD00CC">
            <w:pPr>
              <w:widowControl w:val="0"/>
              <w:ind w:left="426"/>
              <w:jc w:val="both"/>
              <w:rPr>
                <w:rFonts w:asciiTheme="minorHAnsi" w:hAnsiTheme="minorHAnsi" w:cs="Courier New"/>
              </w:rPr>
            </w:pPr>
            <w:r w:rsidRPr="00FC29D2">
              <w:rPr>
                <w:rFonts w:asciiTheme="minorHAnsi" w:hAnsiTheme="minorHAnsi" w:cs="Courier New"/>
              </w:rPr>
              <w:t xml:space="preserve">  ____________</w:t>
            </w:r>
          </w:p>
          <w:p w14:paraId="57EB9E49" w14:textId="77777777" w:rsidR="00FD00CC" w:rsidRPr="00FC29D2" w:rsidRDefault="00FD00CC" w:rsidP="00FD00CC">
            <w:pPr>
              <w:widowControl w:val="0"/>
              <w:ind w:left="2550"/>
              <w:jc w:val="both"/>
              <w:rPr>
                <w:rFonts w:asciiTheme="minorHAnsi" w:hAnsiTheme="minorHAnsi" w:cs="Courier New"/>
                <w:sz w:val="12"/>
                <w:szCs w:val="12"/>
              </w:rPr>
            </w:pPr>
            <w:r w:rsidRPr="00FC29D2">
              <w:rPr>
                <w:rFonts w:asciiTheme="minorHAnsi" w:hAnsiTheme="minorHAnsi" w:cs="Courier New"/>
                <w:sz w:val="12"/>
                <w:szCs w:val="12"/>
              </w:rPr>
              <w:t>ФИО</w:t>
            </w:r>
          </w:p>
          <w:p w14:paraId="05244A5D" w14:textId="77777777" w:rsidR="00FD00CC" w:rsidRPr="00FC29D2" w:rsidRDefault="00FD00CC" w:rsidP="006F7533">
            <w:pPr>
              <w:widowControl w:val="0"/>
              <w:ind w:left="488"/>
              <w:jc w:val="both"/>
              <w:rPr>
                <w:rFonts w:asciiTheme="minorHAnsi" w:hAnsiTheme="minorHAnsi" w:cs="Courier New"/>
              </w:rPr>
            </w:pPr>
            <w:r w:rsidRPr="00FC29D2">
              <w:rPr>
                <w:rFonts w:asciiTheme="minorHAnsi" w:hAnsiTheme="minorHAnsi" w:cs="Courier New"/>
              </w:rPr>
              <w:t>_____________</w:t>
            </w:r>
          </w:p>
          <w:p w14:paraId="5C457E37" w14:textId="77777777" w:rsidR="00FD00CC" w:rsidRPr="00FC29D2" w:rsidRDefault="00FD00CC" w:rsidP="00FD00CC">
            <w:pPr>
              <w:widowControl w:val="0"/>
              <w:ind w:left="2268"/>
              <w:jc w:val="both"/>
              <w:rPr>
                <w:rFonts w:asciiTheme="minorHAnsi" w:hAnsiTheme="minorHAnsi" w:cs="Courier New"/>
                <w:sz w:val="12"/>
                <w:szCs w:val="12"/>
              </w:rPr>
            </w:pPr>
            <w:r w:rsidRPr="00FC29D2">
              <w:rPr>
                <w:rFonts w:asciiTheme="minorHAnsi" w:hAnsiTheme="minorHAnsi" w:cs="Courier New"/>
                <w:sz w:val="12"/>
                <w:szCs w:val="12"/>
              </w:rPr>
              <w:t xml:space="preserve">          </w:t>
            </w:r>
            <w:r w:rsidRPr="00FC29D2">
              <w:rPr>
                <w:rFonts w:asciiTheme="minorHAnsi" w:hAnsiTheme="minorHAnsi" w:cs="Courier New"/>
                <w:sz w:val="12"/>
                <w:szCs w:val="12"/>
                <w:lang w:val="en-US"/>
              </w:rPr>
              <w:t>e</w:t>
            </w:r>
            <w:r w:rsidRPr="00FC29D2">
              <w:rPr>
                <w:rFonts w:asciiTheme="minorHAnsi" w:hAnsiTheme="minorHAnsi" w:cs="Courier New"/>
                <w:sz w:val="12"/>
                <w:szCs w:val="12"/>
              </w:rPr>
              <w:t>-</w:t>
            </w:r>
            <w:r w:rsidRPr="00FC29D2">
              <w:rPr>
                <w:rFonts w:asciiTheme="minorHAnsi" w:hAnsiTheme="minorHAnsi" w:cs="Courier New"/>
                <w:sz w:val="12"/>
                <w:szCs w:val="12"/>
                <w:lang w:val="en-US"/>
              </w:rPr>
              <w:t>mail</w:t>
            </w:r>
          </w:p>
          <w:p w14:paraId="7107F92A" w14:textId="77777777" w:rsidR="00FD00CC" w:rsidRPr="00FC29D2" w:rsidRDefault="00FD00CC" w:rsidP="006F7533">
            <w:pPr>
              <w:widowControl w:val="0"/>
              <w:ind w:left="347" w:firstLine="141"/>
              <w:jc w:val="both"/>
              <w:rPr>
                <w:rFonts w:asciiTheme="minorHAnsi" w:hAnsiTheme="minorHAnsi" w:cs="Courier New"/>
              </w:rPr>
            </w:pPr>
            <w:r w:rsidRPr="00FC29D2">
              <w:rPr>
                <w:rFonts w:asciiTheme="minorHAnsi" w:hAnsiTheme="minorHAnsi" w:cs="Courier New"/>
              </w:rPr>
              <w:t>_____________</w:t>
            </w:r>
          </w:p>
          <w:p w14:paraId="59EEC3C1" w14:textId="77777777" w:rsidR="00FD00CC" w:rsidRPr="00FC29D2" w:rsidRDefault="00FD00CC" w:rsidP="00FD00CC">
            <w:pPr>
              <w:widowControl w:val="0"/>
              <w:ind w:left="2268"/>
              <w:jc w:val="both"/>
              <w:rPr>
                <w:rFonts w:asciiTheme="minorHAnsi" w:hAnsiTheme="minorHAnsi" w:cs="Courier New"/>
              </w:rPr>
            </w:pPr>
            <w:r w:rsidRPr="00FC29D2">
              <w:rPr>
                <w:rFonts w:asciiTheme="minorHAnsi" w:hAnsiTheme="minorHAnsi" w:cs="Courier New"/>
                <w:sz w:val="12"/>
                <w:szCs w:val="12"/>
              </w:rPr>
              <w:t>конт. тел.</w:t>
            </w:r>
          </w:p>
        </w:tc>
      </w:tr>
      <w:permEnd w:id="902905957"/>
    </w:tbl>
    <w:p w14:paraId="1087DA96" w14:textId="77777777" w:rsidR="00FD00CC" w:rsidRPr="00FC29D2" w:rsidRDefault="00FD00CC" w:rsidP="00705E3B">
      <w:pPr>
        <w:widowControl w:val="0"/>
        <w:ind w:left="426"/>
        <w:jc w:val="both"/>
        <w:rPr>
          <w:rFonts w:asciiTheme="minorHAnsi" w:hAnsiTheme="minorHAnsi" w:cs="Courier New"/>
          <w:sz w:val="22"/>
          <w:szCs w:val="22"/>
        </w:rPr>
      </w:pPr>
    </w:p>
    <w:p w14:paraId="46D960B8" w14:textId="77777777" w:rsidR="00164DB4" w:rsidRPr="00FC29D2" w:rsidRDefault="00164DB4" w:rsidP="00164DB4">
      <w:pPr>
        <w:pStyle w:val="ConsNormal"/>
        <w:ind w:left="426" w:firstLine="0"/>
        <w:jc w:val="both"/>
        <w:rPr>
          <w:rFonts w:asciiTheme="minorHAnsi" w:hAnsiTheme="minorHAnsi" w:cs="Courier New"/>
          <w:snapToGrid/>
          <w:sz w:val="22"/>
          <w:szCs w:val="22"/>
        </w:rPr>
      </w:pPr>
      <w:r w:rsidRPr="00FC29D2">
        <w:rPr>
          <w:rFonts w:asciiTheme="minorHAnsi" w:hAnsiTheme="minorHAnsi" w:cs="Courier New"/>
          <w:sz w:val="22"/>
          <w:szCs w:val="22"/>
        </w:rPr>
        <w:t xml:space="preserve">12.6. </w:t>
      </w:r>
      <w:r w:rsidRPr="00FC29D2">
        <w:rPr>
          <w:rFonts w:asciiTheme="minorHAnsi" w:hAnsiTheme="minorHAnsi" w:cs="Courier New"/>
          <w:snapToGrid/>
          <w:sz w:val="22"/>
          <w:szCs w:val="22"/>
        </w:rPr>
        <w:t xml:space="preserve">Каждая из Сторон обязуется не допускать разглашения Конфиденциальной информации, полученной в рамках взаимодействия по настоящему Договору или в процессе подготовки к его заключению. </w:t>
      </w:r>
    </w:p>
    <w:p w14:paraId="1C603D7A" w14:textId="1804ED1A" w:rsidR="00164DB4" w:rsidRPr="00FC29D2" w:rsidRDefault="0022272C" w:rsidP="00164DB4">
      <w:pPr>
        <w:pStyle w:val="ConsNormal"/>
        <w:ind w:left="426" w:firstLine="0"/>
        <w:jc w:val="both"/>
        <w:rPr>
          <w:rFonts w:asciiTheme="minorHAnsi" w:hAnsiTheme="minorHAnsi" w:cs="Courier New"/>
          <w:snapToGrid/>
          <w:sz w:val="22"/>
          <w:szCs w:val="22"/>
        </w:rPr>
      </w:pPr>
      <w:r>
        <w:rPr>
          <w:rFonts w:asciiTheme="minorHAnsi" w:hAnsiTheme="minorHAnsi" w:cs="Courier New"/>
          <w:snapToGrid/>
          <w:sz w:val="22"/>
          <w:szCs w:val="22"/>
        </w:rPr>
        <w:t xml:space="preserve">12.7. </w:t>
      </w:r>
      <w:r w:rsidR="00164DB4" w:rsidRPr="00FC29D2">
        <w:rPr>
          <w:rFonts w:asciiTheme="minorHAnsi" w:hAnsiTheme="minorHAnsi" w:cs="Courier New"/>
          <w:snapToGrid/>
          <w:sz w:val="22"/>
          <w:szCs w:val="22"/>
        </w:rPr>
        <w:t>При этом 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 также относится информация, содержащая персональные данные, служебную, налоговую, банковскую тайны, иные охраняемые законом тайны/сведения/данные.</w:t>
      </w:r>
    </w:p>
    <w:p w14:paraId="33232180" w14:textId="1008B466" w:rsidR="00164DB4" w:rsidRPr="00FC29D2" w:rsidRDefault="0022272C" w:rsidP="00164DB4">
      <w:pPr>
        <w:pStyle w:val="aff5"/>
        <w:spacing w:after="0"/>
        <w:ind w:left="426"/>
        <w:jc w:val="both"/>
        <w:rPr>
          <w:rFonts w:asciiTheme="minorHAnsi" w:hAnsiTheme="minorHAnsi" w:cs="Courier New"/>
          <w:sz w:val="22"/>
          <w:szCs w:val="22"/>
        </w:rPr>
      </w:pPr>
      <w:r>
        <w:rPr>
          <w:rFonts w:asciiTheme="minorHAnsi" w:hAnsiTheme="minorHAnsi" w:cs="Courier New"/>
          <w:sz w:val="22"/>
          <w:szCs w:val="22"/>
        </w:rPr>
        <w:t xml:space="preserve">12.8. </w:t>
      </w:r>
      <w:r w:rsidR="00164DB4" w:rsidRPr="00FC29D2">
        <w:rPr>
          <w:rFonts w:asciiTheme="minorHAnsi" w:hAnsiTheme="minorHAnsi" w:cs="Courier New"/>
          <w:sz w:val="22"/>
          <w:szCs w:val="22"/>
        </w:rPr>
        <w:t xml:space="preserve">Конфиденциальная информация включает в себя в том числе, но, не ограничиваясь: финансовые документы, отчеты, протоколы, разъяснения, прогнозы, переписку между Сторонами и любые иные документы и данные, содержащие или иным образом отражающие информацию о Стороне, предоставившей информацию, и/или ее клиентах. </w:t>
      </w:r>
    </w:p>
    <w:p w14:paraId="65C8FD78" w14:textId="77777777" w:rsidR="00164DB4" w:rsidRPr="00FC29D2" w:rsidRDefault="00164DB4" w:rsidP="00164DB4">
      <w:pPr>
        <w:pStyle w:val="aff5"/>
        <w:spacing w:after="0"/>
        <w:ind w:left="426"/>
        <w:jc w:val="both"/>
        <w:rPr>
          <w:rFonts w:asciiTheme="minorHAnsi" w:hAnsiTheme="minorHAnsi" w:cs="Courier New"/>
          <w:sz w:val="22"/>
          <w:szCs w:val="22"/>
        </w:rPr>
      </w:pPr>
      <w:r w:rsidRPr="00FC29D2">
        <w:rPr>
          <w:rFonts w:asciiTheme="minorHAnsi" w:hAnsiTheme="minorHAnsi" w:cs="Courier New"/>
          <w:sz w:val="22"/>
          <w:szCs w:val="22"/>
        </w:rPr>
        <w:t>На носителях конфиденциальной информации может присутствовать гриф «Конфиденциально» или «Коммерческая тайна», однако информация признается конфиденциальной и при отсутствии такого грифа.</w:t>
      </w:r>
    </w:p>
    <w:p w14:paraId="6AB0D9DB" w14:textId="0044AA7D" w:rsidR="00164DB4" w:rsidRPr="00FC29D2" w:rsidRDefault="0005532B" w:rsidP="00164DB4">
      <w:pPr>
        <w:pStyle w:val="aff5"/>
        <w:spacing w:after="0"/>
        <w:ind w:left="426"/>
        <w:jc w:val="both"/>
        <w:rPr>
          <w:rFonts w:asciiTheme="minorHAnsi" w:hAnsiTheme="minorHAnsi" w:cs="Courier New"/>
          <w:sz w:val="22"/>
          <w:szCs w:val="22"/>
        </w:rPr>
      </w:pPr>
      <w:r>
        <w:rPr>
          <w:rFonts w:asciiTheme="minorHAnsi" w:hAnsiTheme="minorHAnsi" w:cs="Courier New"/>
          <w:sz w:val="22"/>
          <w:szCs w:val="22"/>
        </w:rPr>
        <w:t xml:space="preserve">12.9. </w:t>
      </w:r>
      <w:r w:rsidR="00164DB4" w:rsidRPr="00FC29D2">
        <w:rPr>
          <w:rFonts w:asciiTheme="minorHAnsi" w:hAnsiTheme="minorHAnsi" w:cs="Courier New"/>
          <w:sz w:val="22"/>
          <w:szCs w:val="22"/>
        </w:rPr>
        <w:t>Конфиденциальная информация может предоставляться:</w:t>
      </w:r>
    </w:p>
    <w:p w14:paraId="34ABEE6B" w14:textId="7FDFE513" w:rsidR="0005532B" w:rsidRPr="0005532B" w:rsidRDefault="0005532B" w:rsidP="0005532B">
      <w:pPr>
        <w:pStyle w:val="a3"/>
        <w:widowControl w:val="0"/>
        <w:ind w:left="426" w:right="91"/>
        <w:jc w:val="both"/>
        <w:rPr>
          <w:rFonts w:ascii="Calibri" w:hAnsi="Calibri" w:cs="Courier New"/>
          <w:sz w:val="22"/>
          <w:szCs w:val="22"/>
        </w:rPr>
      </w:pPr>
      <w:r w:rsidRPr="0005532B">
        <w:rPr>
          <w:rFonts w:ascii="Calibri" w:hAnsi="Calibri" w:cs="Courier New"/>
          <w:sz w:val="22"/>
          <w:szCs w:val="22"/>
        </w:rPr>
        <w:t xml:space="preserve">- в письменной форме, </w:t>
      </w:r>
    </w:p>
    <w:p w14:paraId="42E64275" w14:textId="77777777" w:rsidR="0005532B" w:rsidRPr="0005532B" w:rsidRDefault="0005532B" w:rsidP="0005532B">
      <w:pPr>
        <w:pStyle w:val="a3"/>
        <w:widowControl w:val="0"/>
        <w:ind w:left="426" w:right="91"/>
        <w:jc w:val="both"/>
        <w:rPr>
          <w:rFonts w:ascii="Calibri" w:hAnsi="Calibri" w:cs="Courier New"/>
          <w:sz w:val="22"/>
          <w:szCs w:val="22"/>
        </w:rPr>
      </w:pPr>
      <w:r w:rsidRPr="0005532B">
        <w:rPr>
          <w:rFonts w:ascii="Calibri" w:hAnsi="Calibri" w:cs="Courier New"/>
          <w:sz w:val="22"/>
          <w:szCs w:val="22"/>
        </w:rPr>
        <w:t xml:space="preserve">- путем обмена электронными сообщениями через сеть интернет, </w:t>
      </w:r>
    </w:p>
    <w:p w14:paraId="16905634" w14:textId="77777777" w:rsidR="0005532B" w:rsidRPr="0005532B" w:rsidRDefault="0005532B" w:rsidP="0005532B">
      <w:pPr>
        <w:pStyle w:val="a3"/>
        <w:widowControl w:val="0"/>
        <w:ind w:left="426" w:right="91"/>
        <w:jc w:val="both"/>
        <w:rPr>
          <w:rFonts w:ascii="Calibri" w:hAnsi="Calibri" w:cs="Courier New"/>
          <w:sz w:val="22"/>
          <w:szCs w:val="22"/>
        </w:rPr>
      </w:pPr>
      <w:r w:rsidRPr="0005532B">
        <w:rPr>
          <w:rFonts w:ascii="Calibri" w:hAnsi="Calibri" w:cs="Courier New"/>
          <w:sz w:val="22"/>
          <w:szCs w:val="22"/>
        </w:rPr>
        <w:t>- с помощью иных средств связи,</w:t>
      </w:r>
    </w:p>
    <w:p w14:paraId="3A47B83F" w14:textId="77777777" w:rsidR="0005532B" w:rsidRPr="0005532B" w:rsidRDefault="0005532B" w:rsidP="0005532B">
      <w:pPr>
        <w:pStyle w:val="a3"/>
        <w:widowControl w:val="0"/>
        <w:ind w:left="426" w:right="91"/>
        <w:jc w:val="both"/>
        <w:rPr>
          <w:rFonts w:ascii="Calibri" w:hAnsi="Calibri" w:cs="Courier New"/>
          <w:sz w:val="22"/>
          <w:szCs w:val="22"/>
        </w:rPr>
      </w:pPr>
      <w:r w:rsidRPr="0005532B">
        <w:rPr>
          <w:rFonts w:ascii="Calibri" w:hAnsi="Calibri" w:cs="Courier New"/>
          <w:sz w:val="22"/>
          <w:szCs w:val="22"/>
        </w:rPr>
        <w:t>- путем предоставления доступа к Конфиденциальной информации, включая удаленный доступ, или ввода информации в системы Раскрывающей стороны;</w:t>
      </w:r>
    </w:p>
    <w:p w14:paraId="6C741AEE" w14:textId="77777777" w:rsidR="0005532B" w:rsidRPr="0005532B" w:rsidRDefault="0005532B" w:rsidP="0005532B">
      <w:pPr>
        <w:pStyle w:val="a3"/>
        <w:widowControl w:val="0"/>
        <w:ind w:left="426" w:right="91"/>
        <w:jc w:val="both"/>
        <w:rPr>
          <w:rFonts w:ascii="Calibri" w:hAnsi="Calibri" w:cs="Courier New"/>
          <w:sz w:val="22"/>
          <w:szCs w:val="22"/>
        </w:rPr>
      </w:pPr>
      <w:r w:rsidRPr="0005532B">
        <w:rPr>
          <w:rFonts w:ascii="Calibri" w:hAnsi="Calibri" w:cs="Courier New"/>
          <w:sz w:val="22"/>
          <w:szCs w:val="22"/>
        </w:rPr>
        <w:t>- в устной форме с указанием на конфиденциальный характер информации (в момент предоставления или после);</w:t>
      </w:r>
    </w:p>
    <w:p w14:paraId="3D3A18B1" w14:textId="77777777" w:rsidR="0005532B" w:rsidRPr="0005532B" w:rsidRDefault="0005532B" w:rsidP="0005532B">
      <w:pPr>
        <w:pStyle w:val="a3"/>
        <w:widowControl w:val="0"/>
        <w:ind w:left="426" w:right="91"/>
        <w:jc w:val="both"/>
        <w:rPr>
          <w:rFonts w:ascii="Calibri" w:hAnsi="Calibri" w:cs="Courier New"/>
          <w:sz w:val="22"/>
          <w:szCs w:val="22"/>
        </w:rPr>
      </w:pPr>
      <w:r w:rsidRPr="0005532B">
        <w:rPr>
          <w:rFonts w:ascii="Calibri" w:hAnsi="Calibri" w:cs="Courier New"/>
          <w:sz w:val="22"/>
          <w:szCs w:val="22"/>
        </w:rPr>
        <w:t>-  способами, предусмотренными заключенными между Сторонами договорами и соглашениями;</w:t>
      </w:r>
    </w:p>
    <w:p w14:paraId="78D21E6E" w14:textId="57451DEC" w:rsidR="0005532B" w:rsidRDefault="0005532B" w:rsidP="0005532B">
      <w:pPr>
        <w:pStyle w:val="a3"/>
        <w:widowControl w:val="0"/>
        <w:ind w:left="426" w:right="91"/>
        <w:jc w:val="both"/>
        <w:rPr>
          <w:rFonts w:ascii="Calibri" w:hAnsi="Calibri"/>
          <w:sz w:val="20"/>
          <w:szCs w:val="20"/>
        </w:rPr>
      </w:pPr>
      <w:r w:rsidRPr="0005532B">
        <w:rPr>
          <w:rFonts w:ascii="Calibri" w:hAnsi="Calibri" w:cs="Courier New"/>
          <w:sz w:val="22"/>
          <w:szCs w:val="22"/>
        </w:rPr>
        <w:t>- любыми иными способами, направленные на передачу принимающей стороне Конфиденциальной информации любыми средствами (как физическими, так и электронными</w:t>
      </w:r>
      <w:r w:rsidRPr="0005532B">
        <w:rPr>
          <w:rFonts w:ascii="Calibri" w:hAnsi="Calibri"/>
          <w:sz w:val="20"/>
          <w:szCs w:val="20"/>
        </w:rPr>
        <w:t>)</w:t>
      </w:r>
      <w:r>
        <w:rPr>
          <w:rFonts w:ascii="Calibri" w:hAnsi="Calibri"/>
          <w:sz w:val="20"/>
          <w:szCs w:val="20"/>
        </w:rPr>
        <w:t>.</w:t>
      </w:r>
    </w:p>
    <w:p w14:paraId="0F812D45" w14:textId="749673C4" w:rsidR="00164DB4" w:rsidRPr="00FC29D2" w:rsidRDefault="0005532B" w:rsidP="00164DB4">
      <w:pPr>
        <w:pStyle w:val="ConsNormal"/>
        <w:ind w:left="426" w:firstLine="0"/>
        <w:jc w:val="both"/>
        <w:rPr>
          <w:rFonts w:asciiTheme="minorHAnsi" w:hAnsiTheme="minorHAnsi" w:cs="Courier New"/>
          <w:snapToGrid/>
          <w:sz w:val="22"/>
          <w:szCs w:val="22"/>
        </w:rPr>
      </w:pPr>
      <w:r>
        <w:rPr>
          <w:rFonts w:asciiTheme="minorHAnsi" w:hAnsiTheme="minorHAnsi" w:cs="Courier New"/>
          <w:snapToGrid/>
          <w:sz w:val="22"/>
          <w:szCs w:val="22"/>
        </w:rPr>
        <w:t>12.10</w:t>
      </w:r>
      <w:r w:rsidR="00164DB4" w:rsidRPr="00FC29D2">
        <w:rPr>
          <w:rFonts w:asciiTheme="minorHAnsi" w:hAnsiTheme="minorHAnsi" w:cs="Courier New"/>
          <w:snapToGrid/>
          <w:sz w:val="22"/>
          <w:szCs w:val="22"/>
        </w:rPr>
        <w:t>. Сторона,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14:paraId="69B25D65" w14:textId="4AA4E06B" w:rsidR="00164DB4" w:rsidRPr="00FC29D2" w:rsidRDefault="00164DB4" w:rsidP="00164DB4">
      <w:pPr>
        <w:pStyle w:val="ConsNormal"/>
        <w:ind w:left="426" w:firstLine="0"/>
        <w:jc w:val="both"/>
        <w:rPr>
          <w:rFonts w:asciiTheme="minorHAnsi" w:hAnsiTheme="minorHAnsi" w:cs="Courier New"/>
          <w:snapToGrid/>
          <w:sz w:val="22"/>
          <w:szCs w:val="22"/>
        </w:rPr>
      </w:pPr>
      <w:r w:rsidRPr="00FC29D2">
        <w:rPr>
          <w:rFonts w:asciiTheme="minorHAnsi" w:hAnsiTheme="minorHAnsi" w:cs="Courier New"/>
          <w:snapToGrid/>
          <w:sz w:val="22"/>
          <w:szCs w:val="22"/>
        </w:rPr>
        <w:t>В любом случае</w:t>
      </w:r>
      <w:r w:rsidR="000566AC" w:rsidRPr="00FC29D2">
        <w:rPr>
          <w:rFonts w:asciiTheme="minorHAnsi" w:hAnsiTheme="minorHAnsi" w:cs="Courier New"/>
          <w:snapToGrid/>
          <w:sz w:val="22"/>
          <w:szCs w:val="22"/>
        </w:rPr>
        <w:t>,</w:t>
      </w:r>
      <w:r w:rsidRPr="00FC29D2">
        <w:rPr>
          <w:rFonts w:asciiTheme="minorHAnsi" w:hAnsiTheme="minorHAnsi" w:cs="Courier New"/>
          <w:snapToGrid/>
          <w:sz w:val="22"/>
          <w:szCs w:val="22"/>
        </w:rPr>
        <w:t xml:space="preserve"> Сторона, получившая информацию, несет ответственность за:</w:t>
      </w:r>
    </w:p>
    <w:p w14:paraId="7AB5E7C5" w14:textId="38AFCD54" w:rsidR="00164DB4" w:rsidRPr="00FC29D2" w:rsidRDefault="00164DB4" w:rsidP="00164DB4">
      <w:pPr>
        <w:pStyle w:val="ConsNormal"/>
        <w:ind w:left="426" w:firstLine="0"/>
        <w:jc w:val="both"/>
        <w:rPr>
          <w:rFonts w:asciiTheme="minorHAnsi" w:hAnsiTheme="minorHAnsi" w:cs="Courier New"/>
          <w:snapToGrid/>
          <w:sz w:val="22"/>
          <w:szCs w:val="22"/>
        </w:rPr>
      </w:pPr>
      <w:r w:rsidRPr="00FC29D2">
        <w:rPr>
          <w:rFonts w:asciiTheme="minorHAnsi" w:hAnsiTheme="minorHAnsi" w:cs="Courier New"/>
          <w:snapToGrid/>
          <w:sz w:val="22"/>
          <w:szCs w:val="22"/>
        </w:rPr>
        <w:t>- умышленно</w:t>
      </w:r>
      <w:r w:rsidR="00BB68DA">
        <w:rPr>
          <w:rFonts w:asciiTheme="minorHAnsi" w:hAnsiTheme="minorHAnsi" w:cs="Courier New"/>
          <w:snapToGrid/>
          <w:sz w:val="22"/>
          <w:szCs w:val="22"/>
        </w:rPr>
        <w:t>е</w:t>
      </w:r>
      <w:r w:rsidRPr="00FC29D2">
        <w:rPr>
          <w:rFonts w:asciiTheme="minorHAnsi" w:hAnsiTheme="minorHAnsi" w:cs="Courier New"/>
          <w:snapToGrid/>
          <w:sz w:val="22"/>
          <w:szCs w:val="22"/>
        </w:rPr>
        <w:t xml:space="preserve">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w:t>
      </w:r>
      <w:r w:rsidR="00A228BE" w:rsidRPr="00FC29D2">
        <w:rPr>
          <w:rFonts w:asciiTheme="minorHAnsi" w:hAnsiTheme="minorHAnsi" w:cs="Courier New"/>
          <w:snapToGrid/>
          <w:sz w:val="22"/>
          <w:szCs w:val="22"/>
        </w:rPr>
        <w:t>разглашени</w:t>
      </w:r>
      <w:r w:rsidR="00A228BE">
        <w:rPr>
          <w:rFonts w:asciiTheme="minorHAnsi" w:hAnsiTheme="minorHAnsi" w:cs="Courier New"/>
          <w:snapToGrid/>
          <w:sz w:val="22"/>
          <w:szCs w:val="22"/>
        </w:rPr>
        <w:t>е</w:t>
      </w:r>
      <w:r w:rsidR="00A228BE" w:rsidRPr="00FC29D2">
        <w:rPr>
          <w:rFonts w:asciiTheme="minorHAnsi" w:hAnsiTheme="minorHAnsi" w:cs="Courier New"/>
          <w:snapToGrid/>
          <w:sz w:val="22"/>
          <w:szCs w:val="22"/>
        </w:rPr>
        <w:t xml:space="preserve"> </w:t>
      </w:r>
      <w:r w:rsidRPr="00FC29D2">
        <w:rPr>
          <w:rFonts w:asciiTheme="minorHAnsi" w:hAnsiTheme="minorHAnsi" w:cs="Courier New"/>
          <w:snapToGrid/>
          <w:sz w:val="22"/>
          <w:szCs w:val="22"/>
        </w:rPr>
        <w:t>Конфиденциальной информации вызвано форс-мажорными обстоятельствами;</w:t>
      </w:r>
    </w:p>
    <w:p w14:paraId="2F8968FA" w14:textId="77777777" w:rsidR="00164DB4" w:rsidRPr="00FC29D2" w:rsidRDefault="00164DB4" w:rsidP="00164DB4">
      <w:pPr>
        <w:pStyle w:val="ConsNormal"/>
        <w:ind w:left="426" w:firstLine="0"/>
        <w:jc w:val="both"/>
        <w:rPr>
          <w:rFonts w:asciiTheme="minorHAnsi" w:hAnsiTheme="minorHAnsi" w:cs="Courier New"/>
          <w:snapToGrid/>
          <w:sz w:val="22"/>
          <w:szCs w:val="22"/>
        </w:rPr>
      </w:pPr>
      <w:r w:rsidRPr="00FC29D2">
        <w:rPr>
          <w:rFonts w:asciiTheme="minorHAnsi" w:hAnsiTheme="minorHAnsi" w:cs="Courier New"/>
          <w:snapToGrid/>
          <w:sz w:val="22"/>
          <w:szCs w:val="22"/>
        </w:rPr>
        <w:t>- 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14:paraId="458D14C3" w14:textId="77777777" w:rsidR="00164DB4" w:rsidRPr="00FC29D2" w:rsidRDefault="00164DB4" w:rsidP="00164DB4">
      <w:pPr>
        <w:pStyle w:val="ConsNormal"/>
        <w:ind w:left="426" w:firstLine="0"/>
        <w:jc w:val="both"/>
        <w:rPr>
          <w:rFonts w:asciiTheme="minorHAnsi" w:hAnsiTheme="minorHAnsi" w:cs="Courier New"/>
          <w:snapToGrid/>
          <w:sz w:val="22"/>
          <w:szCs w:val="22"/>
        </w:rPr>
      </w:pPr>
      <w:r w:rsidRPr="00FC29D2">
        <w:rPr>
          <w:rFonts w:asciiTheme="minorHAnsi" w:hAnsiTheme="minorHAnsi" w:cs="Courier New"/>
          <w:snapToGrid/>
          <w:sz w:val="22"/>
          <w:szCs w:val="22"/>
        </w:rPr>
        <w:t>- несанкционированное Стороной, предоставившей информацию, Разглашение или использование Конфиденциальной информации третьими лицами, которым Конфиденциальная информация была предоставлена Стороной, получившей информацию.</w:t>
      </w:r>
    </w:p>
    <w:p w14:paraId="506263CA" w14:textId="26777572" w:rsidR="00164DB4" w:rsidRPr="00FC29D2" w:rsidRDefault="0005532B" w:rsidP="00164DB4">
      <w:pPr>
        <w:pStyle w:val="ConsNormal"/>
        <w:ind w:left="426" w:firstLine="0"/>
        <w:jc w:val="both"/>
        <w:rPr>
          <w:rFonts w:asciiTheme="minorHAnsi" w:hAnsiTheme="minorHAnsi" w:cs="Courier New"/>
          <w:snapToGrid/>
          <w:sz w:val="22"/>
          <w:szCs w:val="22"/>
        </w:rPr>
      </w:pPr>
      <w:r>
        <w:rPr>
          <w:rFonts w:asciiTheme="minorHAnsi" w:hAnsiTheme="minorHAnsi" w:cs="Courier New"/>
          <w:snapToGrid/>
          <w:sz w:val="22"/>
          <w:szCs w:val="22"/>
        </w:rPr>
        <w:t>12.11</w:t>
      </w:r>
      <w:r w:rsidR="00164DB4" w:rsidRPr="00FC29D2">
        <w:rPr>
          <w:rFonts w:asciiTheme="minorHAnsi" w:hAnsiTheme="minorHAnsi" w:cs="Courier New"/>
          <w:snapToGrid/>
          <w:sz w:val="22"/>
          <w:szCs w:val="22"/>
        </w:rPr>
        <w:t>. Информация не является конфиденциальной и Сторона, получившая информацию, не несет никаких обязательств в отношении такой информации, если она удовлетворяет любому из нижеуказанных пунктов:</w:t>
      </w:r>
    </w:p>
    <w:p w14:paraId="699B2C40" w14:textId="77777777" w:rsidR="00164DB4" w:rsidRPr="00FC29D2" w:rsidRDefault="00164DB4" w:rsidP="00164DB4">
      <w:pPr>
        <w:pStyle w:val="ConsNormal"/>
        <w:ind w:left="426" w:firstLine="0"/>
        <w:jc w:val="both"/>
        <w:rPr>
          <w:rFonts w:asciiTheme="minorHAnsi" w:hAnsiTheme="minorHAnsi" w:cs="Courier New"/>
          <w:snapToGrid/>
          <w:sz w:val="22"/>
          <w:szCs w:val="22"/>
        </w:rPr>
      </w:pPr>
      <w:r w:rsidRPr="00FC29D2">
        <w:rPr>
          <w:rFonts w:asciiTheme="minorHAnsi" w:hAnsiTheme="minorHAnsi" w:cs="Courier New"/>
          <w:snapToGrid/>
          <w:sz w:val="22"/>
          <w:szCs w:val="22"/>
        </w:rPr>
        <w:t>- информация является общедоступной (свободно доступна в публичных источниках);</w:t>
      </w:r>
    </w:p>
    <w:p w14:paraId="00FD745C" w14:textId="77777777" w:rsidR="00164DB4" w:rsidRPr="00FC29D2" w:rsidRDefault="00164DB4" w:rsidP="00164DB4">
      <w:pPr>
        <w:pStyle w:val="ConsNormal"/>
        <w:ind w:left="426" w:firstLine="0"/>
        <w:jc w:val="both"/>
        <w:rPr>
          <w:rFonts w:asciiTheme="minorHAnsi" w:hAnsiTheme="minorHAnsi" w:cs="Courier New"/>
          <w:snapToGrid/>
          <w:sz w:val="22"/>
          <w:szCs w:val="22"/>
        </w:rPr>
      </w:pPr>
      <w:r w:rsidRPr="00FC29D2">
        <w:rPr>
          <w:rFonts w:asciiTheme="minorHAnsi" w:hAnsiTheme="minorHAnsi" w:cs="Courier New"/>
          <w:snapToGrid/>
          <w:sz w:val="22"/>
          <w:szCs w:val="22"/>
        </w:rPr>
        <w:t>- является или становится публично известной в результате неправильного, небрежного или намеренного действия Стороны, предоставившей информацию;</w:t>
      </w:r>
    </w:p>
    <w:p w14:paraId="1665B07C" w14:textId="77777777" w:rsidR="00164DB4" w:rsidRPr="00FC29D2" w:rsidRDefault="00164DB4" w:rsidP="00164DB4">
      <w:pPr>
        <w:pStyle w:val="ConsNormal"/>
        <w:ind w:left="426" w:firstLine="0"/>
        <w:jc w:val="both"/>
        <w:rPr>
          <w:rFonts w:asciiTheme="minorHAnsi" w:hAnsiTheme="minorHAnsi" w:cs="Courier New"/>
          <w:snapToGrid/>
          <w:sz w:val="22"/>
          <w:szCs w:val="22"/>
        </w:rPr>
      </w:pPr>
      <w:r w:rsidRPr="00FC29D2">
        <w:rPr>
          <w:rFonts w:asciiTheme="minorHAnsi" w:hAnsiTheme="minorHAnsi" w:cs="Courier New"/>
          <w:snapToGrid/>
          <w:sz w:val="22"/>
          <w:szCs w:val="22"/>
        </w:rPr>
        <w:t>- допущена к разглашению письменным разрешением Стороны, предоставившей информацию, без ограничений по кругу лиц.</w:t>
      </w:r>
    </w:p>
    <w:p w14:paraId="0942F1C9" w14:textId="501829DB" w:rsidR="00D12D11" w:rsidRPr="0011733F" w:rsidRDefault="0005532B" w:rsidP="00D12D11">
      <w:pPr>
        <w:pStyle w:val="ConsNormal"/>
        <w:ind w:left="426" w:firstLine="0"/>
        <w:jc w:val="both"/>
        <w:rPr>
          <w:rFonts w:asciiTheme="minorHAnsi" w:hAnsiTheme="minorHAnsi" w:cs="Courier New"/>
          <w:snapToGrid/>
          <w:sz w:val="22"/>
          <w:szCs w:val="22"/>
        </w:rPr>
      </w:pPr>
      <w:r>
        <w:rPr>
          <w:rFonts w:asciiTheme="minorHAnsi" w:hAnsiTheme="minorHAnsi" w:cs="Courier New"/>
          <w:snapToGrid/>
          <w:sz w:val="22"/>
          <w:szCs w:val="22"/>
        </w:rPr>
        <w:t>12.12</w:t>
      </w:r>
      <w:r w:rsidR="00164DB4" w:rsidRPr="00FC29D2">
        <w:rPr>
          <w:rFonts w:asciiTheme="minorHAnsi" w:hAnsiTheme="minorHAnsi" w:cs="Courier New"/>
          <w:snapToGrid/>
          <w:sz w:val="22"/>
          <w:szCs w:val="22"/>
        </w:rPr>
        <w:t>. Условия о сохра</w:t>
      </w:r>
      <w:r w:rsidR="007E4285" w:rsidRPr="00FC29D2">
        <w:rPr>
          <w:rFonts w:asciiTheme="minorHAnsi" w:hAnsiTheme="minorHAnsi" w:cs="Courier New"/>
          <w:snapToGrid/>
          <w:sz w:val="22"/>
          <w:szCs w:val="22"/>
        </w:rPr>
        <w:t>нении К</w:t>
      </w:r>
      <w:r w:rsidR="00164DB4" w:rsidRPr="00FC29D2">
        <w:rPr>
          <w:rFonts w:asciiTheme="minorHAnsi" w:hAnsiTheme="minorHAnsi" w:cs="Courier New"/>
          <w:snapToGrid/>
          <w:sz w:val="22"/>
          <w:szCs w:val="22"/>
        </w:rPr>
        <w:t xml:space="preserve">онфиденциальной информации и надлежащем ее использовании действует в течение всего срока действия </w:t>
      </w:r>
      <w:r w:rsidR="007E4285" w:rsidRPr="00FC29D2">
        <w:rPr>
          <w:rFonts w:asciiTheme="minorHAnsi" w:hAnsiTheme="minorHAnsi" w:cs="Courier New"/>
          <w:snapToGrid/>
          <w:sz w:val="22"/>
          <w:szCs w:val="22"/>
        </w:rPr>
        <w:t xml:space="preserve">Договора </w:t>
      </w:r>
      <w:r w:rsidR="00164DB4" w:rsidRPr="00FC29D2">
        <w:rPr>
          <w:rFonts w:asciiTheme="minorHAnsi" w:hAnsiTheme="minorHAnsi" w:cs="Courier New"/>
          <w:snapToGrid/>
          <w:sz w:val="22"/>
          <w:szCs w:val="22"/>
        </w:rPr>
        <w:t>и в течение 5</w:t>
      </w:r>
      <w:r w:rsidR="006154F2">
        <w:rPr>
          <w:rFonts w:asciiTheme="minorHAnsi" w:hAnsiTheme="minorHAnsi" w:cs="Courier New"/>
          <w:snapToGrid/>
          <w:sz w:val="22"/>
          <w:szCs w:val="22"/>
        </w:rPr>
        <w:t xml:space="preserve"> </w:t>
      </w:r>
      <w:r w:rsidR="00164DB4" w:rsidRPr="00FC29D2">
        <w:rPr>
          <w:rFonts w:asciiTheme="minorHAnsi" w:hAnsiTheme="minorHAnsi" w:cs="Courier New"/>
          <w:snapToGrid/>
          <w:sz w:val="22"/>
          <w:szCs w:val="22"/>
        </w:rPr>
        <w:t>(пяти) лет с момента его прекращения.</w:t>
      </w:r>
    </w:p>
    <w:p w14:paraId="1E17E7A7" w14:textId="349FBE3D" w:rsidR="001E03AE" w:rsidRPr="0011733F" w:rsidRDefault="0005532B" w:rsidP="00D12D11">
      <w:pPr>
        <w:pStyle w:val="ConsNormal"/>
        <w:ind w:left="426" w:firstLine="0"/>
        <w:jc w:val="both"/>
        <w:rPr>
          <w:rFonts w:asciiTheme="minorHAnsi" w:hAnsiTheme="minorHAnsi" w:cs="Courier New"/>
          <w:snapToGrid/>
          <w:sz w:val="22"/>
          <w:szCs w:val="22"/>
        </w:rPr>
      </w:pPr>
      <w:r>
        <w:rPr>
          <w:rFonts w:asciiTheme="minorHAnsi" w:hAnsiTheme="minorHAnsi" w:cs="Courier New"/>
          <w:snapToGrid/>
          <w:sz w:val="22"/>
          <w:szCs w:val="22"/>
        </w:rPr>
        <w:t>12.13</w:t>
      </w:r>
      <w:r w:rsidR="00D12D11" w:rsidRPr="0011733F">
        <w:rPr>
          <w:rFonts w:asciiTheme="minorHAnsi" w:hAnsiTheme="minorHAnsi" w:cs="Courier New"/>
          <w:snapToGrid/>
          <w:sz w:val="22"/>
          <w:szCs w:val="22"/>
        </w:rPr>
        <w:t xml:space="preserve">. </w:t>
      </w:r>
      <w:r w:rsidR="001E03AE" w:rsidRPr="0011733F">
        <w:rPr>
          <w:rFonts w:asciiTheme="minorHAnsi" w:hAnsiTheme="minorHAnsi" w:cstheme="minorHAnsi"/>
          <w:sz w:val="22"/>
          <w:szCs w:val="22"/>
        </w:rPr>
        <w:t xml:space="preserve">При заключении и исполнении Договора Стороны могут передавать друг другу персональные данные работников и представителей Сторон и/или иных категорий субъектов персональных данных, включая следующие данные: организация, подразделение, фамилия, имя, отчество, должность, контактная информация (мобильный номер телефона, электронная почта, skype), паспортные данные (в случае предоставления копии доверенности представителя), иные сведения. </w:t>
      </w:r>
    </w:p>
    <w:p w14:paraId="783A148C" w14:textId="77777777" w:rsidR="00D12D11" w:rsidRPr="0011733F" w:rsidRDefault="001E03AE" w:rsidP="00D12D11">
      <w:pPr>
        <w:widowControl w:val="0"/>
        <w:shd w:val="clear" w:color="auto" w:fill="FFFFFF"/>
        <w:suppressAutoHyphens/>
        <w:ind w:left="426" w:firstLine="567"/>
        <w:jc w:val="both"/>
        <w:rPr>
          <w:rFonts w:asciiTheme="minorHAnsi" w:hAnsiTheme="minorHAnsi" w:cstheme="minorHAnsi"/>
          <w:sz w:val="22"/>
          <w:szCs w:val="22"/>
        </w:rPr>
      </w:pPr>
      <w:r w:rsidRPr="0011733F">
        <w:rPr>
          <w:rFonts w:asciiTheme="minorHAnsi" w:hAnsiTheme="minorHAnsi" w:cstheme="minorHAnsi"/>
          <w:sz w:val="22"/>
          <w:szCs w:val="22"/>
        </w:rPr>
        <w:t>В этом случае Сторона, передающая данные (далее – Передающая сторона), являясь оператором персональных данных, поручает другой Стороне (далее – Получающая сторона) обработку передаваемых персональных данных с целью осуществления взаимодействия Сторон при заключении и исполнении Договора</w:t>
      </w:r>
      <w:r w:rsidR="00D12D11" w:rsidRPr="0011733F">
        <w:rPr>
          <w:rFonts w:asciiTheme="minorHAnsi" w:hAnsiTheme="minorHAnsi" w:cstheme="minorHAnsi"/>
          <w:sz w:val="22"/>
          <w:szCs w:val="22"/>
        </w:rPr>
        <w:t>.</w:t>
      </w:r>
    </w:p>
    <w:p w14:paraId="5E6D982A" w14:textId="1B3BF2BC" w:rsidR="008F4C9F" w:rsidRPr="0011733F" w:rsidRDefault="00D12D11" w:rsidP="008F4C9F">
      <w:pPr>
        <w:widowControl w:val="0"/>
        <w:shd w:val="clear" w:color="auto" w:fill="FFFFFF"/>
        <w:suppressAutoHyphens/>
        <w:ind w:left="426"/>
        <w:jc w:val="both"/>
        <w:rPr>
          <w:rFonts w:asciiTheme="minorHAnsi" w:hAnsiTheme="minorHAnsi" w:cstheme="minorHAnsi"/>
          <w:sz w:val="22"/>
          <w:szCs w:val="22"/>
        </w:rPr>
      </w:pPr>
      <w:r w:rsidRPr="0011733F">
        <w:rPr>
          <w:rFonts w:asciiTheme="minorHAnsi" w:hAnsiTheme="minorHAnsi" w:cstheme="minorHAnsi"/>
          <w:sz w:val="22"/>
          <w:szCs w:val="22"/>
        </w:rPr>
        <w:t>12.1</w:t>
      </w:r>
      <w:r w:rsidR="0005532B">
        <w:rPr>
          <w:rFonts w:asciiTheme="minorHAnsi" w:hAnsiTheme="minorHAnsi" w:cstheme="minorHAnsi"/>
          <w:sz w:val="22"/>
          <w:szCs w:val="22"/>
        </w:rPr>
        <w:t>4</w:t>
      </w:r>
      <w:r w:rsidRPr="0011733F">
        <w:rPr>
          <w:rFonts w:asciiTheme="minorHAnsi" w:hAnsiTheme="minorHAnsi" w:cstheme="minorHAnsi"/>
          <w:sz w:val="22"/>
          <w:szCs w:val="22"/>
        </w:rPr>
        <w:t xml:space="preserve">. </w:t>
      </w:r>
      <w:r w:rsidR="001E03AE" w:rsidRPr="0011733F">
        <w:rPr>
          <w:rFonts w:asciiTheme="minorHAnsi" w:hAnsiTheme="minorHAnsi" w:cstheme="minorHAnsi"/>
          <w:sz w:val="22"/>
          <w:szCs w:val="22"/>
        </w:rPr>
        <w:t xml:space="preserve">Обработка </w:t>
      </w:r>
      <w:r w:rsidR="008F4C9F" w:rsidRPr="0011733F">
        <w:rPr>
          <w:rFonts w:asciiTheme="minorHAnsi" w:hAnsiTheme="minorHAnsi" w:cstheme="minorHAnsi"/>
          <w:sz w:val="22"/>
          <w:szCs w:val="22"/>
        </w:rPr>
        <w:t xml:space="preserve">персональных </w:t>
      </w:r>
      <w:r w:rsidR="001E03AE" w:rsidRPr="0011733F">
        <w:rPr>
          <w:rFonts w:asciiTheme="minorHAnsi" w:hAnsiTheme="minorHAnsi" w:cstheme="minorHAnsi"/>
          <w:sz w:val="22"/>
          <w:szCs w:val="22"/>
        </w:rPr>
        <w:t>данных осуществляется следующими способами: сбор, запись, накопление, хранение, уточнение (обновление, изменение), получение, использование, блокирование, удаление, уничтожение</w:t>
      </w:r>
      <w:r w:rsidR="008F4C9F" w:rsidRPr="0011733F">
        <w:rPr>
          <w:rFonts w:asciiTheme="minorHAnsi" w:hAnsiTheme="minorHAnsi" w:cstheme="minorHAnsi"/>
          <w:sz w:val="22"/>
          <w:szCs w:val="22"/>
        </w:rPr>
        <w:t>.</w:t>
      </w:r>
    </w:p>
    <w:p w14:paraId="336696E4" w14:textId="5CBC8ADB" w:rsidR="001E03AE" w:rsidRPr="0011733F" w:rsidRDefault="0005532B" w:rsidP="008F4C9F">
      <w:pPr>
        <w:widowControl w:val="0"/>
        <w:shd w:val="clear" w:color="auto" w:fill="FFFFFF"/>
        <w:suppressAutoHyphens/>
        <w:ind w:left="426"/>
        <w:jc w:val="both"/>
        <w:rPr>
          <w:rFonts w:asciiTheme="minorHAnsi" w:hAnsiTheme="minorHAnsi" w:cstheme="minorHAnsi"/>
          <w:sz w:val="22"/>
          <w:szCs w:val="22"/>
        </w:rPr>
      </w:pPr>
      <w:r>
        <w:rPr>
          <w:rFonts w:asciiTheme="minorHAnsi" w:hAnsiTheme="minorHAnsi" w:cstheme="minorHAnsi"/>
          <w:sz w:val="22"/>
          <w:szCs w:val="22"/>
        </w:rPr>
        <w:t>12.15</w:t>
      </w:r>
      <w:r w:rsidR="008F4C9F" w:rsidRPr="0011733F">
        <w:rPr>
          <w:rFonts w:asciiTheme="minorHAnsi" w:hAnsiTheme="minorHAnsi" w:cstheme="minorHAnsi"/>
          <w:sz w:val="22"/>
          <w:szCs w:val="22"/>
        </w:rPr>
        <w:t xml:space="preserve">. </w:t>
      </w:r>
      <w:r w:rsidR="001E03AE" w:rsidRPr="0011733F">
        <w:rPr>
          <w:rFonts w:asciiTheme="minorHAnsi" w:hAnsiTheme="minorHAnsi" w:cstheme="minorHAnsi"/>
          <w:sz w:val="22"/>
          <w:szCs w:val="22"/>
        </w:rPr>
        <w:t xml:space="preserve">Получающая сторона обязуется обеспечивать конфиденциальность полученных персональных данных и безопасность их обработки, в том числе принимать все необходимые правовые, организационные и технические меры безопасности в соответствии с требованиями законодательства и в зависимости от типа актуальных угроз безопасности персональных данных. </w:t>
      </w:r>
      <w:r>
        <w:rPr>
          <w:rFonts w:asciiTheme="minorHAnsi" w:hAnsiTheme="minorHAnsi" w:cstheme="minorHAnsi"/>
          <w:sz w:val="22"/>
          <w:szCs w:val="22"/>
        </w:rPr>
        <w:t>12.16</w:t>
      </w:r>
      <w:r w:rsidR="008F4C9F" w:rsidRPr="0011733F">
        <w:rPr>
          <w:rFonts w:asciiTheme="minorHAnsi" w:hAnsiTheme="minorHAnsi" w:cstheme="minorHAnsi"/>
          <w:sz w:val="22"/>
          <w:szCs w:val="22"/>
        </w:rPr>
        <w:t xml:space="preserve">. </w:t>
      </w:r>
      <w:r w:rsidR="001E03AE" w:rsidRPr="0011733F">
        <w:rPr>
          <w:rFonts w:asciiTheme="minorHAnsi" w:hAnsiTheme="minorHAnsi" w:cstheme="minorHAnsi"/>
          <w:sz w:val="22"/>
          <w:szCs w:val="22"/>
        </w:rPr>
        <w:t xml:space="preserve">Привлечение третьих лиц к обработке персональных данных может осуществляться только при согласии Передающей стороны и при условии обеспечения третьими лицами конфиденциальности и безопасности персональных данных. </w:t>
      </w:r>
    </w:p>
    <w:p w14:paraId="01B77B8E" w14:textId="7ABBC566" w:rsidR="001E03AE" w:rsidRPr="0011733F" w:rsidRDefault="0005532B" w:rsidP="008F4C9F">
      <w:pPr>
        <w:widowControl w:val="0"/>
        <w:shd w:val="clear" w:color="auto" w:fill="FFFFFF"/>
        <w:suppressAutoHyphens/>
        <w:ind w:left="426"/>
        <w:jc w:val="both"/>
        <w:rPr>
          <w:rFonts w:asciiTheme="minorHAnsi" w:hAnsiTheme="minorHAnsi" w:cstheme="minorHAnsi"/>
          <w:sz w:val="22"/>
          <w:szCs w:val="22"/>
        </w:rPr>
      </w:pPr>
      <w:r>
        <w:rPr>
          <w:rFonts w:asciiTheme="minorHAnsi" w:hAnsiTheme="minorHAnsi" w:cstheme="minorHAnsi"/>
          <w:sz w:val="22"/>
          <w:szCs w:val="22"/>
        </w:rPr>
        <w:t>12.17</w:t>
      </w:r>
      <w:r w:rsidR="008F4C9F" w:rsidRPr="0011733F">
        <w:rPr>
          <w:rFonts w:asciiTheme="minorHAnsi" w:hAnsiTheme="minorHAnsi" w:cstheme="minorHAnsi"/>
          <w:sz w:val="22"/>
          <w:szCs w:val="22"/>
        </w:rPr>
        <w:t xml:space="preserve">. </w:t>
      </w:r>
      <w:r w:rsidR="001E03AE" w:rsidRPr="0011733F">
        <w:rPr>
          <w:rFonts w:asciiTheme="minorHAnsi" w:hAnsiTheme="minorHAnsi" w:cstheme="minorHAnsi"/>
          <w:sz w:val="22"/>
          <w:szCs w:val="22"/>
        </w:rPr>
        <w:t>Получающая сторона в течение 5 (пяти) рабочих дней с даты получения запроса обязана предоставить Передающей стороне сведения и документы:</w:t>
      </w:r>
    </w:p>
    <w:p w14:paraId="770B9813" w14:textId="77777777" w:rsidR="001E03AE" w:rsidRPr="0011733F" w:rsidRDefault="001E03AE" w:rsidP="00D12D11">
      <w:pPr>
        <w:widowControl w:val="0"/>
        <w:shd w:val="clear" w:color="auto" w:fill="FFFFFF"/>
        <w:suppressAutoHyphens/>
        <w:ind w:left="426" w:firstLine="567"/>
        <w:jc w:val="both"/>
        <w:rPr>
          <w:rFonts w:asciiTheme="minorHAnsi" w:hAnsiTheme="minorHAnsi" w:cstheme="minorHAnsi"/>
          <w:sz w:val="22"/>
          <w:szCs w:val="22"/>
        </w:rPr>
      </w:pPr>
      <w:r w:rsidRPr="0011733F">
        <w:rPr>
          <w:rFonts w:asciiTheme="minorHAnsi" w:hAnsiTheme="minorHAnsi" w:cstheme="minorHAnsi"/>
          <w:sz w:val="22"/>
          <w:szCs w:val="22"/>
        </w:rPr>
        <w:t>- подтверждающие соблюдение требований законодательства, принятие и обеспечение необходимых мер безопасности при обработке полученных персональных данных;</w:t>
      </w:r>
    </w:p>
    <w:p w14:paraId="282C1B49" w14:textId="77777777" w:rsidR="008F4C9F" w:rsidRPr="0011733F" w:rsidRDefault="001E03AE" w:rsidP="008F4C9F">
      <w:pPr>
        <w:widowControl w:val="0"/>
        <w:shd w:val="clear" w:color="auto" w:fill="FFFFFF"/>
        <w:suppressAutoHyphens/>
        <w:ind w:left="426" w:firstLine="567"/>
        <w:jc w:val="both"/>
        <w:rPr>
          <w:rFonts w:asciiTheme="minorHAnsi" w:hAnsiTheme="minorHAnsi" w:cstheme="minorHAnsi"/>
          <w:sz w:val="22"/>
          <w:szCs w:val="22"/>
        </w:rPr>
      </w:pPr>
      <w:r w:rsidRPr="0011733F">
        <w:rPr>
          <w:rFonts w:asciiTheme="minorHAnsi" w:hAnsiTheme="minorHAnsi" w:cstheme="minorHAnsi"/>
          <w:sz w:val="22"/>
          <w:szCs w:val="22"/>
        </w:rPr>
        <w:t>- информацию о привлекаемых к обработке персональных данных третьих лицах с указанием категорий переданных данных и целей их передачи третьим лицам.</w:t>
      </w:r>
    </w:p>
    <w:p w14:paraId="355704E3" w14:textId="32CE7EFD" w:rsidR="00635CEF" w:rsidRPr="0011733F" w:rsidRDefault="0005532B" w:rsidP="008F4C9F">
      <w:pPr>
        <w:widowControl w:val="0"/>
        <w:shd w:val="clear" w:color="auto" w:fill="FFFFFF"/>
        <w:suppressAutoHyphens/>
        <w:ind w:left="426"/>
        <w:jc w:val="both"/>
        <w:rPr>
          <w:rFonts w:asciiTheme="minorHAnsi" w:hAnsiTheme="minorHAnsi" w:cstheme="minorHAnsi"/>
          <w:sz w:val="22"/>
          <w:szCs w:val="22"/>
        </w:rPr>
      </w:pPr>
      <w:r>
        <w:rPr>
          <w:rFonts w:asciiTheme="minorHAnsi" w:hAnsiTheme="minorHAnsi" w:cstheme="minorHAnsi"/>
          <w:sz w:val="22"/>
          <w:szCs w:val="22"/>
        </w:rPr>
        <w:t>12.18</w:t>
      </w:r>
      <w:r w:rsidR="008F4C9F" w:rsidRPr="0011733F">
        <w:rPr>
          <w:rFonts w:asciiTheme="minorHAnsi" w:hAnsiTheme="minorHAnsi" w:cstheme="minorHAnsi"/>
          <w:sz w:val="22"/>
          <w:szCs w:val="22"/>
        </w:rPr>
        <w:t xml:space="preserve">. </w:t>
      </w:r>
      <w:r w:rsidR="001E03AE" w:rsidRPr="0011733F">
        <w:rPr>
          <w:rFonts w:asciiTheme="minorHAnsi" w:hAnsiTheme="minorHAnsi" w:cstheme="minorHAnsi"/>
          <w:sz w:val="22"/>
          <w:szCs w:val="22"/>
        </w:rPr>
        <w:t>При установлении факта неправомерной или случайной передачи (предоставления, распространения, доступа) персональных данных третьим лицам, Получающая сторона обязуется в течение 12</w:t>
      </w:r>
      <w:r w:rsidR="00635CEF" w:rsidRPr="0011733F">
        <w:rPr>
          <w:rFonts w:asciiTheme="minorHAnsi" w:hAnsiTheme="minorHAnsi" w:cstheme="minorHAnsi"/>
          <w:sz w:val="22"/>
          <w:szCs w:val="22"/>
        </w:rPr>
        <w:t xml:space="preserve"> (двенадцати)</w:t>
      </w:r>
      <w:r w:rsidR="001E03AE" w:rsidRPr="0011733F">
        <w:rPr>
          <w:rFonts w:asciiTheme="minorHAnsi" w:hAnsiTheme="minorHAnsi" w:cstheme="minorHAnsi"/>
          <w:sz w:val="22"/>
          <w:szCs w:val="22"/>
        </w:rPr>
        <w:t xml:space="preserve"> часов с момента обнаружения указанного инцидента уведомить Передающую сторону об инциденте, его предполагаемых причинах и предполагаемом вреде, нанесенном правам субъектов персональных данных, о принятых мерах по устранению последствий инцидента, а в течение 48 </w:t>
      </w:r>
      <w:r w:rsidR="00635CEF" w:rsidRPr="0011733F">
        <w:rPr>
          <w:rFonts w:asciiTheme="minorHAnsi" w:hAnsiTheme="minorHAnsi" w:cstheme="minorHAnsi"/>
          <w:sz w:val="22"/>
          <w:szCs w:val="22"/>
        </w:rPr>
        <w:t xml:space="preserve">(сорока восьми) </w:t>
      </w:r>
      <w:r w:rsidR="001E03AE" w:rsidRPr="0011733F">
        <w:rPr>
          <w:rFonts w:asciiTheme="minorHAnsi" w:hAnsiTheme="minorHAnsi" w:cstheme="minorHAnsi"/>
          <w:sz w:val="22"/>
          <w:szCs w:val="22"/>
        </w:rPr>
        <w:t>часов с момента обнаружения инцидента – направить повторное уведомление с информацией о результатах внутреннего расследования и лицах, действия которых стали или могли стать причиной инц</w:t>
      </w:r>
      <w:r w:rsidR="00635CEF" w:rsidRPr="0011733F">
        <w:rPr>
          <w:rFonts w:asciiTheme="minorHAnsi" w:hAnsiTheme="minorHAnsi" w:cstheme="minorHAnsi"/>
          <w:sz w:val="22"/>
          <w:szCs w:val="22"/>
        </w:rPr>
        <w:t>идента (при наличии таких лиц).</w:t>
      </w:r>
    </w:p>
    <w:p w14:paraId="1D5E356B" w14:textId="74CE9C81" w:rsidR="001E03AE" w:rsidRPr="0011733F" w:rsidRDefault="001E03AE" w:rsidP="00635CEF">
      <w:pPr>
        <w:widowControl w:val="0"/>
        <w:shd w:val="clear" w:color="auto" w:fill="FFFFFF"/>
        <w:suppressAutoHyphens/>
        <w:ind w:left="426" w:firstLine="282"/>
        <w:jc w:val="both"/>
        <w:rPr>
          <w:rFonts w:asciiTheme="minorHAnsi" w:hAnsiTheme="minorHAnsi" w:cstheme="minorHAnsi"/>
          <w:sz w:val="22"/>
          <w:szCs w:val="22"/>
        </w:rPr>
      </w:pPr>
      <w:r w:rsidRPr="0011733F">
        <w:rPr>
          <w:rFonts w:asciiTheme="minorHAnsi" w:hAnsiTheme="minorHAnsi" w:cstheme="minorHAnsi"/>
          <w:sz w:val="22"/>
          <w:szCs w:val="22"/>
        </w:rPr>
        <w:t xml:space="preserve">Дополнительные уведомления, содержащие новую и/или дополнительную информацию об инциденте, должны предоставляться Получающей стороной незамедлительно после появления у нее такой информации. </w:t>
      </w:r>
    </w:p>
    <w:p w14:paraId="62DDEAB9" w14:textId="1801AF72" w:rsidR="001E03AE" w:rsidRPr="0011733F" w:rsidRDefault="0005532B" w:rsidP="00635CEF">
      <w:pPr>
        <w:widowControl w:val="0"/>
        <w:shd w:val="clear" w:color="auto" w:fill="FFFFFF"/>
        <w:suppressAutoHyphens/>
        <w:ind w:left="426"/>
        <w:jc w:val="both"/>
        <w:rPr>
          <w:rFonts w:asciiTheme="minorHAnsi" w:hAnsiTheme="minorHAnsi" w:cstheme="minorHAnsi"/>
          <w:sz w:val="22"/>
          <w:szCs w:val="22"/>
        </w:rPr>
      </w:pPr>
      <w:r>
        <w:rPr>
          <w:rFonts w:asciiTheme="minorHAnsi" w:hAnsiTheme="minorHAnsi" w:cstheme="minorHAnsi"/>
          <w:sz w:val="22"/>
          <w:szCs w:val="22"/>
        </w:rPr>
        <w:t>12.19</w:t>
      </w:r>
      <w:r w:rsidR="00635CEF" w:rsidRPr="0011733F">
        <w:rPr>
          <w:rFonts w:asciiTheme="minorHAnsi" w:hAnsiTheme="minorHAnsi" w:cstheme="minorHAnsi"/>
          <w:sz w:val="22"/>
          <w:szCs w:val="22"/>
        </w:rPr>
        <w:t xml:space="preserve">. </w:t>
      </w:r>
      <w:r w:rsidR="001E03AE" w:rsidRPr="0011733F">
        <w:rPr>
          <w:rFonts w:asciiTheme="minorHAnsi" w:hAnsiTheme="minorHAnsi" w:cstheme="minorHAnsi"/>
          <w:sz w:val="22"/>
          <w:szCs w:val="22"/>
        </w:rPr>
        <w:t xml:space="preserve">Получающая сторона обязуется прекратить обработку и уничтожить полученные персональные данные по достижении целей обработки или при утрате необходимости в достижении этих целей, а также при невозможности обеспечения правомерности обработки персональных данных, если иное не предусмотрено законодательством. </w:t>
      </w:r>
    </w:p>
    <w:p w14:paraId="714DF894" w14:textId="5E8AE2D7" w:rsidR="001E03AE" w:rsidRPr="0011733F" w:rsidRDefault="0005532B" w:rsidP="00387DF3">
      <w:pPr>
        <w:widowControl w:val="0"/>
        <w:shd w:val="clear" w:color="auto" w:fill="FFFFFF"/>
        <w:suppressAutoHyphens/>
        <w:ind w:left="426"/>
        <w:jc w:val="both"/>
        <w:rPr>
          <w:rFonts w:asciiTheme="minorHAnsi" w:hAnsiTheme="minorHAnsi" w:cstheme="minorHAnsi"/>
          <w:sz w:val="22"/>
          <w:szCs w:val="22"/>
        </w:rPr>
      </w:pPr>
      <w:r>
        <w:rPr>
          <w:rFonts w:asciiTheme="minorHAnsi" w:hAnsiTheme="minorHAnsi" w:cstheme="minorHAnsi"/>
          <w:sz w:val="22"/>
          <w:szCs w:val="22"/>
        </w:rPr>
        <w:t>12.20</w:t>
      </w:r>
      <w:r w:rsidR="00635CEF" w:rsidRPr="0011733F">
        <w:rPr>
          <w:rFonts w:asciiTheme="minorHAnsi" w:hAnsiTheme="minorHAnsi" w:cstheme="minorHAnsi"/>
          <w:sz w:val="22"/>
          <w:szCs w:val="22"/>
        </w:rPr>
        <w:t xml:space="preserve">. </w:t>
      </w:r>
      <w:r w:rsidR="001E03AE" w:rsidRPr="0011733F">
        <w:rPr>
          <w:rFonts w:asciiTheme="minorHAnsi" w:hAnsiTheme="minorHAnsi" w:cstheme="minorHAnsi"/>
          <w:sz w:val="22"/>
          <w:szCs w:val="22"/>
        </w:rPr>
        <w:t xml:space="preserve">Каждая из Сторон заверяет другую Сторону, что соблюдает установленные принципы и правила обработки и защиты персональных данных, а также гарантирует, что до передачи другой Стороне персональных данных Передающей Стороной получены согласия субъектов на передачу их персональных данных Получающей стороне с целью их обработки в соответствии с Договором. </w:t>
      </w:r>
      <w:bookmarkStart w:id="1" w:name="_Hlk86050976"/>
      <w:r>
        <w:rPr>
          <w:rFonts w:asciiTheme="minorHAnsi" w:hAnsiTheme="minorHAnsi" w:cstheme="minorHAnsi"/>
          <w:sz w:val="22"/>
          <w:szCs w:val="22"/>
        </w:rPr>
        <w:t>12.21</w:t>
      </w:r>
      <w:r w:rsidR="00387DF3" w:rsidRPr="0011733F">
        <w:rPr>
          <w:rFonts w:asciiTheme="minorHAnsi" w:hAnsiTheme="minorHAnsi" w:cstheme="minorHAnsi"/>
          <w:sz w:val="22"/>
          <w:szCs w:val="22"/>
        </w:rPr>
        <w:t xml:space="preserve">. </w:t>
      </w:r>
      <w:r w:rsidR="001E03AE" w:rsidRPr="0011733F">
        <w:rPr>
          <w:rFonts w:asciiTheme="minorHAnsi" w:hAnsiTheme="minorHAnsi" w:cstheme="minorHAnsi"/>
          <w:sz w:val="22"/>
          <w:szCs w:val="22"/>
        </w:rPr>
        <w:t>Сторона, не исполнившая или ненадлежащим образом исполнившая свои обязательства в отношении полученных от другой Стороны персональных данных, несет ответственность в размере документально подтвержденного реального ущерба, причиненного другой Стороне.</w:t>
      </w:r>
    </w:p>
    <w:bookmarkEnd w:id="1"/>
    <w:p w14:paraId="55E06F3A" w14:textId="77777777" w:rsidR="001E03AE" w:rsidRPr="0011733F" w:rsidRDefault="001E03AE" w:rsidP="00D12D11">
      <w:pPr>
        <w:pStyle w:val="ConsNormal"/>
        <w:ind w:left="426" w:firstLine="567"/>
        <w:jc w:val="both"/>
        <w:rPr>
          <w:rFonts w:asciiTheme="minorHAnsi" w:hAnsiTheme="minorHAnsi" w:cstheme="minorHAnsi"/>
          <w:snapToGrid/>
          <w:sz w:val="22"/>
          <w:szCs w:val="22"/>
        </w:rPr>
      </w:pPr>
    </w:p>
    <w:p w14:paraId="3192CDE8" w14:textId="77777777" w:rsidR="00FE56E7" w:rsidRPr="0011733F" w:rsidRDefault="00FE56E7" w:rsidP="00164DB4">
      <w:pPr>
        <w:pStyle w:val="ConsNormal"/>
        <w:ind w:left="426" w:firstLine="0"/>
        <w:jc w:val="both"/>
        <w:rPr>
          <w:rFonts w:asciiTheme="minorHAnsi" w:hAnsiTheme="minorHAnsi" w:cs="Courier New"/>
          <w:snapToGrid/>
          <w:sz w:val="22"/>
          <w:szCs w:val="22"/>
        </w:rPr>
      </w:pPr>
    </w:p>
    <w:p w14:paraId="6EB21F5F" w14:textId="77777777" w:rsidR="00E025D0" w:rsidRPr="00FC29D2" w:rsidRDefault="00E025D0" w:rsidP="005C28CF">
      <w:pPr>
        <w:pStyle w:val="af"/>
        <w:numPr>
          <w:ilvl w:val="0"/>
          <w:numId w:val="15"/>
        </w:numPr>
        <w:jc w:val="center"/>
        <w:rPr>
          <w:rFonts w:asciiTheme="minorHAnsi" w:hAnsiTheme="minorHAnsi"/>
          <w:b/>
          <w:sz w:val="22"/>
          <w:szCs w:val="22"/>
        </w:rPr>
      </w:pPr>
      <w:r w:rsidRPr="00FC29D2">
        <w:rPr>
          <w:rFonts w:asciiTheme="minorHAnsi" w:hAnsiTheme="minorHAnsi"/>
          <w:b/>
          <w:sz w:val="22"/>
          <w:szCs w:val="22"/>
        </w:rPr>
        <w:t>РАЗРЕШЕНИЕ СПОРОВ</w:t>
      </w:r>
    </w:p>
    <w:p w14:paraId="09EC0A3B" w14:textId="6353ACAA" w:rsidR="00AC265C" w:rsidRPr="00BE770B" w:rsidRDefault="00AC265C" w:rsidP="00AC265C">
      <w:pPr>
        <w:pStyle w:val="af"/>
        <w:ind w:left="375"/>
        <w:jc w:val="both"/>
        <w:rPr>
          <w:rFonts w:ascii="Calibri" w:hAnsi="Calibri"/>
          <w:sz w:val="22"/>
          <w:szCs w:val="22"/>
        </w:rPr>
      </w:pPr>
      <w:r>
        <w:rPr>
          <w:rFonts w:ascii="Calibri" w:hAnsi="Calibri"/>
          <w:sz w:val="22"/>
          <w:szCs w:val="22"/>
        </w:rPr>
        <w:t>13.1.</w:t>
      </w:r>
      <w:r w:rsidR="001E03AE">
        <w:rPr>
          <w:rFonts w:ascii="Calibri" w:hAnsi="Calibri"/>
          <w:sz w:val="22"/>
          <w:szCs w:val="22"/>
        </w:rPr>
        <w:t xml:space="preserve"> </w:t>
      </w:r>
      <w:r w:rsidRPr="0063648D">
        <w:rPr>
          <w:rFonts w:ascii="Calibri" w:hAnsi="Calibri"/>
          <w:sz w:val="22"/>
          <w:szCs w:val="22"/>
        </w:rPr>
        <w:t xml:space="preserve">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w:t>
      </w:r>
      <w:r w:rsidRPr="00BE770B">
        <w:rPr>
          <w:rFonts w:ascii="Calibri" w:hAnsi="Calibri"/>
          <w:sz w:val="22"/>
          <w:szCs w:val="22"/>
        </w:rPr>
        <w:t>предъявить другой Стороне письменную претензию с изложением своих требований.</w:t>
      </w:r>
    </w:p>
    <w:p w14:paraId="3F5123D8" w14:textId="290C8885" w:rsidR="00E025D0" w:rsidRPr="0011733F" w:rsidRDefault="00AC265C" w:rsidP="00654B26">
      <w:pPr>
        <w:pStyle w:val="af"/>
        <w:ind w:left="360" w:firstLine="15"/>
        <w:jc w:val="both"/>
        <w:rPr>
          <w:rFonts w:ascii="Calibri" w:hAnsi="Calibri"/>
          <w:sz w:val="22"/>
          <w:szCs w:val="22"/>
        </w:rPr>
      </w:pPr>
      <w:r w:rsidRPr="00BE770B">
        <w:rPr>
          <w:rFonts w:ascii="Calibri" w:hAnsi="Calibri"/>
          <w:sz w:val="22"/>
          <w:szCs w:val="22"/>
        </w:rPr>
        <w:t xml:space="preserve">13.2. </w:t>
      </w:r>
      <w:r w:rsidR="00E025D0" w:rsidRPr="00BE770B">
        <w:rPr>
          <w:rFonts w:asciiTheme="minorHAnsi" w:hAnsiTheme="minorHAnsi"/>
          <w:sz w:val="22"/>
          <w:szCs w:val="22"/>
        </w:rPr>
        <w:t xml:space="preserve">В случае не </w:t>
      </w:r>
      <w:r w:rsidR="00E025D0" w:rsidRPr="0011733F">
        <w:rPr>
          <w:rFonts w:asciiTheme="minorHAnsi" w:hAnsiTheme="minorHAnsi"/>
          <w:sz w:val="22"/>
          <w:szCs w:val="22"/>
        </w:rPr>
        <w:t xml:space="preserve">достижения соглашения об урегулировании, спор подлежит </w:t>
      </w:r>
      <w:r w:rsidR="00BE23A6" w:rsidRPr="0011733F">
        <w:rPr>
          <w:rFonts w:asciiTheme="minorHAnsi" w:hAnsiTheme="minorHAnsi"/>
          <w:sz w:val="22"/>
          <w:szCs w:val="22"/>
        </w:rPr>
        <w:t>рассмотрению в Арбитражном суде Московской области</w:t>
      </w:r>
      <w:r w:rsidR="00E025D0" w:rsidRPr="0011733F">
        <w:rPr>
          <w:rFonts w:asciiTheme="minorHAnsi" w:hAnsiTheme="minorHAnsi"/>
          <w:sz w:val="22"/>
          <w:szCs w:val="22"/>
        </w:rPr>
        <w:t xml:space="preserve">. </w:t>
      </w:r>
    </w:p>
    <w:p w14:paraId="26D8E7F7" w14:textId="77777777" w:rsidR="00E025D0" w:rsidRPr="0011733F" w:rsidRDefault="00E025D0" w:rsidP="00A25D28">
      <w:pPr>
        <w:pStyle w:val="af"/>
        <w:ind w:left="426"/>
        <w:jc w:val="both"/>
        <w:rPr>
          <w:rFonts w:asciiTheme="minorHAnsi" w:hAnsiTheme="minorHAnsi"/>
          <w:sz w:val="22"/>
          <w:szCs w:val="22"/>
        </w:rPr>
      </w:pPr>
    </w:p>
    <w:p w14:paraId="6A47C80B" w14:textId="77777777" w:rsidR="00D502B6" w:rsidRPr="0011733F" w:rsidRDefault="00D502B6" w:rsidP="00A25D28">
      <w:pPr>
        <w:pStyle w:val="af"/>
        <w:ind w:left="426"/>
        <w:jc w:val="both"/>
        <w:rPr>
          <w:rFonts w:asciiTheme="minorHAnsi" w:hAnsiTheme="minorHAnsi"/>
          <w:sz w:val="22"/>
          <w:szCs w:val="22"/>
        </w:rPr>
      </w:pPr>
    </w:p>
    <w:p w14:paraId="5ED23B9D" w14:textId="12B5C902" w:rsidR="00DF0227" w:rsidRPr="0011733F" w:rsidRDefault="00BC12C9" w:rsidP="005C28CF">
      <w:pPr>
        <w:pStyle w:val="a3"/>
        <w:numPr>
          <w:ilvl w:val="0"/>
          <w:numId w:val="15"/>
        </w:numPr>
        <w:jc w:val="center"/>
        <w:rPr>
          <w:rFonts w:asciiTheme="minorHAnsi" w:hAnsiTheme="minorHAnsi"/>
          <w:b/>
          <w:sz w:val="22"/>
          <w:szCs w:val="22"/>
        </w:rPr>
      </w:pPr>
      <w:r w:rsidRPr="0011733F">
        <w:rPr>
          <w:rFonts w:asciiTheme="minorHAnsi" w:hAnsiTheme="minorHAnsi"/>
          <w:b/>
          <w:sz w:val="22"/>
          <w:szCs w:val="22"/>
        </w:rPr>
        <w:t>ЗАВЕРЕНИЯ</w:t>
      </w:r>
    </w:p>
    <w:p w14:paraId="09BBFD04" w14:textId="10BEDC80" w:rsidR="00376B5A" w:rsidRPr="0011733F" w:rsidRDefault="005F564F" w:rsidP="005F564F">
      <w:pPr>
        <w:ind w:left="284"/>
        <w:jc w:val="both"/>
        <w:rPr>
          <w:rFonts w:asciiTheme="minorHAnsi" w:hAnsiTheme="minorHAnsi" w:cstheme="minorHAnsi"/>
          <w:sz w:val="22"/>
          <w:szCs w:val="22"/>
        </w:rPr>
      </w:pPr>
      <w:r w:rsidRPr="0011733F">
        <w:rPr>
          <w:rFonts w:asciiTheme="minorHAnsi" w:hAnsiTheme="minorHAnsi" w:cstheme="minorHAnsi"/>
          <w:sz w:val="22"/>
          <w:szCs w:val="22"/>
        </w:rPr>
        <w:t xml:space="preserve">14.1. </w:t>
      </w:r>
      <w:r w:rsidR="00376B5A" w:rsidRPr="0011733F">
        <w:rPr>
          <w:rFonts w:asciiTheme="minorHAnsi" w:hAnsiTheme="minorHAnsi" w:cstheme="minorHAnsi"/>
          <w:sz w:val="22"/>
          <w:szCs w:val="22"/>
        </w:rPr>
        <w:t>Каждая из Сторон в соответствии со ст. 431.2 ГК РФ настоящим заверяет другую Сторону  о следующих обстоятельствах:</w:t>
      </w:r>
    </w:p>
    <w:p w14:paraId="32E12DDC" w14:textId="77777777" w:rsidR="005D5ACF" w:rsidRPr="0011733F" w:rsidRDefault="00376B5A" w:rsidP="005D5ACF">
      <w:pPr>
        <w:ind w:left="284"/>
        <w:jc w:val="both"/>
        <w:rPr>
          <w:rFonts w:asciiTheme="minorHAnsi" w:hAnsiTheme="minorHAnsi" w:cstheme="minorHAnsi"/>
          <w:sz w:val="22"/>
          <w:szCs w:val="22"/>
        </w:rPr>
      </w:pPr>
      <w:r w:rsidRPr="0011733F">
        <w:rPr>
          <w:rFonts w:asciiTheme="minorHAnsi" w:hAnsiTheme="minorHAnsi" w:cstheme="minorHAnsi"/>
          <w:sz w:val="22"/>
          <w:szCs w:val="22"/>
        </w:rPr>
        <w:t>14.1.1. Сторона является действующим субъектом предпринимательской деятельности, надлежаще созданным и зарегистрированным в установленном применимым законодательством порядке, и осуществляет свою деятельность в соответствии с законодательством РФ, а также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w:t>
      </w:r>
      <w:r w:rsidR="005D5ACF" w:rsidRPr="0011733F">
        <w:rPr>
          <w:rFonts w:asciiTheme="minorHAnsi" w:hAnsiTheme="minorHAnsi" w:cstheme="minorHAnsi"/>
          <w:sz w:val="22"/>
          <w:szCs w:val="22"/>
        </w:rPr>
        <w:t>нодневками".</w:t>
      </w:r>
    </w:p>
    <w:p w14:paraId="22509528" w14:textId="77777777" w:rsidR="005D5ACF" w:rsidRPr="0011733F" w:rsidRDefault="005D5ACF" w:rsidP="005D5ACF">
      <w:pPr>
        <w:ind w:left="284"/>
        <w:jc w:val="both"/>
        <w:rPr>
          <w:rFonts w:asciiTheme="minorHAnsi" w:hAnsiTheme="minorHAnsi" w:cstheme="minorHAnsi"/>
          <w:sz w:val="22"/>
          <w:szCs w:val="22"/>
        </w:rPr>
      </w:pPr>
      <w:r w:rsidRPr="0011733F">
        <w:rPr>
          <w:rFonts w:asciiTheme="minorHAnsi" w:hAnsiTheme="minorHAnsi" w:cstheme="minorHAnsi"/>
          <w:sz w:val="22"/>
          <w:szCs w:val="22"/>
        </w:rPr>
        <w:t xml:space="preserve">14.1.2. </w:t>
      </w:r>
      <w:r w:rsidR="00376B5A" w:rsidRPr="0011733F">
        <w:rPr>
          <w:rFonts w:asciiTheme="minorHAnsi" w:hAnsiTheme="minorHAnsi" w:cstheme="minorHAnsi"/>
          <w:sz w:val="22"/>
          <w:szCs w:val="22"/>
        </w:rPr>
        <w:t>Стороной уплачиваются своевременно все налоги, сборы, страховые взносы и иные обязательные платежи в соответствии с действующим законодательством РФ, а также им ведется и своевременно подается в налоговые и иные государственные органы (фонды, Росстат и т.д.) налоговая, статистическая и иная государственная отчетность в соответствии с действующим законодательством РФ.</w:t>
      </w:r>
    </w:p>
    <w:p w14:paraId="7C302E94" w14:textId="77777777" w:rsidR="005D5ACF" w:rsidRPr="0011733F" w:rsidRDefault="005D5ACF" w:rsidP="005D5ACF">
      <w:pPr>
        <w:ind w:left="284"/>
        <w:jc w:val="both"/>
        <w:rPr>
          <w:rFonts w:asciiTheme="minorHAnsi" w:hAnsiTheme="minorHAnsi" w:cstheme="minorHAnsi"/>
          <w:sz w:val="22"/>
          <w:szCs w:val="22"/>
        </w:rPr>
      </w:pPr>
      <w:r w:rsidRPr="0011733F">
        <w:rPr>
          <w:rFonts w:asciiTheme="minorHAnsi" w:hAnsiTheme="minorHAnsi" w:cstheme="minorHAnsi"/>
          <w:sz w:val="22"/>
          <w:szCs w:val="22"/>
        </w:rPr>
        <w:t xml:space="preserve">14.1.3. </w:t>
      </w:r>
      <w:r w:rsidR="00376B5A" w:rsidRPr="0011733F">
        <w:rPr>
          <w:rFonts w:asciiTheme="minorHAnsi" w:hAnsiTheme="minorHAnsi" w:cstheme="minorHAnsi"/>
          <w:sz w:val="22"/>
          <w:szCs w:val="22"/>
        </w:rPr>
        <w:t>Сторона гарантирует и обязуется исполнять обязательства, установленные НК РФ, по налогу на добавленную стоимость (НДС), уплаченному ему другой Стороной в составе цены товаров (работ, услуг), если применимо.</w:t>
      </w:r>
    </w:p>
    <w:p w14:paraId="79060318" w14:textId="77777777" w:rsidR="005D5ACF" w:rsidRPr="0011733F" w:rsidRDefault="005D5ACF" w:rsidP="005D5ACF">
      <w:pPr>
        <w:ind w:left="284"/>
        <w:jc w:val="both"/>
        <w:rPr>
          <w:rFonts w:asciiTheme="minorHAnsi" w:hAnsiTheme="minorHAnsi" w:cstheme="minorHAnsi"/>
          <w:sz w:val="22"/>
          <w:szCs w:val="22"/>
        </w:rPr>
      </w:pPr>
      <w:r w:rsidRPr="0011733F">
        <w:rPr>
          <w:rFonts w:asciiTheme="minorHAnsi" w:hAnsiTheme="minorHAnsi" w:cstheme="minorHAnsi"/>
          <w:sz w:val="22"/>
          <w:szCs w:val="22"/>
        </w:rPr>
        <w:t xml:space="preserve">14.1.4. </w:t>
      </w:r>
      <w:r w:rsidR="00376B5A" w:rsidRPr="0011733F">
        <w:rPr>
          <w:rFonts w:asciiTheme="minorHAnsi" w:hAnsiTheme="minorHAnsi" w:cstheme="minorHAnsi"/>
          <w:sz w:val="22"/>
          <w:szCs w:val="22"/>
        </w:rPr>
        <w:t>Договор был заключен в установленном порядке и представляет собой не противоречащую законодательству сделку, порождающую права и обязанности Сторон, условия которой были взаимно согласованы Сторонами.</w:t>
      </w:r>
    </w:p>
    <w:p w14:paraId="6F282740" w14:textId="77777777" w:rsidR="005D5ACF" w:rsidRPr="0011733F" w:rsidRDefault="005D5ACF" w:rsidP="005D5ACF">
      <w:pPr>
        <w:ind w:left="284"/>
        <w:jc w:val="both"/>
        <w:rPr>
          <w:rFonts w:asciiTheme="minorHAnsi" w:hAnsiTheme="minorHAnsi" w:cstheme="minorHAnsi"/>
          <w:sz w:val="22"/>
          <w:szCs w:val="22"/>
        </w:rPr>
      </w:pPr>
      <w:r w:rsidRPr="0011733F">
        <w:rPr>
          <w:rFonts w:asciiTheme="minorHAnsi" w:hAnsiTheme="minorHAnsi" w:cstheme="minorHAnsi"/>
          <w:sz w:val="22"/>
          <w:szCs w:val="22"/>
        </w:rPr>
        <w:t xml:space="preserve">14.1.5. </w:t>
      </w:r>
      <w:r w:rsidR="00376B5A" w:rsidRPr="0011733F">
        <w:rPr>
          <w:rFonts w:asciiTheme="minorHAnsi" w:hAnsiTheme="minorHAnsi" w:cstheme="minorHAnsi"/>
          <w:sz w:val="22"/>
          <w:szCs w:val="22"/>
        </w:rPr>
        <w:t>Договор заключен на взаимовыгодных и согласованных Сторонами условиях, не под какими бы то ни было влиянием обмана, насилия, угрозы либо иных неблагоприятных или тяжелых обстоятельств.</w:t>
      </w:r>
    </w:p>
    <w:p w14:paraId="59503EF3" w14:textId="77777777" w:rsidR="00DE3733" w:rsidRPr="0011733F" w:rsidRDefault="005D5ACF" w:rsidP="00DE3733">
      <w:pPr>
        <w:ind w:left="284"/>
        <w:jc w:val="both"/>
        <w:rPr>
          <w:rFonts w:asciiTheme="minorHAnsi" w:hAnsiTheme="minorHAnsi" w:cstheme="minorHAnsi"/>
          <w:sz w:val="22"/>
          <w:szCs w:val="22"/>
        </w:rPr>
      </w:pPr>
      <w:r w:rsidRPr="0011733F">
        <w:rPr>
          <w:rFonts w:asciiTheme="minorHAnsi" w:hAnsiTheme="minorHAnsi" w:cstheme="minorHAnsi"/>
          <w:sz w:val="22"/>
          <w:szCs w:val="22"/>
        </w:rPr>
        <w:t xml:space="preserve">14.1.6. </w:t>
      </w:r>
      <w:r w:rsidR="00376B5A" w:rsidRPr="0011733F">
        <w:rPr>
          <w:rFonts w:asciiTheme="minorHAnsi" w:hAnsiTheme="minorHAnsi" w:cstheme="minorHAnsi"/>
          <w:sz w:val="22"/>
          <w:szCs w:val="22"/>
        </w:rPr>
        <w:t>Результат, получаемый по Договору, является необходимым каждой Стороне для осуществлен</w:t>
      </w:r>
      <w:r w:rsidR="00DE3733" w:rsidRPr="0011733F">
        <w:rPr>
          <w:rFonts w:asciiTheme="minorHAnsi" w:hAnsiTheme="minorHAnsi" w:cstheme="minorHAnsi"/>
          <w:sz w:val="22"/>
          <w:szCs w:val="22"/>
        </w:rPr>
        <w:t>ия хозяйственной деятельности.</w:t>
      </w:r>
    </w:p>
    <w:p w14:paraId="7D7B15F0" w14:textId="7AFA8CEE" w:rsidR="00376B5A" w:rsidRPr="0011733F" w:rsidRDefault="00DE3733" w:rsidP="00DE3733">
      <w:pPr>
        <w:ind w:left="284"/>
        <w:jc w:val="both"/>
        <w:rPr>
          <w:rFonts w:asciiTheme="minorHAnsi" w:hAnsiTheme="minorHAnsi" w:cstheme="minorHAnsi"/>
          <w:sz w:val="22"/>
          <w:szCs w:val="22"/>
        </w:rPr>
      </w:pPr>
      <w:r w:rsidRPr="0011733F">
        <w:rPr>
          <w:rFonts w:asciiTheme="minorHAnsi" w:hAnsiTheme="minorHAnsi" w:cstheme="minorHAnsi"/>
          <w:sz w:val="22"/>
          <w:szCs w:val="22"/>
        </w:rPr>
        <w:t>14.1.7.</w:t>
      </w:r>
      <w:r w:rsidR="00376B5A" w:rsidRPr="0011733F">
        <w:rPr>
          <w:rFonts w:asciiTheme="minorHAnsi" w:hAnsiTheme="minorHAnsi" w:cstheme="minorHAnsi"/>
          <w:sz w:val="22"/>
          <w:szCs w:val="22"/>
        </w:rPr>
        <w:t xml:space="preserve"> Заключение и исполнение Договора  </w:t>
      </w:r>
    </w:p>
    <w:p w14:paraId="76058E92" w14:textId="77777777" w:rsidR="00376B5A" w:rsidRPr="0011733F" w:rsidRDefault="00376B5A" w:rsidP="00DE3733">
      <w:pPr>
        <w:pStyle w:val="a3"/>
        <w:numPr>
          <w:ilvl w:val="0"/>
          <w:numId w:val="28"/>
        </w:numPr>
        <w:tabs>
          <w:tab w:val="left" w:pos="284"/>
        </w:tabs>
        <w:ind w:left="284" w:firstLine="0"/>
        <w:contextualSpacing w:val="0"/>
        <w:jc w:val="both"/>
        <w:rPr>
          <w:rFonts w:asciiTheme="minorHAnsi" w:hAnsiTheme="minorHAnsi" w:cstheme="minorHAnsi"/>
          <w:sz w:val="22"/>
          <w:szCs w:val="22"/>
        </w:rPr>
      </w:pPr>
      <w:r w:rsidRPr="0011733F">
        <w:rPr>
          <w:rFonts w:asciiTheme="minorHAnsi" w:hAnsiTheme="minorHAnsi" w:cstheme="minorHAnsi"/>
          <w:sz w:val="22"/>
          <w:szCs w:val="22"/>
        </w:rPr>
        <w:t xml:space="preserve"> не приведет к нарушению положений учредительных и (или) иных корпоративных документов Стороны;</w:t>
      </w:r>
    </w:p>
    <w:p w14:paraId="4E3B76F1" w14:textId="77777777" w:rsidR="00376B5A" w:rsidRPr="0011733F" w:rsidRDefault="00376B5A" w:rsidP="00DE3733">
      <w:pPr>
        <w:pStyle w:val="a3"/>
        <w:numPr>
          <w:ilvl w:val="0"/>
          <w:numId w:val="28"/>
        </w:numPr>
        <w:tabs>
          <w:tab w:val="left" w:pos="284"/>
        </w:tabs>
        <w:ind w:left="284" w:firstLine="0"/>
        <w:contextualSpacing w:val="0"/>
        <w:jc w:val="both"/>
        <w:rPr>
          <w:rFonts w:asciiTheme="minorHAnsi" w:hAnsiTheme="minorHAnsi" w:cstheme="minorHAnsi"/>
          <w:sz w:val="22"/>
          <w:szCs w:val="22"/>
        </w:rPr>
      </w:pPr>
      <w:r w:rsidRPr="0011733F">
        <w:rPr>
          <w:rFonts w:asciiTheme="minorHAnsi" w:hAnsiTheme="minorHAnsi" w:cstheme="minorHAnsi"/>
          <w:sz w:val="22"/>
          <w:szCs w:val="22"/>
        </w:rPr>
        <w:t>не приведет к нарушению любого применимого нормативно-правового акта;</w:t>
      </w:r>
    </w:p>
    <w:p w14:paraId="3DACF295" w14:textId="77777777" w:rsidR="00DE3733" w:rsidRPr="0011733F" w:rsidRDefault="00376B5A" w:rsidP="00DE3733">
      <w:pPr>
        <w:pStyle w:val="a3"/>
        <w:numPr>
          <w:ilvl w:val="0"/>
          <w:numId w:val="28"/>
        </w:numPr>
        <w:tabs>
          <w:tab w:val="left" w:pos="284"/>
        </w:tabs>
        <w:ind w:left="284" w:firstLine="0"/>
        <w:contextualSpacing w:val="0"/>
        <w:jc w:val="both"/>
        <w:rPr>
          <w:rFonts w:asciiTheme="minorHAnsi" w:hAnsiTheme="minorHAnsi" w:cstheme="minorHAnsi"/>
          <w:sz w:val="22"/>
          <w:szCs w:val="22"/>
        </w:rPr>
      </w:pPr>
      <w:r w:rsidRPr="0011733F">
        <w:rPr>
          <w:rFonts w:asciiTheme="minorHAnsi" w:hAnsiTheme="minorHAnsi" w:cstheme="minorHAnsi"/>
          <w:sz w:val="22"/>
          <w:szCs w:val="22"/>
        </w:rPr>
        <w:t>вся информация и документация, предоставляемая Стороной в ходе подготовки к заключению Договора, и которая будет предоставлена в дальнейшем, является/будет являться достоверной, полной и точной.</w:t>
      </w:r>
      <w:bookmarkStart w:id="2" w:name="_DV_M264"/>
      <w:bookmarkStart w:id="3" w:name="_DV_M265"/>
      <w:bookmarkEnd w:id="2"/>
      <w:bookmarkEnd w:id="3"/>
    </w:p>
    <w:p w14:paraId="4A0409ED" w14:textId="77777777" w:rsidR="00FC044B" w:rsidRPr="0011733F" w:rsidRDefault="00DE3733" w:rsidP="00FC044B">
      <w:pPr>
        <w:pStyle w:val="a3"/>
        <w:tabs>
          <w:tab w:val="left" w:pos="284"/>
        </w:tabs>
        <w:ind w:left="284"/>
        <w:contextualSpacing w:val="0"/>
        <w:jc w:val="both"/>
        <w:rPr>
          <w:rFonts w:asciiTheme="minorHAnsi" w:hAnsiTheme="minorHAnsi" w:cstheme="minorHAnsi"/>
          <w:sz w:val="22"/>
          <w:szCs w:val="22"/>
        </w:rPr>
      </w:pPr>
      <w:r w:rsidRPr="0011733F">
        <w:rPr>
          <w:rFonts w:asciiTheme="minorHAnsi" w:hAnsiTheme="minorHAnsi" w:cstheme="minorHAnsi"/>
          <w:sz w:val="22"/>
          <w:szCs w:val="22"/>
        </w:rPr>
        <w:t xml:space="preserve">14.1.8. </w:t>
      </w:r>
      <w:r w:rsidR="00376B5A" w:rsidRPr="0011733F">
        <w:rPr>
          <w:rFonts w:asciiTheme="minorHAnsi" w:hAnsiTheme="minorHAnsi" w:cstheme="minorHAnsi"/>
          <w:sz w:val="22"/>
          <w:szCs w:val="22"/>
        </w:rPr>
        <w:t>Все согласия, одобрения, лицензии, сертификаты и разрешения, в т.ч. выданные уполномоченными государственными органами или органами корпоративного управления, а также все заявления и регистрации, подтверждения членства в СРО, требуемые от Стороны и необходимые для надлежащего заключения, исполнения Договора, были получены, являются действительными и будут оставаться действительными в течение срока действия настоящего Договора. Копии всех таких согласий, одобрений, лицензий, сертификатов, разрешений, заявлений, регистраций, подтверждений членства в СРО Стороны будут предоставлены им по письменному требованию другой Стороны.</w:t>
      </w:r>
    </w:p>
    <w:p w14:paraId="468A167E" w14:textId="77777777" w:rsidR="00FC044B" w:rsidRPr="0011733F" w:rsidRDefault="00FC044B" w:rsidP="00FC044B">
      <w:pPr>
        <w:pStyle w:val="a3"/>
        <w:tabs>
          <w:tab w:val="left" w:pos="284"/>
        </w:tabs>
        <w:ind w:left="284"/>
        <w:contextualSpacing w:val="0"/>
        <w:jc w:val="both"/>
        <w:rPr>
          <w:rFonts w:asciiTheme="minorHAnsi" w:hAnsiTheme="minorHAnsi" w:cstheme="minorHAnsi"/>
          <w:sz w:val="22"/>
          <w:szCs w:val="22"/>
        </w:rPr>
      </w:pPr>
      <w:r w:rsidRPr="0011733F">
        <w:rPr>
          <w:rFonts w:asciiTheme="minorHAnsi" w:hAnsiTheme="minorHAnsi" w:cstheme="minorHAnsi"/>
          <w:sz w:val="22"/>
          <w:szCs w:val="22"/>
        </w:rPr>
        <w:t xml:space="preserve">14.1.9. </w:t>
      </w:r>
      <w:r w:rsidR="00376B5A" w:rsidRPr="0011733F">
        <w:rPr>
          <w:rFonts w:asciiTheme="minorHAnsi" w:hAnsiTheme="minorHAnsi" w:cstheme="minorHAnsi"/>
          <w:sz w:val="22"/>
          <w:szCs w:val="22"/>
        </w:rPr>
        <w:t xml:space="preserve">В случае, если соглашением Сторон не предусмотрено привлечение к выполнению обязательства по Договору третьих лиц, </w:t>
      </w:r>
      <w:r w:rsidRPr="0011733F">
        <w:rPr>
          <w:rFonts w:asciiTheme="minorHAnsi" w:hAnsiTheme="minorHAnsi" w:cstheme="minorHAnsi"/>
          <w:sz w:val="22"/>
          <w:szCs w:val="22"/>
        </w:rPr>
        <w:t>Подрядчик</w:t>
      </w:r>
      <w:r w:rsidR="00376B5A" w:rsidRPr="0011733F">
        <w:rPr>
          <w:rFonts w:asciiTheme="minorHAnsi" w:hAnsiTheme="minorHAnsi" w:cstheme="minorHAnsi"/>
          <w:sz w:val="22"/>
          <w:szCs w:val="22"/>
        </w:rPr>
        <w:t xml:space="preserve"> обязуется исполнить обязательства по Договору лично и подтверждает, что располагает всеми необходимыми и достаточными финансовыми, материально-техническими, трудовыми и иными ресурсами для самостоятельного </w:t>
      </w:r>
      <w:r w:rsidRPr="0011733F">
        <w:rPr>
          <w:rFonts w:asciiTheme="minorHAnsi" w:hAnsiTheme="minorHAnsi" w:cstheme="minorHAnsi"/>
          <w:sz w:val="22"/>
          <w:szCs w:val="22"/>
        </w:rPr>
        <w:t>исполнения настоящего Договора.</w:t>
      </w:r>
    </w:p>
    <w:p w14:paraId="2B638D0B" w14:textId="3EDEBFD2" w:rsidR="00376B5A" w:rsidRPr="0011733F" w:rsidRDefault="00FC044B" w:rsidP="00FC044B">
      <w:pPr>
        <w:pStyle w:val="a3"/>
        <w:tabs>
          <w:tab w:val="left" w:pos="284"/>
        </w:tabs>
        <w:ind w:left="284"/>
        <w:contextualSpacing w:val="0"/>
        <w:jc w:val="both"/>
        <w:rPr>
          <w:rFonts w:asciiTheme="minorHAnsi" w:hAnsiTheme="minorHAnsi" w:cstheme="minorHAnsi"/>
          <w:sz w:val="22"/>
          <w:szCs w:val="22"/>
        </w:rPr>
      </w:pPr>
      <w:r w:rsidRPr="0011733F">
        <w:rPr>
          <w:rFonts w:asciiTheme="minorHAnsi" w:hAnsiTheme="minorHAnsi" w:cstheme="minorHAnsi"/>
          <w:sz w:val="22"/>
          <w:szCs w:val="22"/>
        </w:rPr>
        <w:t xml:space="preserve">14.1.10. </w:t>
      </w:r>
      <w:r w:rsidR="00376B5A" w:rsidRPr="0011733F">
        <w:rPr>
          <w:rFonts w:asciiTheme="minorHAnsi" w:hAnsiTheme="minorHAnsi" w:cstheme="minorHAnsi"/>
          <w:sz w:val="22"/>
          <w:szCs w:val="22"/>
        </w:rPr>
        <w:t xml:space="preserve">В случае привлечения для исполнения обязательства по Договору третьих лиц, </w:t>
      </w:r>
      <w:r w:rsidRPr="0011733F">
        <w:rPr>
          <w:rFonts w:asciiTheme="minorHAnsi" w:hAnsiTheme="minorHAnsi" w:cstheme="minorHAnsi"/>
          <w:sz w:val="22"/>
          <w:szCs w:val="22"/>
        </w:rPr>
        <w:t>Подрядчик</w:t>
      </w:r>
      <w:r w:rsidR="00376B5A" w:rsidRPr="0011733F">
        <w:rPr>
          <w:rFonts w:asciiTheme="minorHAnsi" w:hAnsiTheme="minorHAnsi" w:cstheme="minorHAnsi"/>
          <w:sz w:val="22"/>
          <w:szCs w:val="22"/>
        </w:rPr>
        <w:t xml:space="preserve"> обязуется:</w:t>
      </w:r>
    </w:p>
    <w:p w14:paraId="2526AD26" w14:textId="61666BD4" w:rsidR="00376B5A" w:rsidRPr="0011733F" w:rsidRDefault="00376B5A" w:rsidP="00FC044B">
      <w:pPr>
        <w:pStyle w:val="a3"/>
        <w:ind w:left="284"/>
        <w:jc w:val="both"/>
        <w:rPr>
          <w:rFonts w:asciiTheme="minorHAnsi" w:hAnsiTheme="minorHAnsi" w:cstheme="minorHAnsi"/>
          <w:sz w:val="22"/>
          <w:szCs w:val="22"/>
        </w:rPr>
      </w:pPr>
      <w:r w:rsidRPr="0011733F">
        <w:rPr>
          <w:rFonts w:asciiTheme="minorHAnsi" w:hAnsiTheme="minorHAnsi" w:cstheme="minorHAnsi"/>
          <w:sz w:val="22"/>
          <w:szCs w:val="22"/>
          <w:lang w:val="en-US"/>
        </w:rPr>
        <w:t>a</w:t>
      </w:r>
      <w:r w:rsidRPr="0011733F">
        <w:rPr>
          <w:rFonts w:asciiTheme="minorHAnsi" w:hAnsiTheme="minorHAnsi" w:cstheme="minorHAnsi"/>
          <w:sz w:val="22"/>
          <w:szCs w:val="22"/>
        </w:rPr>
        <w:t>)    предварительно согласовывать с Заказчиком лиц, которым обязательство по исполнению сделки (операции) будет передано по договору или закону;</w:t>
      </w:r>
    </w:p>
    <w:p w14:paraId="063B29C5" w14:textId="77777777" w:rsidR="00FC044B" w:rsidRPr="0011733F" w:rsidRDefault="00376B5A" w:rsidP="00FC044B">
      <w:pPr>
        <w:pStyle w:val="a3"/>
        <w:ind w:left="284"/>
        <w:jc w:val="both"/>
        <w:rPr>
          <w:rFonts w:asciiTheme="minorHAnsi" w:hAnsiTheme="minorHAnsi" w:cstheme="minorHAnsi"/>
          <w:sz w:val="22"/>
          <w:szCs w:val="22"/>
        </w:rPr>
      </w:pPr>
      <w:r w:rsidRPr="0011733F">
        <w:rPr>
          <w:rFonts w:asciiTheme="minorHAnsi" w:hAnsiTheme="minorHAnsi" w:cstheme="minorHAnsi"/>
          <w:sz w:val="22"/>
          <w:szCs w:val="22"/>
          <w:lang w:val="en-US"/>
        </w:rPr>
        <w:t>b</w:t>
      </w:r>
      <w:r w:rsidRPr="0011733F">
        <w:rPr>
          <w:rFonts w:asciiTheme="minorHAnsi" w:hAnsiTheme="minorHAnsi" w:cstheme="minorHAnsi"/>
          <w:sz w:val="22"/>
          <w:szCs w:val="22"/>
        </w:rPr>
        <w:t>)  по запросу Заказчика - представить в разумный срок информацию и заверенные надлежащим образом копии документов о третьем лице  (подтверждающие объем совершенных действий, их стоимость и факт оплаты; устав, выписку из ЕГРЮЛ, решение учредителей о назначении руководителя, штатное расписание, сведения о допуске СРО и другие д</w:t>
      </w:r>
      <w:r w:rsidR="00FC044B" w:rsidRPr="0011733F">
        <w:rPr>
          <w:rFonts w:asciiTheme="minorHAnsi" w:hAnsiTheme="minorHAnsi" w:cstheme="minorHAnsi"/>
          <w:sz w:val="22"/>
          <w:szCs w:val="22"/>
        </w:rPr>
        <w:t>окументы, указанные в запросе).</w:t>
      </w:r>
    </w:p>
    <w:p w14:paraId="0FBA9E81" w14:textId="77777777" w:rsidR="00B34BAF" w:rsidRPr="0011733F" w:rsidRDefault="00FC044B" w:rsidP="00B34BAF">
      <w:pPr>
        <w:pStyle w:val="a3"/>
        <w:ind w:left="284"/>
        <w:jc w:val="both"/>
        <w:rPr>
          <w:rFonts w:asciiTheme="minorHAnsi" w:hAnsiTheme="minorHAnsi" w:cstheme="minorHAnsi"/>
          <w:sz w:val="22"/>
          <w:szCs w:val="22"/>
        </w:rPr>
      </w:pPr>
      <w:r w:rsidRPr="0011733F">
        <w:rPr>
          <w:rFonts w:asciiTheme="minorHAnsi" w:hAnsiTheme="minorHAnsi" w:cstheme="minorHAnsi"/>
          <w:sz w:val="22"/>
          <w:szCs w:val="22"/>
        </w:rPr>
        <w:t xml:space="preserve">14.1.11. Подрядчик </w:t>
      </w:r>
      <w:r w:rsidR="00376B5A" w:rsidRPr="0011733F">
        <w:rPr>
          <w:rFonts w:asciiTheme="minorHAnsi" w:hAnsiTheme="minorHAnsi" w:cstheme="minorHAnsi"/>
          <w:sz w:val="22"/>
          <w:szCs w:val="22"/>
        </w:rPr>
        <w:t>обязуется в течение 5 (пяти) рабочих дней с даты получения запроса Заказчика или налоговых органов (в т.ч. при истребовании документов (информации) в порядке ст. 93.1 НК РФ) предоставлять заверенные надлежащим образом копии документов, относящиеся к выполнению работ/услуг (передаче товаров) и подтверждающих гарантии и заверения, указанные в настоящем Приложении. Срок предоставления документов (информации) может быть продлен по согласованию сторон.</w:t>
      </w:r>
    </w:p>
    <w:p w14:paraId="0848BA5B" w14:textId="5A613863" w:rsidR="00B34BAF" w:rsidRPr="0011733F" w:rsidRDefault="00B34BAF" w:rsidP="00B34BAF">
      <w:pPr>
        <w:pStyle w:val="a3"/>
        <w:ind w:left="284"/>
        <w:jc w:val="both"/>
        <w:rPr>
          <w:rFonts w:asciiTheme="minorHAnsi" w:hAnsiTheme="minorHAnsi" w:cstheme="minorHAnsi"/>
          <w:sz w:val="22"/>
          <w:szCs w:val="22"/>
        </w:rPr>
      </w:pPr>
      <w:r w:rsidRPr="0011733F">
        <w:rPr>
          <w:rFonts w:asciiTheme="minorHAnsi" w:hAnsiTheme="minorHAnsi" w:cstheme="minorHAnsi"/>
          <w:sz w:val="22"/>
          <w:szCs w:val="22"/>
        </w:rPr>
        <w:t>14.2.1. Подрядчик</w:t>
      </w:r>
      <w:r w:rsidR="00376B5A" w:rsidRPr="0011733F">
        <w:rPr>
          <w:rFonts w:asciiTheme="minorHAnsi" w:hAnsiTheme="minorHAnsi" w:cstheme="minorHAnsi"/>
          <w:sz w:val="22"/>
          <w:szCs w:val="22"/>
        </w:rPr>
        <w:t xml:space="preserve">  подтверждает  ознакомление с документами ГК «ДИКСИ»: Корпоративным кодексом, Политикой по предупреждению и противодействию коррупции, которые являются документами для общего доступа и размещены на корпоративном сайте ГК «ДИКСИ» </w:t>
      </w:r>
      <w:hyperlink r:id="rId12" w:history="1">
        <w:r w:rsidR="00FF560A" w:rsidRPr="00C37FAC">
          <w:rPr>
            <w:rStyle w:val="a7"/>
            <w:rFonts w:ascii="Calibri" w:hAnsi="Calibri" w:cs="Calibri"/>
            <w:sz w:val="22"/>
            <w:szCs w:val="22"/>
            <w:lang w:eastAsia="en-US"/>
          </w:rPr>
          <w:t>https://dixy.ru/group/company/compliance/</w:t>
        </w:r>
      </w:hyperlink>
      <w:r w:rsidR="00376B5A" w:rsidRPr="0011733F">
        <w:rPr>
          <w:rFonts w:asciiTheme="minorHAnsi" w:hAnsiTheme="minorHAnsi" w:cstheme="minorHAnsi"/>
          <w:sz w:val="22"/>
          <w:szCs w:val="22"/>
        </w:rPr>
        <w:t>.</w:t>
      </w:r>
    </w:p>
    <w:p w14:paraId="158C0C7C" w14:textId="77777777" w:rsidR="00D16BF1" w:rsidRPr="0011733F" w:rsidRDefault="00B34BAF" w:rsidP="00D16BF1">
      <w:pPr>
        <w:pStyle w:val="a3"/>
        <w:ind w:left="284"/>
        <w:jc w:val="both"/>
        <w:rPr>
          <w:rFonts w:asciiTheme="minorHAnsi" w:hAnsiTheme="minorHAnsi" w:cstheme="minorHAnsi"/>
          <w:sz w:val="22"/>
          <w:szCs w:val="22"/>
        </w:rPr>
      </w:pPr>
      <w:r w:rsidRPr="0011733F">
        <w:rPr>
          <w:rFonts w:asciiTheme="minorHAnsi" w:hAnsiTheme="minorHAnsi" w:cstheme="minorHAnsi"/>
          <w:sz w:val="22"/>
          <w:szCs w:val="22"/>
        </w:rPr>
        <w:t xml:space="preserve">14.2.2. </w:t>
      </w:r>
      <w:r w:rsidR="00376B5A" w:rsidRPr="0011733F">
        <w:rPr>
          <w:rFonts w:asciiTheme="minorHAnsi" w:hAnsiTheme="minorHAnsi" w:cstheme="minorHAnsi"/>
          <w:sz w:val="22"/>
          <w:szCs w:val="22"/>
        </w:rPr>
        <w:t>Каждая из Сторон обязуется выполнять требования всех применимых законов, включая законы, связанные с противодействием легализации доходов, полученных преступным путем, противодействием коррупции и взяточничеству, с соблюдением санкций и противодействием незаконной торговле, а также не предпринимать никаких действий, которые могут привести к нарушению таких законов, в том числе не способствовать, не поощрять и не побуждать кого-либо к участию в такой деятельности.</w:t>
      </w:r>
    </w:p>
    <w:p w14:paraId="75DEDD14" w14:textId="77777777" w:rsidR="00D16BF1" w:rsidRPr="0011733F" w:rsidRDefault="00D16BF1" w:rsidP="00D16BF1">
      <w:pPr>
        <w:pStyle w:val="a3"/>
        <w:ind w:left="284"/>
        <w:jc w:val="both"/>
        <w:rPr>
          <w:rStyle w:val="a7"/>
          <w:rFonts w:asciiTheme="minorHAnsi" w:hAnsiTheme="minorHAnsi" w:cstheme="minorHAnsi"/>
          <w:color w:val="auto"/>
          <w:sz w:val="22"/>
          <w:szCs w:val="22"/>
        </w:rPr>
      </w:pPr>
      <w:r w:rsidRPr="0011733F">
        <w:rPr>
          <w:rFonts w:asciiTheme="minorHAnsi" w:hAnsiTheme="minorHAnsi" w:cstheme="minorHAnsi"/>
          <w:sz w:val="22"/>
          <w:szCs w:val="22"/>
        </w:rPr>
        <w:t xml:space="preserve">14.2.3. </w:t>
      </w:r>
      <w:r w:rsidR="00376B5A" w:rsidRPr="0011733F">
        <w:rPr>
          <w:rFonts w:asciiTheme="minorHAnsi" w:hAnsiTheme="minorHAnsi" w:cstheme="minorHAnsi"/>
          <w:sz w:val="22"/>
          <w:szCs w:val="22"/>
        </w:rPr>
        <w:t xml:space="preserve">Если </w:t>
      </w:r>
      <w:r w:rsidRPr="0011733F">
        <w:rPr>
          <w:rFonts w:asciiTheme="minorHAnsi" w:hAnsiTheme="minorHAnsi" w:cstheme="minorHAnsi"/>
          <w:sz w:val="22"/>
          <w:szCs w:val="22"/>
        </w:rPr>
        <w:t>Подрядчику</w:t>
      </w:r>
      <w:r w:rsidR="00376B5A" w:rsidRPr="0011733F">
        <w:rPr>
          <w:rFonts w:asciiTheme="minorHAnsi" w:hAnsiTheme="minorHAnsi" w:cstheme="minorHAnsi"/>
          <w:sz w:val="22"/>
          <w:szCs w:val="22"/>
        </w:rPr>
        <w:t xml:space="preserve"> станет известно о потенциальных или существующих нарушениях применимых законов в области предупреждения и противодействия коррупции, легализации доходов, полученных преступным путем, нарушения санкций и незаконной торговли, а та</w:t>
      </w:r>
      <w:r w:rsidRPr="0011733F">
        <w:rPr>
          <w:rFonts w:asciiTheme="minorHAnsi" w:hAnsiTheme="minorHAnsi" w:cstheme="minorHAnsi"/>
          <w:sz w:val="22"/>
          <w:szCs w:val="22"/>
        </w:rPr>
        <w:t>кже документов, указанных в п. 14</w:t>
      </w:r>
      <w:r w:rsidR="00376B5A" w:rsidRPr="0011733F">
        <w:rPr>
          <w:rFonts w:asciiTheme="minorHAnsi" w:hAnsiTheme="minorHAnsi" w:cstheme="minorHAnsi"/>
          <w:sz w:val="22"/>
          <w:szCs w:val="22"/>
        </w:rPr>
        <w:t xml:space="preserve">.2.1, </w:t>
      </w:r>
      <w:r w:rsidRPr="0011733F">
        <w:rPr>
          <w:rFonts w:asciiTheme="minorHAnsi" w:hAnsiTheme="minorHAnsi" w:cstheme="minorHAnsi"/>
          <w:sz w:val="22"/>
          <w:szCs w:val="22"/>
        </w:rPr>
        <w:t>Подрядчик</w:t>
      </w:r>
      <w:r w:rsidR="00376B5A" w:rsidRPr="0011733F">
        <w:rPr>
          <w:rFonts w:asciiTheme="minorHAnsi" w:hAnsiTheme="minorHAnsi" w:cstheme="minorHAnsi"/>
          <w:sz w:val="22"/>
          <w:szCs w:val="22"/>
        </w:rPr>
        <w:t xml:space="preserve"> обязан незамедлительно уведомить об этом Заказчика. Реквизиты для уведомлений ГК «ДИКСИ» - </w:t>
      </w:r>
      <w:hyperlink r:id="rId13" w:history="1">
        <w:r w:rsidR="00376B5A" w:rsidRPr="0011733F">
          <w:rPr>
            <w:rStyle w:val="a7"/>
            <w:rFonts w:asciiTheme="minorHAnsi" w:hAnsiTheme="minorHAnsi" w:cstheme="minorHAnsi"/>
            <w:color w:val="auto"/>
            <w:sz w:val="22"/>
            <w:szCs w:val="22"/>
          </w:rPr>
          <w:t>compliance@dixy.ru</w:t>
        </w:r>
      </w:hyperlink>
      <w:r w:rsidRPr="0011733F">
        <w:rPr>
          <w:rStyle w:val="a7"/>
          <w:rFonts w:asciiTheme="minorHAnsi" w:hAnsiTheme="minorHAnsi" w:cstheme="minorHAnsi"/>
          <w:color w:val="auto"/>
          <w:sz w:val="22"/>
          <w:szCs w:val="22"/>
        </w:rPr>
        <w:t>.</w:t>
      </w:r>
    </w:p>
    <w:p w14:paraId="6A0CDA36" w14:textId="77777777" w:rsidR="00161055" w:rsidRPr="0011733F" w:rsidRDefault="00D16BF1" w:rsidP="00161055">
      <w:pPr>
        <w:pStyle w:val="a3"/>
        <w:ind w:left="284"/>
        <w:jc w:val="both"/>
        <w:rPr>
          <w:rFonts w:asciiTheme="minorHAnsi" w:hAnsiTheme="minorHAnsi" w:cstheme="minorHAnsi"/>
          <w:sz w:val="22"/>
          <w:szCs w:val="22"/>
        </w:rPr>
      </w:pPr>
      <w:r w:rsidRPr="0011733F">
        <w:rPr>
          <w:rStyle w:val="a7"/>
          <w:rFonts w:asciiTheme="minorHAnsi" w:hAnsiTheme="minorHAnsi" w:cstheme="minorHAnsi"/>
          <w:color w:val="auto"/>
          <w:sz w:val="22"/>
          <w:szCs w:val="22"/>
          <w:u w:val="none"/>
        </w:rPr>
        <w:t xml:space="preserve">14.2.4. </w:t>
      </w:r>
      <w:r w:rsidRPr="0011733F">
        <w:rPr>
          <w:rFonts w:asciiTheme="minorHAnsi" w:hAnsiTheme="minorHAnsi" w:cstheme="minorHAnsi"/>
          <w:sz w:val="22"/>
          <w:szCs w:val="22"/>
        </w:rPr>
        <w:t>Подрядчик</w:t>
      </w:r>
      <w:r w:rsidR="00376B5A" w:rsidRPr="0011733F">
        <w:rPr>
          <w:rFonts w:asciiTheme="minorHAnsi" w:hAnsiTheme="minorHAnsi" w:cstheme="minorHAnsi"/>
          <w:sz w:val="22"/>
          <w:szCs w:val="22"/>
        </w:rPr>
        <w:t xml:space="preserve"> </w:t>
      </w:r>
      <w:r w:rsidR="00376B5A" w:rsidRPr="0011733F">
        <w:rPr>
          <w:rFonts w:asciiTheme="minorHAnsi" w:hAnsiTheme="minorHAnsi" w:cstheme="minorHAnsi"/>
          <w:sz w:val="22"/>
          <w:szCs w:val="22"/>
          <w:lang w:bidi="ru-RU"/>
        </w:rPr>
        <w:t xml:space="preserve">добросовестно оказывает </w:t>
      </w:r>
      <w:r w:rsidR="00376B5A" w:rsidRPr="0011733F">
        <w:rPr>
          <w:rFonts w:asciiTheme="minorHAnsi" w:hAnsiTheme="minorHAnsi" w:cstheme="minorHAnsi"/>
          <w:sz w:val="22"/>
          <w:szCs w:val="22"/>
        </w:rPr>
        <w:t xml:space="preserve">Заказчику </w:t>
      </w:r>
      <w:r w:rsidR="00376B5A" w:rsidRPr="0011733F">
        <w:rPr>
          <w:rFonts w:asciiTheme="minorHAnsi" w:hAnsiTheme="minorHAnsi" w:cstheme="minorHAnsi"/>
          <w:sz w:val="22"/>
          <w:szCs w:val="22"/>
          <w:lang w:bidi="ru-RU"/>
        </w:rPr>
        <w:t xml:space="preserve">помощь в предоставлении документов при проведении расследований по выявленным нарушениям.  </w:t>
      </w:r>
    </w:p>
    <w:p w14:paraId="4B238A8C" w14:textId="67B1CA60" w:rsidR="00376B5A" w:rsidRPr="0011733F" w:rsidRDefault="00376B5A" w:rsidP="00161055">
      <w:pPr>
        <w:pStyle w:val="a3"/>
        <w:ind w:left="284"/>
        <w:jc w:val="both"/>
        <w:rPr>
          <w:rFonts w:asciiTheme="minorHAnsi" w:hAnsiTheme="minorHAnsi" w:cstheme="minorHAnsi"/>
          <w:sz w:val="22"/>
          <w:szCs w:val="22"/>
        </w:rPr>
      </w:pPr>
      <w:r w:rsidRPr="0011733F">
        <w:rPr>
          <w:rFonts w:asciiTheme="minorHAnsi" w:hAnsiTheme="minorHAnsi" w:cstheme="minorHAnsi"/>
          <w:sz w:val="22"/>
          <w:szCs w:val="22"/>
        </w:rPr>
        <w:t>1</w:t>
      </w:r>
      <w:r w:rsidR="00161055" w:rsidRPr="0011733F">
        <w:rPr>
          <w:rFonts w:asciiTheme="minorHAnsi" w:hAnsiTheme="minorHAnsi" w:cstheme="minorHAnsi"/>
          <w:sz w:val="22"/>
          <w:szCs w:val="22"/>
        </w:rPr>
        <w:t>4</w:t>
      </w:r>
      <w:r w:rsidRPr="0011733F">
        <w:rPr>
          <w:rFonts w:asciiTheme="minorHAnsi" w:hAnsiTheme="minorHAnsi" w:cstheme="minorHAnsi"/>
          <w:sz w:val="22"/>
          <w:szCs w:val="22"/>
        </w:rPr>
        <w:t xml:space="preserve">.2.5. </w:t>
      </w:r>
      <w:r w:rsidR="00161055" w:rsidRPr="0011733F">
        <w:rPr>
          <w:rFonts w:asciiTheme="minorHAnsi" w:hAnsiTheme="minorHAnsi" w:cstheme="minorHAnsi"/>
          <w:sz w:val="22"/>
          <w:szCs w:val="22"/>
        </w:rPr>
        <w:t>Подрядчик</w:t>
      </w:r>
      <w:r w:rsidRPr="0011733F">
        <w:rPr>
          <w:rFonts w:asciiTheme="minorHAnsi" w:hAnsiTheme="minorHAnsi" w:cstheme="minorHAnsi"/>
          <w:iCs/>
          <w:sz w:val="22"/>
          <w:szCs w:val="22"/>
        </w:rPr>
        <w:t xml:space="preserve"> дает следующие заверения (в соответствии со ст. 431.2 ГК РФ) и принимает на себя следующие обязательства в отношении работников (далее – </w:t>
      </w:r>
      <w:r w:rsidRPr="0011733F">
        <w:rPr>
          <w:rFonts w:asciiTheme="minorHAnsi" w:hAnsiTheme="minorHAnsi" w:cstheme="minorHAnsi"/>
          <w:b/>
          <w:iCs/>
          <w:sz w:val="22"/>
          <w:szCs w:val="22"/>
        </w:rPr>
        <w:t>«Работники»</w:t>
      </w:r>
      <w:r w:rsidRPr="0011733F">
        <w:rPr>
          <w:rFonts w:asciiTheme="minorHAnsi" w:hAnsiTheme="minorHAnsi" w:cstheme="minorHAnsi"/>
          <w:iCs/>
          <w:sz w:val="22"/>
          <w:szCs w:val="22"/>
        </w:rPr>
        <w:t xml:space="preserve">*), которые от имени и/или во исполнение обязанностей </w:t>
      </w:r>
      <w:r w:rsidR="00161055" w:rsidRPr="0011733F">
        <w:rPr>
          <w:rFonts w:asciiTheme="minorHAnsi" w:hAnsiTheme="minorHAnsi" w:cstheme="minorHAnsi"/>
          <w:sz w:val="22"/>
          <w:szCs w:val="22"/>
        </w:rPr>
        <w:t>Подрядчик</w:t>
      </w:r>
      <w:r w:rsidR="00161055" w:rsidRPr="0011733F">
        <w:rPr>
          <w:rFonts w:asciiTheme="minorHAnsi" w:hAnsiTheme="minorHAnsi" w:cstheme="minorHAnsi"/>
          <w:iCs/>
          <w:sz w:val="22"/>
          <w:szCs w:val="22"/>
        </w:rPr>
        <w:t xml:space="preserve">а </w:t>
      </w:r>
      <w:r w:rsidRPr="0011733F">
        <w:rPr>
          <w:rFonts w:asciiTheme="minorHAnsi" w:hAnsiTheme="minorHAnsi" w:cstheme="minorHAnsi"/>
          <w:iCs/>
          <w:sz w:val="22"/>
          <w:szCs w:val="22"/>
        </w:rPr>
        <w:t>будут осуществлять соответствующие работы/оказывать услуги (выполнять иные действия в рамках Договора):</w:t>
      </w:r>
    </w:p>
    <w:p w14:paraId="2D870B01" w14:textId="2047222D" w:rsidR="00376B5A" w:rsidRPr="0011733F" w:rsidRDefault="003536AB" w:rsidP="00A506CC">
      <w:pPr>
        <w:pStyle w:val="Bodytext20"/>
        <w:numPr>
          <w:ilvl w:val="0"/>
          <w:numId w:val="9"/>
        </w:numPr>
        <w:tabs>
          <w:tab w:val="left" w:pos="526"/>
        </w:tabs>
        <w:spacing w:before="0" w:after="0" w:line="240" w:lineRule="auto"/>
        <w:ind w:left="284" w:firstLine="0"/>
        <w:rPr>
          <w:rFonts w:cstheme="minorHAnsi"/>
          <w:iCs/>
        </w:rPr>
      </w:pPr>
      <w:r w:rsidRPr="0011733F">
        <w:rPr>
          <w:rFonts w:cstheme="minorHAnsi"/>
        </w:rPr>
        <w:t>Подрядчик</w:t>
      </w:r>
      <w:r w:rsidRPr="0011733F">
        <w:rPr>
          <w:rFonts w:cstheme="minorHAnsi"/>
          <w:iCs/>
        </w:rPr>
        <w:t xml:space="preserve"> </w:t>
      </w:r>
      <w:r w:rsidR="00376B5A" w:rsidRPr="0011733F">
        <w:rPr>
          <w:rFonts w:cstheme="minorHAnsi"/>
          <w:iCs/>
        </w:rPr>
        <w:t>и Работники будут исполнять все требования, предъявляемые действующим законодательством к таким Работникам. В том числе, но не исключительно, будут обеспечивать соответствие своей деятельности</w:t>
      </w:r>
      <w:r w:rsidR="00376B5A" w:rsidRPr="0011733F">
        <w:rPr>
          <w:rFonts w:cstheme="minorHAnsi"/>
        </w:rPr>
        <w:t xml:space="preserve"> </w:t>
      </w:r>
      <w:r w:rsidR="00376B5A" w:rsidRPr="0011733F">
        <w:rPr>
          <w:rFonts w:cstheme="minorHAnsi"/>
          <w:iCs/>
        </w:rPr>
        <w:t>санитарным нормам и правилам, положениям миграционного и трудового законодательства, исполнять обязательства по социальному и иному обязательному страхованию;</w:t>
      </w:r>
    </w:p>
    <w:p w14:paraId="30BDFFA7" w14:textId="0FE49915" w:rsidR="00376B5A" w:rsidRPr="0011733F" w:rsidRDefault="003536AB" w:rsidP="00A506CC">
      <w:pPr>
        <w:pStyle w:val="Bodytext20"/>
        <w:numPr>
          <w:ilvl w:val="0"/>
          <w:numId w:val="9"/>
        </w:numPr>
        <w:tabs>
          <w:tab w:val="left" w:pos="526"/>
        </w:tabs>
        <w:spacing w:before="0" w:after="0" w:line="240" w:lineRule="auto"/>
        <w:ind w:left="284" w:firstLine="0"/>
        <w:rPr>
          <w:rFonts w:cstheme="minorHAnsi"/>
          <w:iCs/>
        </w:rPr>
      </w:pPr>
      <w:r w:rsidRPr="0011733F">
        <w:rPr>
          <w:rFonts w:cstheme="minorHAnsi"/>
        </w:rPr>
        <w:t>Подрядчик</w:t>
      </w:r>
      <w:r w:rsidRPr="0011733F">
        <w:rPr>
          <w:rFonts w:cstheme="minorHAnsi"/>
          <w:iCs/>
        </w:rPr>
        <w:t xml:space="preserve"> </w:t>
      </w:r>
      <w:r w:rsidR="00376B5A" w:rsidRPr="0011733F">
        <w:rPr>
          <w:rFonts w:cstheme="minorHAnsi"/>
        </w:rPr>
        <w:t>получил в установленном порядке разрешение на привлечение и использование иностранных работников;</w:t>
      </w:r>
    </w:p>
    <w:p w14:paraId="04057ECA" w14:textId="77777777" w:rsidR="00376B5A" w:rsidRPr="0011733F" w:rsidRDefault="00376B5A" w:rsidP="00A506CC">
      <w:pPr>
        <w:pStyle w:val="Bodytext20"/>
        <w:numPr>
          <w:ilvl w:val="0"/>
          <w:numId w:val="9"/>
        </w:numPr>
        <w:tabs>
          <w:tab w:val="left" w:pos="526"/>
        </w:tabs>
        <w:spacing w:before="0" w:after="0" w:line="240" w:lineRule="auto"/>
        <w:ind w:left="284" w:firstLine="0"/>
        <w:rPr>
          <w:rFonts w:cstheme="minorHAnsi"/>
          <w:iCs/>
        </w:rPr>
      </w:pPr>
      <w:r w:rsidRPr="0011733F">
        <w:rPr>
          <w:rFonts w:cstheme="minorHAnsi"/>
          <w:iCs/>
        </w:rPr>
        <w:t>Работники будут являться гражданами РФ, а в случае, если они таковыми не являются, будут иметь законодательно неограниченное право осуществлять деятельность на территории исполнения Договора, будут иметь надлежащим образом оформленные разрешения на проживание и работу в РФ на весь срок, когда эти лица привлекаются к исполнению Договора;</w:t>
      </w:r>
    </w:p>
    <w:p w14:paraId="61DDCC0B" w14:textId="3CB009F3" w:rsidR="00376B5A" w:rsidRPr="0011733F" w:rsidRDefault="003536AB" w:rsidP="00A506CC">
      <w:pPr>
        <w:pStyle w:val="Bodytext20"/>
        <w:numPr>
          <w:ilvl w:val="0"/>
          <w:numId w:val="9"/>
        </w:numPr>
        <w:tabs>
          <w:tab w:val="left" w:pos="526"/>
        </w:tabs>
        <w:spacing w:before="0" w:after="0" w:line="240" w:lineRule="auto"/>
        <w:ind w:left="284" w:firstLine="0"/>
        <w:rPr>
          <w:rFonts w:cstheme="minorHAnsi"/>
          <w:iCs/>
        </w:rPr>
      </w:pPr>
      <w:r w:rsidRPr="0011733F">
        <w:rPr>
          <w:rFonts w:cstheme="minorHAnsi"/>
        </w:rPr>
        <w:t>Подрядчик</w:t>
      </w:r>
      <w:r w:rsidRPr="0011733F">
        <w:rPr>
          <w:rFonts w:cstheme="minorHAnsi"/>
          <w:iCs/>
        </w:rPr>
        <w:t xml:space="preserve"> </w:t>
      </w:r>
      <w:r w:rsidR="00376B5A" w:rsidRPr="0011733F">
        <w:rPr>
          <w:rFonts w:cstheme="minorHAnsi"/>
          <w:iCs/>
        </w:rPr>
        <w:t xml:space="preserve">самостоятельно разрабатывает методики безопасного выполнения работ/услуг, правила техники безопасности </w:t>
      </w:r>
      <w:r w:rsidR="00E76559" w:rsidRPr="0011733F">
        <w:rPr>
          <w:rFonts w:cstheme="minorHAnsi"/>
          <w:iCs/>
        </w:rPr>
        <w:t>с учетом требований</w:t>
      </w:r>
      <w:r w:rsidR="00376B5A" w:rsidRPr="0011733F">
        <w:rPr>
          <w:rFonts w:cstheme="minorHAnsi"/>
          <w:iCs/>
        </w:rPr>
        <w:t xml:space="preserve">  федеральных законов  и  иных нормативных правовых актов Российской Федерации, устанавливающих  правила, процедуры, критерии  и нормативы, направленные на сохранение  жизни  и здоровья  Работников в процессе трудовой деятельности, знакомит с указанными документами Работников и гарантирует соблюдение последними  вышеупомянутых методик и правил;    </w:t>
      </w:r>
    </w:p>
    <w:p w14:paraId="14E9B8D6" w14:textId="00ADC0F3" w:rsidR="00376B5A" w:rsidRPr="0011733F" w:rsidRDefault="00376B5A" w:rsidP="00A506CC">
      <w:pPr>
        <w:pStyle w:val="Bodytext20"/>
        <w:numPr>
          <w:ilvl w:val="0"/>
          <w:numId w:val="9"/>
        </w:numPr>
        <w:tabs>
          <w:tab w:val="left" w:pos="526"/>
        </w:tabs>
        <w:spacing w:before="0" w:after="0" w:line="240" w:lineRule="auto"/>
        <w:ind w:left="284" w:firstLine="0"/>
        <w:rPr>
          <w:rFonts w:cstheme="minorHAnsi"/>
          <w:iCs/>
        </w:rPr>
      </w:pPr>
      <w:r w:rsidRPr="0011733F">
        <w:rPr>
          <w:rFonts w:cstheme="minorHAnsi"/>
          <w:iCs/>
        </w:rPr>
        <w:t xml:space="preserve">В случае, если в ходе исполнения Договора с Работником произойдет несчастный случай, </w:t>
      </w:r>
      <w:r w:rsidR="00A506CC" w:rsidRPr="0011733F">
        <w:rPr>
          <w:rFonts w:cstheme="minorHAnsi"/>
        </w:rPr>
        <w:t>Подрядчик</w:t>
      </w:r>
      <w:r w:rsidR="00A506CC" w:rsidRPr="0011733F">
        <w:rPr>
          <w:rFonts w:cstheme="minorHAnsi"/>
          <w:iCs/>
        </w:rPr>
        <w:t xml:space="preserve"> </w:t>
      </w:r>
      <w:r w:rsidRPr="0011733F">
        <w:rPr>
          <w:rFonts w:cstheme="minorHAnsi"/>
          <w:iCs/>
        </w:rPr>
        <w:t xml:space="preserve">самостоятельно и за свой счет урегулирует все вопросы о возмещении вреда таким Работникам и возмещает все имущественные потери </w:t>
      </w:r>
      <w:r w:rsidRPr="0011733F">
        <w:rPr>
          <w:rFonts w:cstheme="minorHAnsi"/>
        </w:rPr>
        <w:t>Заказчика</w:t>
      </w:r>
      <w:r w:rsidRPr="0011733F">
        <w:rPr>
          <w:rFonts w:cstheme="minorHAnsi"/>
          <w:iCs/>
        </w:rPr>
        <w:t>, возникшие в связи с таким несчастным случаем (вне зависимо</w:t>
      </w:r>
      <w:r w:rsidR="00A506CC" w:rsidRPr="0011733F">
        <w:rPr>
          <w:rFonts w:cstheme="minorHAnsi"/>
          <w:iCs/>
        </w:rPr>
        <w:t xml:space="preserve">сти от наличия и степени вины  </w:t>
      </w:r>
      <w:r w:rsidR="00A506CC" w:rsidRPr="0011733F">
        <w:rPr>
          <w:rFonts w:cstheme="minorHAnsi"/>
        </w:rPr>
        <w:t>Подрядчика</w:t>
      </w:r>
      <w:r w:rsidRPr="0011733F">
        <w:rPr>
          <w:rFonts w:cstheme="minorHAnsi"/>
          <w:iCs/>
        </w:rPr>
        <w:t xml:space="preserve">  в произошедшем).</w:t>
      </w:r>
    </w:p>
    <w:p w14:paraId="6564A05D" w14:textId="231BBC56" w:rsidR="00376B5A" w:rsidRPr="0011733F" w:rsidRDefault="00376B5A" w:rsidP="00A506CC">
      <w:pPr>
        <w:pStyle w:val="Bodytext20"/>
        <w:tabs>
          <w:tab w:val="left" w:pos="526"/>
        </w:tabs>
        <w:spacing w:before="0" w:after="0" w:line="240" w:lineRule="auto"/>
        <w:ind w:left="284"/>
        <w:rPr>
          <w:rFonts w:cstheme="minorHAnsi"/>
          <w:iCs/>
        </w:rPr>
      </w:pPr>
      <w:r w:rsidRPr="0011733F">
        <w:rPr>
          <w:rFonts w:cstheme="minorHAnsi"/>
          <w:iCs/>
        </w:rPr>
        <w:t>В случае нарушения заверений и обязательств, предусмотренных настоящим пунктом 1</w:t>
      </w:r>
      <w:r w:rsidR="00A506CC" w:rsidRPr="0011733F">
        <w:rPr>
          <w:rFonts w:cstheme="minorHAnsi"/>
          <w:iCs/>
        </w:rPr>
        <w:t>4.2.5</w:t>
      </w:r>
      <w:r w:rsidRPr="0011733F">
        <w:rPr>
          <w:rFonts w:cstheme="minorHAnsi"/>
          <w:iCs/>
        </w:rPr>
        <w:t xml:space="preserve">. настоящего </w:t>
      </w:r>
      <w:r w:rsidR="00A506CC" w:rsidRPr="0011733F">
        <w:rPr>
          <w:rFonts w:cstheme="minorHAnsi"/>
          <w:iCs/>
        </w:rPr>
        <w:t xml:space="preserve">раздела Договора </w:t>
      </w:r>
      <w:r w:rsidRPr="0011733F">
        <w:rPr>
          <w:rFonts w:cstheme="minorHAnsi"/>
        </w:rPr>
        <w:t xml:space="preserve">Заказчик </w:t>
      </w:r>
      <w:r w:rsidRPr="0011733F">
        <w:rPr>
          <w:rFonts w:cstheme="minorHAnsi"/>
          <w:iCs/>
        </w:rPr>
        <w:t>имеет право:</w:t>
      </w:r>
    </w:p>
    <w:p w14:paraId="6068F995" w14:textId="4D8F7981" w:rsidR="00376B5A" w:rsidRPr="0011733F" w:rsidRDefault="00376B5A" w:rsidP="00E76559">
      <w:pPr>
        <w:pStyle w:val="Bodytext20"/>
        <w:numPr>
          <w:ilvl w:val="0"/>
          <w:numId w:val="9"/>
        </w:numPr>
        <w:tabs>
          <w:tab w:val="left" w:pos="526"/>
        </w:tabs>
        <w:spacing w:before="0" w:after="0" w:line="240" w:lineRule="auto"/>
        <w:ind w:left="284" w:firstLine="0"/>
        <w:rPr>
          <w:rFonts w:cstheme="minorHAnsi"/>
          <w:iCs/>
        </w:rPr>
      </w:pPr>
      <w:r w:rsidRPr="0011733F">
        <w:rPr>
          <w:rFonts w:cstheme="minorHAnsi"/>
          <w:iCs/>
        </w:rPr>
        <w:t xml:space="preserve">не допустить Работников, не соответствующих требованиям настоящего пункта, к исполнению обязанностей </w:t>
      </w:r>
      <w:r w:rsidR="00E76559" w:rsidRPr="0011733F">
        <w:rPr>
          <w:rFonts w:cstheme="minorHAnsi"/>
        </w:rPr>
        <w:t>Подрядчик</w:t>
      </w:r>
      <w:r w:rsidR="00E76559" w:rsidRPr="0011733F">
        <w:rPr>
          <w:rFonts w:cstheme="minorHAnsi"/>
          <w:iCs/>
        </w:rPr>
        <w:t xml:space="preserve">а </w:t>
      </w:r>
      <w:r w:rsidRPr="0011733F">
        <w:rPr>
          <w:rFonts w:cstheme="minorHAnsi"/>
        </w:rPr>
        <w:t>с</w:t>
      </w:r>
      <w:r w:rsidRPr="0011733F">
        <w:rPr>
          <w:rFonts w:cstheme="minorHAnsi"/>
          <w:iCs/>
        </w:rPr>
        <w:t xml:space="preserve">   возложением всех убытков и ответственности на последнего;</w:t>
      </w:r>
    </w:p>
    <w:p w14:paraId="363BB540" w14:textId="576ACDC2" w:rsidR="00376B5A" w:rsidRPr="0011733F" w:rsidRDefault="00376B5A" w:rsidP="00E76559">
      <w:pPr>
        <w:pStyle w:val="Bodytext20"/>
        <w:numPr>
          <w:ilvl w:val="0"/>
          <w:numId w:val="9"/>
        </w:numPr>
        <w:tabs>
          <w:tab w:val="left" w:pos="526"/>
        </w:tabs>
        <w:spacing w:before="0" w:after="0" w:line="240" w:lineRule="auto"/>
        <w:ind w:left="284" w:firstLine="0"/>
        <w:rPr>
          <w:rFonts w:cstheme="minorHAnsi"/>
          <w:iCs/>
        </w:rPr>
      </w:pPr>
      <w:r w:rsidRPr="0011733F">
        <w:rPr>
          <w:rFonts w:cstheme="minorHAnsi"/>
          <w:iCs/>
        </w:rPr>
        <w:t xml:space="preserve">потребовать возмещения убытков и компенсации любых административных штрафов, вызванных нарушениями и наложенных на </w:t>
      </w:r>
      <w:r w:rsidRPr="0011733F">
        <w:rPr>
          <w:rFonts w:cstheme="minorHAnsi"/>
        </w:rPr>
        <w:t xml:space="preserve">Заказчика </w:t>
      </w:r>
      <w:r w:rsidRPr="0011733F">
        <w:rPr>
          <w:rFonts w:cstheme="minorHAnsi"/>
          <w:iCs/>
        </w:rPr>
        <w:t>или его должностных лиц;</w:t>
      </w:r>
    </w:p>
    <w:p w14:paraId="2BA53636" w14:textId="4237F595" w:rsidR="00376B5A" w:rsidRPr="0011733F" w:rsidRDefault="00376B5A" w:rsidP="00E76559">
      <w:pPr>
        <w:pStyle w:val="Bodytext20"/>
        <w:numPr>
          <w:ilvl w:val="0"/>
          <w:numId w:val="9"/>
        </w:numPr>
        <w:tabs>
          <w:tab w:val="left" w:pos="526"/>
        </w:tabs>
        <w:spacing w:before="0" w:after="0" w:line="240" w:lineRule="auto"/>
        <w:ind w:left="284" w:firstLine="0"/>
        <w:rPr>
          <w:rFonts w:cstheme="minorHAnsi"/>
          <w:iCs/>
        </w:rPr>
      </w:pPr>
      <w:r w:rsidRPr="0011733F">
        <w:rPr>
          <w:rFonts w:cstheme="minorHAnsi"/>
          <w:iCs/>
        </w:rPr>
        <w:t xml:space="preserve">расторгнуть Договор в одностороннем внесудебном порядке без возмещения каких-либо убытков </w:t>
      </w:r>
      <w:r w:rsidR="00E76559" w:rsidRPr="0011733F">
        <w:rPr>
          <w:rFonts w:cstheme="minorHAnsi"/>
        </w:rPr>
        <w:t>Подрядчику</w:t>
      </w:r>
      <w:r w:rsidRPr="0011733F">
        <w:rPr>
          <w:rFonts w:cstheme="minorHAnsi"/>
          <w:iCs/>
        </w:rPr>
        <w:t xml:space="preserve">. </w:t>
      </w:r>
    </w:p>
    <w:p w14:paraId="7C1D86E9" w14:textId="77777777" w:rsidR="00376B5A" w:rsidRPr="0011733F" w:rsidRDefault="00376B5A" w:rsidP="00376B5A">
      <w:pPr>
        <w:pStyle w:val="af"/>
        <w:jc w:val="both"/>
        <w:rPr>
          <w:rFonts w:asciiTheme="minorHAnsi" w:hAnsiTheme="minorHAnsi" w:cstheme="minorHAnsi"/>
          <w:iCs/>
          <w:sz w:val="10"/>
          <w:szCs w:val="10"/>
          <w:lang w:bidi="ru-RU"/>
        </w:rPr>
      </w:pPr>
    </w:p>
    <w:p w14:paraId="08C96FFA" w14:textId="77777777" w:rsidR="00515395" w:rsidRPr="0011733F" w:rsidRDefault="00376B5A" w:rsidP="00515395">
      <w:pPr>
        <w:pStyle w:val="af"/>
        <w:ind w:left="284"/>
        <w:jc w:val="both"/>
        <w:rPr>
          <w:rFonts w:asciiTheme="minorHAnsi" w:hAnsiTheme="minorHAnsi" w:cstheme="minorHAnsi"/>
          <w:iCs/>
          <w:sz w:val="22"/>
          <w:szCs w:val="22"/>
          <w:lang w:bidi="ru-RU"/>
        </w:rPr>
      </w:pPr>
      <w:r w:rsidRPr="0011733F">
        <w:rPr>
          <w:rFonts w:asciiTheme="minorHAnsi" w:hAnsiTheme="minorHAnsi" w:cstheme="minorHAnsi"/>
          <w:iCs/>
          <w:sz w:val="22"/>
          <w:szCs w:val="22"/>
          <w:lang w:bidi="ru-RU"/>
        </w:rPr>
        <w:t xml:space="preserve">* При этом под Работниками в настоящем пункте понимаются: лица, состоящие с </w:t>
      </w:r>
      <w:r w:rsidR="00515395" w:rsidRPr="0011733F">
        <w:rPr>
          <w:rFonts w:asciiTheme="minorHAnsi" w:hAnsiTheme="minorHAnsi" w:cstheme="minorHAnsi"/>
          <w:sz w:val="22"/>
          <w:szCs w:val="22"/>
        </w:rPr>
        <w:t>Подрядчик</w:t>
      </w:r>
      <w:r w:rsidR="00515395" w:rsidRPr="0011733F">
        <w:rPr>
          <w:rFonts w:asciiTheme="minorHAnsi" w:hAnsiTheme="minorHAnsi" w:cstheme="minorHAnsi"/>
          <w:iCs/>
          <w:sz w:val="22"/>
          <w:szCs w:val="22"/>
        </w:rPr>
        <w:t xml:space="preserve">ом </w:t>
      </w:r>
      <w:r w:rsidRPr="0011733F">
        <w:rPr>
          <w:rFonts w:asciiTheme="minorHAnsi" w:hAnsiTheme="minorHAnsi" w:cstheme="minorHAnsi"/>
          <w:iCs/>
          <w:sz w:val="22"/>
          <w:szCs w:val="22"/>
          <w:lang w:bidi="ru-RU"/>
        </w:rPr>
        <w:t xml:space="preserve">в трудовых отношениях, физические лица, привлеченные им на основании гражданско-правовых договоров, представители и работники партнеров </w:t>
      </w:r>
      <w:r w:rsidR="00515395" w:rsidRPr="0011733F">
        <w:rPr>
          <w:rFonts w:asciiTheme="minorHAnsi" w:hAnsiTheme="minorHAnsi" w:cstheme="minorHAnsi"/>
          <w:sz w:val="22"/>
          <w:szCs w:val="22"/>
        </w:rPr>
        <w:t>Подрядчика</w:t>
      </w:r>
      <w:r w:rsidRPr="0011733F">
        <w:rPr>
          <w:rFonts w:asciiTheme="minorHAnsi" w:hAnsiTheme="minorHAnsi" w:cstheme="minorHAnsi"/>
          <w:iCs/>
          <w:sz w:val="22"/>
          <w:szCs w:val="22"/>
          <w:lang w:bidi="ru-RU"/>
        </w:rPr>
        <w:t>, привлекаемые последним для исполнения своих обязательств по Договору.</w:t>
      </w:r>
    </w:p>
    <w:p w14:paraId="1C47B9C6" w14:textId="0CC325AE" w:rsidR="00376B5A" w:rsidRPr="0011733F" w:rsidRDefault="00515395" w:rsidP="00515395">
      <w:pPr>
        <w:pStyle w:val="af"/>
        <w:ind w:left="284"/>
        <w:jc w:val="both"/>
        <w:rPr>
          <w:rFonts w:asciiTheme="minorHAnsi" w:hAnsiTheme="minorHAnsi" w:cstheme="minorHAnsi"/>
          <w:iCs/>
          <w:sz w:val="22"/>
          <w:szCs w:val="22"/>
          <w:lang w:bidi="ru-RU"/>
        </w:rPr>
      </w:pPr>
      <w:r w:rsidRPr="0011733F">
        <w:rPr>
          <w:rFonts w:asciiTheme="minorHAnsi" w:hAnsiTheme="minorHAnsi" w:cstheme="minorHAnsi"/>
          <w:iCs/>
          <w:sz w:val="22"/>
          <w:szCs w:val="22"/>
          <w:lang w:bidi="ru-RU"/>
        </w:rPr>
        <w:t xml:space="preserve">14.3. </w:t>
      </w:r>
      <w:r w:rsidR="00376B5A" w:rsidRPr="0011733F">
        <w:rPr>
          <w:rFonts w:asciiTheme="minorHAnsi" w:hAnsiTheme="minorHAnsi" w:cstheme="minorHAnsi"/>
          <w:sz w:val="22"/>
          <w:szCs w:val="22"/>
          <w:lang w:bidi="ru-RU"/>
        </w:rPr>
        <w:t xml:space="preserve">Заверения и гарантии, предусмотренные настоящим </w:t>
      </w:r>
      <w:r w:rsidRPr="0011733F">
        <w:rPr>
          <w:rFonts w:asciiTheme="minorHAnsi" w:hAnsiTheme="minorHAnsi" w:cstheme="minorHAnsi"/>
          <w:sz w:val="22"/>
          <w:szCs w:val="22"/>
          <w:lang w:bidi="ru-RU"/>
        </w:rPr>
        <w:t>разделом</w:t>
      </w:r>
      <w:r w:rsidR="00376B5A" w:rsidRPr="0011733F">
        <w:rPr>
          <w:rFonts w:asciiTheme="minorHAnsi" w:hAnsiTheme="minorHAnsi" w:cstheme="minorHAnsi"/>
          <w:sz w:val="22"/>
          <w:szCs w:val="22"/>
          <w:lang w:bidi="ru-RU"/>
        </w:rPr>
        <w:t xml:space="preserve"> Договор</w:t>
      </w:r>
      <w:r w:rsidRPr="0011733F">
        <w:rPr>
          <w:rFonts w:asciiTheme="minorHAnsi" w:hAnsiTheme="minorHAnsi" w:cstheme="minorHAnsi"/>
          <w:sz w:val="22"/>
          <w:szCs w:val="22"/>
          <w:lang w:bidi="ru-RU"/>
        </w:rPr>
        <w:t>а</w:t>
      </w:r>
      <w:r w:rsidR="00376B5A" w:rsidRPr="0011733F">
        <w:rPr>
          <w:rFonts w:asciiTheme="minorHAnsi" w:hAnsiTheme="minorHAnsi" w:cstheme="minorHAnsi"/>
          <w:sz w:val="22"/>
          <w:szCs w:val="22"/>
          <w:lang w:bidi="ru-RU"/>
        </w:rPr>
        <w:t xml:space="preserve">, являются существенными условиями Договора и полное исполнение </w:t>
      </w:r>
      <w:r w:rsidR="00376B5A" w:rsidRPr="0011733F">
        <w:rPr>
          <w:rFonts w:asciiTheme="minorHAnsi" w:hAnsiTheme="minorHAnsi" w:cstheme="minorHAnsi"/>
          <w:sz w:val="22"/>
          <w:szCs w:val="22"/>
        </w:rPr>
        <w:t xml:space="preserve">каждой из Сторон </w:t>
      </w:r>
      <w:r w:rsidR="00376B5A" w:rsidRPr="0011733F">
        <w:rPr>
          <w:rFonts w:asciiTheme="minorHAnsi" w:hAnsiTheme="minorHAnsi" w:cstheme="minorHAnsi"/>
          <w:sz w:val="22"/>
          <w:szCs w:val="22"/>
          <w:lang w:bidi="ru-RU"/>
        </w:rPr>
        <w:t xml:space="preserve">таких заверений и гарантий является неотъемлемой частью его обязательств по Договору. </w:t>
      </w:r>
      <w:r w:rsidR="00376B5A" w:rsidRPr="0011733F">
        <w:rPr>
          <w:rFonts w:asciiTheme="minorHAnsi" w:hAnsiTheme="minorHAnsi" w:cstheme="minorHAnsi"/>
          <w:sz w:val="22"/>
          <w:szCs w:val="22"/>
        </w:rPr>
        <w:t xml:space="preserve">Положения настоящего </w:t>
      </w:r>
      <w:r w:rsidRPr="0011733F">
        <w:rPr>
          <w:rFonts w:asciiTheme="minorHAnsi" w:hAnsiTheme="minorHAnsi" w:cstheme="minorHAnsi"/>
          <w:sz w:val="22"/>
          <w:szCs w:val="22"/>
          <w:lang w:bidi="ru-RU"/>
        </w:rPr>
        <w:t>раздела Договора</w:t>
      </w:r>
      <w:r w:rsidRPr="0011733F">
        <w:rPr>
          <w:rFonts w:asciiTheme="minorHAnsi" w:hAnsiTheme="minorHAnsi" w:cstheme="minorHAnsi"/>
          <w:sz w:val="22"/>
          <w:szCs w:val="22"/>
        </w:rPr>
        <w:t xml:space="preserve"> </w:t>
      </w:r>
      <w:r w:rsidR="00376B5A" w:rsidRPr="0011733F">
        <w:rPr>
          <w:rFonts w:asciiTheme="minorHAnsi" w:hAnsiTheme="minorHAnsi" w:cstheme="minorHAnsi"/>
          <w:sz w:val="22"/>
          <w:szCs w:val="22"/>
        </w:rPr>
        <w:t>сохраняются после прекращения настоящего Договора по любой причине, за исключением тех заверений и гарантий, которые в силу своих условий или сущности не могут сохраниться после окончания срока действия Договора.</w:t>
      </w:r>
    </w:p>
    <w:p w14:paraId="41E58E9A" w14:textId="3DF28340" w:rsidR="00DF0227" w:rsidRPr="0011733F" w:rsidRDefault="00DF0227" w:rsidP="00376B5A">
      <w:pPr>
        <w:spacing w:line="240" w:lineRule="atLeast"/>
        <w:ind w:left="426"/>
        <w:jc w:val="both"/>
        <w:rPr>
          <w:rFonts w:asciiTheme="minorHAnsi" w:hAnsiTheme="minorHAnsi"/>
          <w:sz w:val="22"/>
          <w:szCs w:val="22"/>
        </w:rPr>
      </w:pPr>
    </w:p>
    <w:p w14:paraId="4BE10988" w14:textId="77777777" w:rsidR="00FC28F7" w:rsidRPr="0011733F" w:rsidRDefault="00FC28F7" w:rsidP="00072456">
      <w:pPr>
        <w:suppressAutoHyphens/>
        <w:autoSpaceDN w:val="0"/>
        <w:ind w:left="426"/>
        <w:jc w:val="both"/>
        <w:textAlignment w:val="baseline"/>
        <w:rPr>
          <w:rFonts w:asciiTheme="minorHAnsi" w:hAnsiTheme="minorHAnsi"/>
          <w:sz w:val="22"/>
          <w:szCs w:val="22"/>
        </w:rPr>
      </w:pPr>
    </w:p>
    <w:p w14:paraId="1E9C7327" w14:textId="77777777" w:rsidR="00D12E56" w:rsidRPr="0011733F" w:rsidRDefault="00D12E56" w:rsidP="00072456">
      <w:pPr>
        <w:suppressAutoHyphens/>
        <w:autoSpaceDN w:val="0"/>
        <w:ind w:left="426"/>
        <w:jc w:val="center"/>
        <w:textAlignment w:val="baseline"/>
        <w:rPr>
          <w:rFonts w:asciiTheme="minorHAnsi" w:hAnsiTheme="minorHAnsi"/>
          <w:b/>
          <w:sz w:val="22"/>
          <w:szCs w:val="22"/>
        </w:rPr>
      </w:pPr>
      <w:r w:rsidRPr="0011733F">
        <w:rPr>
          <w:rFonts w:asciiTheme="minorHAnsi" w:hAnsiTheme="minorHAnsi"/>
          <w:b/>
          <w:sz w:val="22"/>
          <w:szCs w:val="22"/>
        </w:rPr>
        <w:t>15. ПРОЧИЕ УСЛОВИЯ</w:t>
      </w:r>
    </w:p>
    <w:p w14:paraId="72FA6466" w14:textId="77777777" w:rsidR="00DF0227" w:rsidRDefault="00D12E56" w:rsidP="00072456">
      <w:pPr>
        <w:ind w:left="426"/>
        <w:jc w:val="both"/>
        <w:rPr>
          <w:rFonts w:asciiTheme="minorHAnsi" w:hAnsiTheme="minorHAnsi"/>
          <w:sz w:val="22"/>
          <w:szCs w:val="22"/>
        </w:rPr>
      </w:pPr>
      <w:r w:rsidRPr="0011733F">
        <w:rPr>
          <w:rFonts w:asciiTheme="minorHAnsi" w:hAnsiTheme="minorHAnsi"/>
          <w:sz w:val="22"/>
          <w:szCs w:val="22"/>
        </w:rPr>
        <w:t>15</w:t>
      </w:r>
      <w:r w:rsidR="00DF0227" w:rsidRPr="0011733F">
        <w:rPr>
          <w:rFonts w:asciiTheme="minorHAnsi" w:hAnsiTheme="minorHAnsi"/>
          <w:sz w:val="22"/>
          <w:szCs w:val="22"/>
        </w:rPr>
        <w:t>.</w:t>
      </w:r>
      <w:r w:rsidRPr="0011733F">
        <w:rPr>
          <w:rFonts w:asciiTheme="minorHAnsi" w:hAnsiTheme="minorHAnsi"/>
          <w:sz w:val="22"/>
          <w:szCs w:val="22"/>
        </w:rPr>
        <w:t>1</w:t>
      </w:r>
      <w:r w:rsidR="00DF0227" w:rsidRPr="0011733F">
        <w:rPr>
          <w:rFonts w:asciiTheme="minorHAnsi" w:hAnsiTheme="minorHAnsi"/>
          <w:sz w:val="22"/>
          <w:szCs w:val="22"/>
        </w:rPr>
        <w:t xml:space="preserve">. </w:t>
      </w:r>
      <w:r w:rsidR="00252DE7" w:rsidRPr="0011733F">
        <w:rPr>
          <w:rFonts w:asciiTheme="minorHAnsi" w:hAnsiTheme="minorHAnsi"/>
          <w:sz w:val="22"/>
          <w:szCs w:val="22"/>
        </w:rPr>
        <w:t>Подрядчик</w:t>
      </w:r>
      <w:r w:rsidR="00DF0227" w:rsidRPr="0011733F">
        <w:rPr>
          <w:rFonts w:asciiTheme="minorHAnsi" w:hAnsiTheme="minorHAnsi"/>
          <w:sz w:val="22"/>
          <w:szCs w:val="22"/>
        </w:rPr>
        <w:t xml:space="preserve"> не вправе переуступать свои права </w:t>
      </w:r>
      <w:r w:rsidR="00DF0227" w:rsidRPr="00DF0227">
        <w:rPr>
          <w:rFonts w:asciiTheme="minorHAnsi" w:hAnsiTheme="minorHAnsi"/>
          <w:sz w:val="22"/>
          <w:szCs w:val="22"/>
        </w:rPr>
        <w:t xml:space="preserve">или обязательства по настоящему Договору третьей стороне (третьему лицу) без письменного согласия </w:t>
      </w:r>
      <w:r w:rsidR="00654B26">
        <w:rPr>
          <w:rFonts w:asciiTheme="minorHAnsi" w:hAnsiTheme="minorHAnsi"/>
          <w:sz w:val="22"/>
          <w:szCs w:val="22"/>
        </w:rPr>
        <w:t>Заказчика</w:t>
      </w:r>
      <w:r w:rsidR="00DF0227" w:rsidRPr="00DF0227">
        <w:rPr>
          <w:rFonts w:asciiTheme="minorHAnsi" w:hAnsiTheme="minorHAnsi"/>
          <w:sz w:val="22"/>
          <w:szCs w:val="22"/>
        </w:rPr>
        <w:t>.</w:t>
      </w:r>
    </w:p>
    <w:p w14:paraId="64AE4996" w14:textId="77777777" w:rsidR="00DF0227" w:rsidRPr="00DF0227" w:rsidRDefault="00D12E56" w:rsidP="00072456">
      <w:pPr>
        <w:ind w:left="426"/>
        <w:jc w:val="both"/>
        <w:rPr>
          <w:rFonts w:asciiTheme="minorHAnsi" w:eastAsia="Times New Roman CYR" w:hAnsiTheme="minorHAnsi" w:cs="Times New Roman CYR"/>
          <w:sz w:val="22"/>
          <w:szCs w:val="22"/>
        </w:rPr>
      </w:pPr>
      <w:r>
        <w:rPr>
          <w:rFonts w:asciiTheme="minorHAnsi" w:hAnsiTheme="minorHAnsi"/>
          <w:sz w:val="22"/>
          <w:szCs w:val="22"/>
        </w:rPr>
        <w:t>15.2</w:t>
      </w:r>
      <w:r w:rsidR="00DF0227" w:rsidRPr="00DF0227">
        <w:rPr>
          <w:rFonts w:asciiTheme="minorHAnsi" w:hAnsiTheme="minorHAnsi"/>
          <w:sz w:val="22"/>
          <w:szCs w:val="22"/>
        </w:rPr>
        <w:t>. Во всем остальном, что не предусмотрено настоящим Договором, Стороны руководствуются действующим законодательством Российской Федерации.</w:t>
      </w:r>
    </w:p>
    <w:p w14:paraId="0D49E0C1" w14:textId="77777777" w:rsidR="00DF0227" w:rsidRDefault="00D12E56" w:rsidP="00072456">
      <w:pPr>
        <w:ind w:left="426"/>
        <w:jc w:val="both"/>
        <w:rPr>
          <w:rFonts w:asciiTheme="minorHAnsi" w:hAnsiTheme="minorHAnsi"/>
          <w:sz w:val="22"/>
          <w:szCs w:val="22"/>
        </w:rPr>
      </w:pPr>
      <w:r>
        <w:rPr>
          <w:rFonts w:asciiTheme="minorHAnsi" w:hAnsiTheme="minorHAnsi"/>
          <w:sz w:val="22"/>
          <w:szCs w:val="22"/>
        </w:rPr>
        <w:t>15.3</w:t>
      </w:r>
      <w:r w:rsidR="00DF0227" w:rsidRPr="00DF0227">
        <w:rPr>
          <w:rFonts w:asciiTheme="minorHAnsi" w:hAnsiTheme="minorHAnsi"/>
          <w:sz w:val="22"/>
          <w:szCs w:val="22"/>
        </w:rPr>
        <w:t xml:space="preserve">. Настоящий Договор подписан в двух подлинных экземплярах, имеющих равную юридическую силу.  </w:t>
      </w:r>
    </w:p>
    <w:p w14:paraId="024F4DBE" w14:textId="77777777" w:rsidR="006E2E00" w:rsidRPr="00DF0227" w:rsidRDefault="006E2E00" w:rsidP="009D18ED">
      <w:pPr>
        <w:ind w:left="426"/>
        <w:jc w:val="both"/>
        <w:rPr>
          <w:rFonts w:asciiTheme="minorHAnsi" w:eastAsia="Times New Roman CYR" w:hAnsiTheme="minorHAnsi" w:cs="Times New Roman CYR"/>
          <w:sz w:val="22"/>
          <w:szCs w:val="22"/>
        </w:rPr>
      </w:pPr>
    </w:p>
    <w:p w14:paraId="5E5608DD" w14:textId="77777777" w:rsidR="00E025D0" w:rsidRPr="00FC29D2" w:rsidRDefault="00E025D0" w:rsidP="00A25D28">
      <w:pPr>
        <w:ind w:left="426"/>
        <w:jc w:val="center"/>
        <w:rPr>
          <w:rFonts w:asciiTheme="minorHAnsi" w:eastAsiaTheme="minorHAnsi" w:hAnsiTheme="minorHAnsi"/>
          <w:b/>
          <w:sz w:val="22"/>
          <w:szCs w:val="22"/>
        </w:rPr>
      </w:pPr>
    </w:p>
    <w:p w14:paraId="259EFE3F" w14:textId="77777777" w:rsidR="00E025D0" w:rsidRDefault="00DC57D3" w:rsidP="001A6615">
      <w:pPr>
        <w:pStyle w:val="af"/>
        <w:numPr>
          <w:ilvl w:val="0"/>
          <w:numId w:val="11"/>
        </w:numPr>
        <w:jc w:val="center"/>
        <w:rPr>
          <w:rFonts w:asciiTheme="minorHAnsi" w:hAnsiTheme="minorHAnsi"/>
          <w:b/>
          <w:sz w:val="22"/>
          <w:szCs w:val="22"/>
        </w:rPr>
      </w:pPr>
      <w:r w:rsidRPr="00FC29D2">
        <w:rPr>
          <w:rFonts w:asciiTheme="minorHAnsi" w:hAnsiTheme="minorHAnsi"/>
          <w:b/>
          <w:sz w:val="22"/>
          <w:szCs w:val="22"/>
        </w:rPr>
        <w:t>АДРЕСА</w:t>
      </w:r>
      <w:r w:rsidR="00600263" w:rsidRPr="00FC29D2">
        <w:rPr>
          <w:rFonts w:asciiTheme="minorHAnsi" w:hAnsiTheme="minorHAnsi"/>
          <w:b/>
          <w:sz w:val="22"/>
          <w:szCs w:val="22"/>
        </w:rPr>
        <w:t>, БАНКОВСКИЕ РЕКВИЗИТЫ</w:t>
      </w:r>
      <w:r w:rsidR="00E025D0" w:rsidRPr="00FC29D2">
        <w:rPr>
          <w:rFonts w:asciiTheme="minorHAnsi" w:hAnsiTheme="minorHAnsi"/>
          <w:b/>
          <w:sz w:val="22"/>
          <w:szCs w:val="22"/>
        </w:rPr>
        <w:t xml:space="preserve"> И ПОДПИСИ СТОРОН</w:t>
      </w:r>
    </w:p>
    <w:tbl>
      <w:tblPr>
        <w:tblW w:w="9564" w:type="dxa"/>
        <w:tblInd w:w="216" w:type="dxa"/>
        <w:tblCellMar>
          <w:left w:w="10" w:type="dxa"/>
          <w:right w:w="10" w:type="dxa"/>
        </w:tblCellMar>
        <w:tblLook w:val="0000" w:firstRow="0" w:lastRow="0" w:firstColumn="0" w:lastColumn="0" w:noHBand="0" w:noVBand="0"/>
      </w:tblPr>
      <w:tblGrid>
        <w:gridCol w:w="5136"/>
        <w:gridCol w:w="3785"/>
        <w:gridCol w:w="643"/>
      </w:tblGrid>
      <w:tr w:rsidR="00873CF7" w:rsidRPr="00873CF7" w14:paraId="05BFFB1F" w14:textId="77777777" w:rsidTr="00B92040">
        <w:trPr>
          <w:trHeight w:val="262"/>
        </w:trPr>
        <w:tc>
          <w:tcPr>
            <w:tcW w:w="5136" w:type="dxa"/>
            <w:shd w:val="clear" w:color="000000" w:fill="FFFFFF"/>
            <w:tcMar>
              <w:left w:w="108" w:type="dxa"/>
              <w:right w:w="108" w:type="dxa"/>
            </w:tcMar>
            <w:vAlign w:val="bottom"/>
          </w:tcPr>
          <w:p w14:paraId="2D7C6E0C" w14:textId="77777777" w:rsidR="00873CF7" w:rsidRPr="00873CF7" w:rsidRDefault="00873CF7" w:rsidP="00873CF7">
            <w:pPr>
              <w:spacing w:line="240" w:lineRule="atLeast"/>
              <w:rPr>
                <w:rFonts w:asciiTheme="minorHAnsi" w:eastAsia="Times New Roman CYR" w:hAnsiTheme="minorHAnsi" w:cs="Times New Roman CYR"/>
                <w:b/>
                <w:sz w:val="22"/>
                <w:szCs w:val="22"/>
              </w:rPr>
            </w:pPr>
            <w:r w:rsidRPr="00873CF7">
              <w:rPr>
                <w:rFonts w:asciiTheme="minorHAnsi" w:eastAsia="Times New Roman CYR" w:hAnsiTheme="minorHAnsi" w:cs="Times New Roman CYR"/>
                <w:b/>
                <w:sz w:val="22"/>
                <w:szCs w:val="22"/>
              </w:rPr>
              <w:t>ЗАКАЗЧИК:</w:t>
            </w:r>
          </w:p>
          <w:p w14:paraId="19968DBD" w14:textId="77777777" w:rsidR="00873CF7" w:rsidRPr="00873CF7" w:rsidRDefault="00873CF7" w:rsidP="00873CF7">
            <w:pPr>
              <w:pStyle w:val="a3"/>
              <w:spacing w:line="240" w:lineRule="atLeast"/>
              <w:rPr>
                <w:rFonts w:asciiTheme="minorHAnsi" w:hAnsiTheme="minorHAnsi"/>
                <w:sz w:val="22"/>
                <w:szCs w:val="22"/>
              </w:rPr>
            </w:pPr>
          </w:p>
        </w:tc>
        <w:tc>
          <w:tcPr>
            <w:tcW w:w="3785" w:type="dxa"/>
            <w:shd w:val="clear" w:color="000000" w:fill="FFFFFF"/>
          </w:tcPr>
          <w:p w14:paraId="045E0306" w14:textId="77777777" w:rsidR="00873CF7" w:rsidRPr="00873CF7" w:rsidRDefault="00873CF7" w:rsidP="00B92040">
            <w:pPr>
              <w:autoSpaceDE w:val="0"/>
              <w:autoSpaceDN w:val="0"/>
              <w:adjustRightInd w:val="0"/>
              <w:spacing w:line="240" w:lineRule="atLeast"/>
              <w:jc w:val="both"/>
              <w:rPr>
                <w:rFonts w:asciiTheme="minorHAnsi" w:hAnsiTheme="minorHAnsi" w:cs="Calibri"/>
                <w:sz w:val="22"/>
                <w:szCs w:val="22"/>
                <w:lang w:val="en-US"/>
              </w:rPr>
            </w:pPr>
            <w:r w:rsidRPr="00873CF7">
              <w:rPr>
                <w:rFonts w:asciiTheme="minorHAnsi" w:hAnsiTheme="minorHAnsi" w:cs="Times New Roman CYR"/>
                <w:b/>
                <w:bCs/>
                <w:sz w:val="22"/>
                <w:szCs w:val="22"/>
              </w:rPr>
              <w:t>ПОДРЯДЧИК:</w:t>
            </w:r>
          </w:p>
        </w:tc>
        <w:tc>
          <w:tcPr>
            <w:tcW w:w="0" w:type="auto"/>
            <w:shd w:val="clear" w:color="000000" w:fill="FFFFFF"/>
            <w:tcMar>
              <w:left w:w="108" w:type="dxa"/>
              <w:right w:w="108" w:type="dxa"/>
            </w:tcMar>
          </w:tcPr>
          <w:p w14:paraId="25A6A977" w14:textId="77777777" w:rsidR="00873CF7" w:rsidRPr="00873CF7" w:rsidRDefault="00873CF7" w:rsidP="00B92040">
            <w:pPr>
              <w:autoSpaceDE w:val="0"/>
              <w:autoSpaceDN w:val="0"/>
              <w:adjustRightInd w:val="0"/>
              <w:spacing w:line="240" w:lineRule="atLeast"/>
              <w:jc w:val="both"/>
              <w:rPr>
                <w:rFonts w:asciiTheme="minorHAnsi" w:hAnsiTheme="minorHAnsi" w:cs="Calibri"/>
                <w:sz w:val="22"/>
                <w:szCs w:val="22"/>
                <w:lang w:val="en-US"/>
              </w:rPr>
            </w:pPr>
          </w:p>
        </w:tc>
      </w:tr>
      <w:tr w:rsidR="00873CF7" w:rsidRPr="00873CF7" w14:paraId="773FAA91" w14:textId="77777777" w:rsidTr="00B92040">
        <w:trPr>
          <w:trHeight w:val="290"/>
        </w:trPr>
        <w:tc>
          <w:tcPr>
            <w:tcW w:w="5136" w:type="dxa"/>
            <w:shd w:val="clear" w:color="000000" w:fill="FFFFFF"/>
            <w:tcMar>
              <w:left w:w="108" w:type="dxa"/>
              <w:right w:w="108" w:type="dxa"/>
            </w:tcMar>
          </w:tcPr>
          <w:p w14:paraId="0A4BDB6B" w14:textId="77777777" w:rsidR="00873CF7" w:rsidRPr="007579A5" w:rsidRDefault="00873CF7" w:rsidP="00B92040">
            <w:pPr>
              <w:widowControl w:val="0"/>
              <w:autoSpaceDE w:val="0"/>
              <w:spacing w:line="240" w:lineRule="atLeast"/>
              <w:jc w:val="both"/>
              <w:rPr>
                <w:rFonts w:asciiTheme="minorHAnsi" w:hAnsiTheme="minorHAnsi"/>
                <w:sz w:val="22"/>
                <w:szCs w:val="22"/>
              </w:rPr>
            </w:pPr>
            <w:permStart w:id="1902788294" w:edGrp="everyone" w:colFirst="0" w:colLast="0"/>
            <w:permStart w:id="539173617" w:edGrp="everyone" w:colFirst="1" w:colLast="1"/>
            <w:r w:rsidRPr="007579A5">
              <w:rPr>
                <w:rFonts w:asciiTheme="minorHAnsi" w:hAnsiTheme="minorHAnsi"/>
                <w:sz w:val="22"/>
                <w:szCs w:val="22"/>
              </w:rPr>
              <w:t>_______ «___________»</w:t>
            </w:r>
          </w:p>
        </w:tc>
        <w:tc>
          <w:tcPr>
            <w:tcW w:w="3785" w:type="dxa"/>
          </w:tcPr>
          <w:p w14:paraId="363FC985" w14:textId="77777777" w:rsidR="00873CF7" w:rsidRPr="007579A5" w:rsidRDefault="00873CF7" w:rsidP="00B92040">
            <w:pPr>
              <w:widowControl w:val="0"/>
              <w:autoSpaceDE w:val="0"/>
              <w:spacing w:line="240" w:lineRule="atLeast"/>
              <w:jc w:val="both"/>
              <w:rPr>
                <w:rFonts w:asciiTheme="minorHAnsi" w:hAnsiTheme="minorHAnsi"/>
                <w:sz w:val="22"/>
                <w:szCs w:val="22"/>
              </w:rPr>
            </w:pPr>
            <w:r w:rsidRPr="007579A5">
              <w:rPr>
                <w:rFonts w:asciiTheme="minorHAnsi" w:hAnsiTheme="minorHAnsi"/>
                <w:sz w:val="22"/>
                <w:szCs w:val="22"/>
              </w:rPr>
              <w:t>_______ «___________»</w:t>
            </w:r>
          </w:p>
        </w:tc>
        <w:tc>
          <w:tcPr>
            <w:tcW w:w="0" w:type="auto"/>
            <w:shd w:val="clear" w:color="auto" w:fill="auto"/>
            <w:tcMar>
              <w:left w:w="108" w:type="dxa"/>
              <w:right w:w="108" w:type="dxa"/>
            </w:tcMar>
          </w:tcPr>
          <w:p w14:paraId="4822B9D3" w14:textId="77777777" w:rsidR="00873CF7" w:rsidRPr="00873CF7" w:rsidRDefault="00873CF7" w:rsidP="00B92040">
            <w:pPr>
              <w:autoSpaceDE w:val="0"/>
              <w:autoSpaceDN w:val="0"/>
              <w:adjustRightInd w:val="0"/>
              <w:spacing w:line="240" w:lineRule="atLeast"/>
              <w:ind w:left="426"/>
              <w:jc w:val="both"/>
              <w:rPr>
                <w:rFonts w:asciiTheme="minorHAnsi" w:hAnsiTheme="minorHAnsi" w:cs="Calibri"/>
                <w:b/>
                <w:sz w:val="22"/>
                <w:szCs w:val="22"/>
                <w:lang w:val="en-US"/>
              </w:rPr>
            </w:pPr>
          </w:p>
        </w:tc>
      </w:tr>
      <w:tr w:rsidR="00873CF7" w:rsidRPr="00873CF7" w14:paraId="1AFCCB79" w14:textId="77777777" w:rsidTr="00B92040">
        <w:trPr>
          <w:trHeight w:val="1"/>
        </w:trPr>
        <w:tc>
          <w:tcPr>
            <w:tcW w:w="5136" w:type="dxa"/>
            <w:shd w:val="clear" w:color="000000" w:fill="FFFFFF"/>
            <w:tcMar>
              <w:left w:w="108" w:type="dxa"/>
              <w:right w:w="108" w:type="dxa"/>
            </w:tcMar>
          </w:tcPr>
          <w:p w14:paraId="1431A925" w14:textId="017A38C9" w:rsidR="00873CF7" w:rsidRPr="007579A5" w:rsidRDefault="00974981" w:rsidP="00B92040">
            <w:pPr>
              <w:widowControl w:val="0"/>
              <w:autoSpaceDE w:val="0"/>
              <w:spacing w:line="240" w:lineRule="atLeast"/>
              <w:jc w:val="both"/>
              <w:rPr>
                <w:rFonts w:asciiTheme="minorHAnsi" w:hAnsiTheme="minorHAnsi"/>
                <w:sz w:val="22"/>
                <w:szCs w:val="22"/>
              </w:rPr>
            </w:pPr>
            <w:permStart w:id="611071270" w:edGrp="everyone" w:colFirst="0" w:colLast="0"/>
            <w:permStart w:id="1215893266" w:edGrp="everyone" w:colFirst="1" w:colLast="1"/>
            <w:permEnd w:id="1902788294"/>
            <w:permEnd w:id="539173617"/>
            <w:r>
              <w:rPr>
                <w:rFonts w:asciiTheme="minorHAnsi" w:hAnsiTheme="minorHAnsi"/>
                <w:sz w:val="22"/>
                <w:szCs w:val="22"/>
              </w:rPr>
              <w:t>А</w:t>
            </w:r>
            <w:r w:rsidR="00873CF7" w:rsidRPr="007579A5">
              <w:rPr>
                <w:rFonts w:asciiTheme="minorHAnsi" w:hAnsiTheme="minorHAnsi"/>
                <w:sz w:val="22"/>
                <w:szCs w:val="22"/>
              </w:rPr>
              <w:t>дрес</w:t>
            </w:r>
            <w:r>
              <w:rPr>
                <w:rFonts w:asciiTheme="minorHAnsi" w:hAnsiTheme="minorHAnsi"/>
                <w:sz w:val="22"/>
                <w:szCs w:val="22"/>
              </w:rPr>
              <w:t xml:space="preserve"> места нахождения</w:t>
            </w:r>
            <w:r w:rsidR="00873CF7" w:rsidRPr="007579A5">
              <w:rPr>
                <w:rFonts w:asciiTheme="minorHAnsi" w:hAnsiTheme="minorHAnsi"/>
                <w:sz w:val="22"/>
                <w:szCs w:val="22"/>
              </w:rPr>
              <w:t>:___________;</w:t>
            </w:r>
          </w:p>
          <w:p w14:paraId="5032B706" w14:textId="4B488114" w:rsidR="00873CF7" w:rsidRPr="007579A5" w:rsidRDefault="00974981" w:rsidP="00550FFE">
            <w:pPr>
              <w:widowControl w:val="0"/>
              <w:autoSpaceDE w:val="0"/>
              <w:spacing w:line="240" w:lineRule="atLeast"/>
              <w:jc w:val="both"/>
              <w:rPr>
                <w:rFonts w:asciiTheme="minorHAnsi" w:hAnsiTheme="minorHAnsi"/>
                <w:sz w:val="22"/>
                <w:szCs w:val="22"/>
              </w:rPr>
            </w:pPr>
            <w:r>
              <w:rPr>
                <w:rFonts w:asciiTheme="minorHAnsi" w:hAnsiTheme="minorHAnsi"/>
                <w:sz w:val="22"/>
                <w:szCs w:val="22"/>
              </w:rPr>
              <w:t>Адрес для корреспонденции:_____</w:t>
            </w:r>
            <w:r w:rsidR="00873CF7" w:rsidRPr="007579A5">
              <w:rPr>
                <w:rFonts w:asciiTheme="minorHAnsi" w:hAnsiTheme="minorHAnsi"/>
                <w:sz w:val="22"/>
                <w:szCs w:val="22"/>
              </w:rPr>
              <w:t>;</w:t>
            </w:r>
          </w:p>
        </w:tc>
        <w:tc>
          <w:tcPr>
            <w:tcW w:w="3785" w:type="dxa"/>
          </w:tcPr>
          <w:p w14:paraId="6C143981" w14:textId="1B079474" w:rsidR="00873CF7" w:rsidRPr="007579A5" w:rsidRDefault="00974981" w:rsidP="00B92040">
            <w:pPr>
              <w:widowControl w:val="0"/>
              <w:autoSpaceDE w:val="0"/>
              <w:spacing w:line="240" w:lineRule="atLeast"/>
              <w:jc w:val="both"/>
              <w:rPr>
                <w:rFonts w:asciiTheme="minorHAnsi" w:hAnsiTheme="minorHAnsi"/>
                <w:sz w:val="22"/>
                <w:szCs w:val="22"/>
              </w:rPr>
            </w:pPr>
            <w:r>
              <w:rPr>
                <w:rFonts w:asciiTheme="minorHAnsi" w:hAnsiTheme="minorHAnsi"/>
                <w:sz w:val="22"/>
                <w:szCs w:val="22"/>
              </w:rPr>
              <w:t>А</w:t>
            </w:r>
            <w:r w:rsidR="00873CF7" w:rsidRPr="007579A5">
              <w:rPr>
                <w:rFonts w:asciiTheme="minorHAnsi" w:hAnsiTheme="minorHAnsi"/>
                <w:sz w:val="22"/>
                <w:szCs w:val="22"/>
              </w:rPr>
              <w:t>дрес</w:t>
            </w:r>
            <w:r>
              <w:rPr>
                <w:rFonts w:asciiTheme="minorHAnsi" w:hAnsiTheme="minorHAnsi"/>
                <w:sz w:val="22"/>
                <w:szCs w:val="22"/>
              </w:rPr>
              <w:t xml:space="preserve"> места нахождения</w:t>
            </w:r>
            <w:r w:rsidR="00873CF7" w:rsidRPr="007579A5">
              <w:rPr>
                <w:rFonts w:asciiTheme="minorHAnsi" w:hAnsiTheme="minorHAnsi"/>
                <w:sz w:val="22"/>
                <w:szCs w:val="22"/>
              </w:rPr>
              <w:t>: ___________;</w:t>
            </w:r>
          </w:p>
          <w:p w14:paraId="5EEEEAE5" w14:textId="5B54A982" w:rsidR="00873CF7" w:rsidRPr="007579A5" w:rsidRDefault="00974981" w:rsidP="00974981">
            <w:pPr>
              <w:widowControl w:val="0"/>
              <w:autoSpaceDE w:val="0"/>
              <w:spacing w:line="240" w:lineRule="atLeast"/>
              <w:jc w:val="both"/>
              <w:rPr>
                <w:rFonts w:asciiTheme="minorHAnsi" w:hAnsiTheme="minorHAnsi"/>
                <w:sz w:val="22"/>
                <w:szCs w:val="22"/>
              </w:rPr>
            </w:pPr>
            <w:r>
              <w:rPr>
                <w:rFonts w:asciiTheme="minorHAnsi" w:hAnsiTheme="minorHAnsi"/>
                <w:sz w:val="22"/>
                <w:szCs w:val="22"/>
              </w:rPr>
              <w:t>А</w:t>
            </w:r>
            <w:r w:rsidR="00873CF7" w:rsidRPr="007579A5">
              <w:rPr>
                <w:rFonts w:asciiTheme="minorHAnsi" w:hAnsiTheme="minorHAnsi"/>
                <w:sz w:val="22"/>
                <w:szCs w:val="22"/>
              </w:rPr>
              <w:t>дрес</w:t>
            </w:r>
            <w:r>
              <w:rPr>
                <w:rFonts w:asciiTheme="minorHAnsi" w:hAnsiTheme="minorHAnsi"/>
                <w:sz w:val="22"/>
                <w:szCs w:val="22"/>
              </w:rPr>
              <w:t xml:space="preserve"> для корреспонденции</w:t>
            </w:r>
            <w:r w:rsidR="00873CF7" w:rsidRPr="007579A5">
              <w:rPr>
                <w:rFonts w:asciiTheme="minorHAnsi" w:hAnsiTheme="minorHAnsi"/>
                <w:sz w:val="22"/>
                <w:szCs w:val="22"/>
              </w:rPr>
              <w:t>:________ ;</w:t>
            </w:r>
          </w:p>
        </w:tc>
        <w:tc>
          <w:tcPr>
            <w:tcW w:w="0" w:type="auto"/>
            <w:shd w:val="clear" w:color="auto" w:fill="auto"/>
            <w:tcMar>
              <w:left w:w="108" w:type="dxa"/>
              <w:right w:w="108" w:type="dxa"/>
            </w:tcMar>
          </w:tcPr>
          <w:p w14:paraId="0EB635BA" w14:textId="77777777" w:rsidR="00873CF7" w:rsidRPr="00873CF7" w:rsidRDefault="00873CF7" w:rsidP="00B92040">
            <w:pPr>
              <w:autoSpaceDE w:val="0"/>
              <w:autoSpaceDN w:val="0"/>
              <w:adjustRightInd w:val="0"/>
              <w:spacing w:line="240" w:lineRule="atLeast"/>
              <w:ind w:left="426"/>
              <w:jc w:val="both"/>
              <w:rPr>
                <w:rFonts w:asciiTheme="minorHAnsi" w:hAnsiTheme="minorHAnsi"/>
                <w:sz w:val="22"/>
                <w:szCs w:val="22"/>
              </w:rPr>
            </w:pPr>
          </w:p>
          <w:p w14:paraId="7F37CE93" w14:textId="77777777" w:rsidR="00873CF7" w:rsidRPr="00873CF7" w:rsidRDefault="00873CF7" w:rsidP="00B92040">
            <w:pPr>
              <w:autoSpaceDE w:val="0"/>
              <w:autoSpaceDN w:val="0"/>
              <w:adjustRightInd w:val="0"/>
              <w:spacing w:line="240" w:lineRule="atLeast"/>
              <w:ind w:left="426"/>
              <w:jc w:val="both"/>
              <w:rPr>
                <w:rFonts w:asciiTheme="minorHAnsi" w:hAnsiTheme="minorHAnsi" w:cs="Calibri"/>
                <w:sz w:val="22"/>
                <w:szCs w:val="22"/>
              </w:rPr>
            </w:pPr>
          </w:p>
        </w:tc>
      </w:tr>
      <w:tr w:rsidR="00873CF7" w:rsidRPr="00873CF7" w14:paraId="3FD478E2" w14:textId="77777777" w:rsidTr="00B92040">
        <w:trPr>
          <w:trHeight w:val="217"/>
        </w:trPr>
        <w:tc>
          <w:tcPr>
            <w:tcW w:w="5136" w:type="dxa"/>
            <w:shd w:val="clear" w:color="000000" w:fill="FFFFFF"/>
            <w:tcMar>
              <w:left w:w="108" w:type="dxa"/>
              <w:right w:w="108" w:type="dxa"/>
            </w:tcMar>
          </w:tcPr>
          <w:p w14:paraId="5511C0E7" w14:textId="77777777" w:rsidR="00873CF7" w:rsidRPr="007579A5" w:rsidRDefault="00873CF7" w:rsidP="00B92040">
            <w:pPr>
              <w:widowControl w:val="0"/>
              <w:autoSpaceDE w:val="0"/>
              <w:spacing w:line="240" w:lineRule="atLeast"/>
              <w:jc w:val="both"/>
              <w:rPr>
                <w:rFonts w:asciiTheme="minorHAnsi" w:hAnsiTheme="minorHAnsi"/>
                <w:sz w:val="22"/>
                <w:szCs w:val="22"/>
              </w:rPr>
            </w:pPr>
            <w:permStart w:id="1063518862" w:edGrp="everyone" w:colFirst="0" w:colLast="0"/>
            <w:permStart w:id="1120929963" w:edGrp="everyone" w:colFirst="1" w:colLast="1"/>
            <w:permEnd w:id="611071270"/>
            <w:permEnd w:id="1215893266"/>
            <w:r w:rsidRPr="007579A5">
              <w:rPr>
                <w:rFonts w:asciiTheme="minorHAnsi" w:hAnsiTheme="minorHAnsi"/>
                <w:sz w:val="22"/>
                <w:szCs w:val="22"/>
              </w:rPr>
              <w:t>ИНН/КПП ________/________;</w:t>
            </w:r>
          </w:p>
        </w:tc>
        <w:tc>
          <w:tcPr>
            <w:tcW w:w="3785" w:type="dxa"/>
          </w:tcPr>
          <w:p w14:paraId="2E0F5026" w14:textId="77777777" w:rsidR="00873CF7" w:rsidRPr="007579A5" w:rsidRDefault="00873CF7" w:rsidP="00B92040">
            <w:pPr>
              <w:widowControl w:val="0"/>
              <w:autoSpaceDE w:val="0"/>
              <w:spacing w:line="240" w:lineRule="atLeast"/>
              <w:jc w:val="both"/>
              <w:rPr>
                <w:rFonts w:asciiTheme="minorHAnsi" w:hAnsiTheme="minorHAnsi"/>
                <w:sz w:val="22"/>
                <w:szCs w:val="22"/>
              </w:rPr>
            </w:pPr>
            <w:r w:rsidRPr="007579A5">
              <w:rPr>
                <w:rFonts w:asciiTheme="minorHAnsi" w:hAnsiTheme="minorHAnsi"/>
                <w:sz w:val="22"/>
                <w:szCs w:val="22"/>
              </w:rPr>
              <w:t>ИНН/КПП ________/________;</w:t>
            </w:r>
          </w:p>
        </w:tc>
        <w:tc>
          <w:tcPr>
            <w:tcW w:w="0" w:type="auto"/>
            <w:shd w:val="clear" w:color="auto" w:fill="auto"/>
            <w:tcMar>
              <w:left w:w="108" w:type="dxa"/>
              <w:right w:w="108" w:type="dxa"/>
            </w:tcMar>
          </w:tcPr>
          <w:p w14:paraId="1C828983" w14:textId="77777777" w:rsidR="00873CF7" w:rsidRPr="00873CF7" w:rsidRDefault="00873CF7" w:rsidP="00B92040">
            <w:pPr>
              <w:spacing w:line="240" w:lineRule="atLeast"/>
              <w:rPr>
                <w:rFonts w:asciiTheme="minorHAnsi" w:eastAsia="Times New Roman CYR" w:hAnsiTheme="minorHAnsi" w:cs="Times New Roman CYR"/>
                <w:sz w:val="22"/>
                <w:szCs w:val="22"/>
              </w:rPr>
            </w:pPr>
          </w:p>
          <w:p w14:paraId="56E239E9" w14:textId="77777777" w:rsidR="00873CF7" w:rsidRPr="00873CF7" w:rsidRDefault="00873CF7" w:rsidP="00B92040">
            <w:pPr>
              <w:spacing w:line="240" w:lineRule="atLeast"/>
              <w:rPr>
                <w:rFonts w:asciiTheme="minorHAnsi" w:eastAsia="Times New Roman CYR" w:hAnsiTheme="minorHAnsi" w:cs="Times New Roman CYR"/>
                <w:sz w:val="22"/>
                <w:szCs w:val="22"/>
              </w:rPr>
            </w:pPr>
          </w:p>
        </w:tc>
      </w:tr>
      <w:tr w:rsidR="00873CF7" w:rsidRPr="00873CF7" w14:paraId="5A15B9CA" w14:textId="77777777" w:rsidTr="00B92040">
        <w:trPr>
          <w:trHeight w:val="1"/>
        </w:trPr>
        <w:tc>
          <w:tcPr>
            <w:tcW w:w="5136" w:type="dxa"/>
            <w:shd w:val="clear" w:color="000000" w:fill="FFFFFF"/>
            <w:tcMar>
              <w:left w:w="108" w:type="dxa"/>
              <w:right w:w="108" w:type="dxa"/>
            </w:tcMar>
          </w:tcPr>
          <w:p w14:paraId="6B0DF966" w14:textId="3BD99A37" w:rsidR="00873CF7" w:rsidRPr="007579A5" w:rsidRDefault="006149DD" w:rsidP="00B92040">
            <w:pPr>
              <w:widowControl w:val="0"/>
              <w:autoSpaceDE w:val="0"/>
              <w:spacing w:line="240" w:lineRule="atLeast"/>
              <w:jc w:val="both"/>
              <w:rPr>
                <w:rFonts w:asciiTheme="minorHAnsi" w:hAnsiTheme="minorHAnsi"/>
                <w:sz w:val="22"/>
                <w:szCs w:val="22"/>
              </w:rPr>
            </w:pPr>
            <w:permStart w:id="398006620" w:edGrp="everyone" w:colFirst="0" w:colLast="0"/>
            <w:permStart w:id="303453897" w:edGrp="everyone" w:colFirst="1" w:colLast="1"/>
            <w:permEnd w:id="1063518862"/>
            <w:permEnd w:id="1120929963"/>
            <w:r>
              <w:rPr>
                <w:rFonts w:asciiTheme="minorHAnsi" w:hAnsiTheme="minorHAnsi"/>
                <w:sz w:val="22"/>
                <w:szCs w:val="22"/>
              </w:rPr>
              <w:t>р/с _________________;</w:t>
            </w:r>
          </w:p>
        </w:tc>
        <w:tc>
          <w:tcPr>
            <w:tcW w:w="3785" w:type="dxa"/>
          </w:tcPr>
          <w:p w14:paraId="1F1083FE" w14:textId="533C831D" w:rsidR="00873CF7" w:rsidRPr="007579A5" w:rsidRDefault="006149DD" w:rsidP="00B92040">
            <w:pPr>
              <w:widowControl w:val="0"/>
              <w:autoSpaceDE w:val="0"/>
              <w:spacing w:line="240" w:lineRule="atLeast"/>
              <w:jc w:val="both"/>
              <w:rPr>
                <w:rFonts w:asciiTheme="minorHAnsi" w:hAnsiTheme="minorHAnsi"/>
                <w:sz w:val="22"/>
                <w:szCs w:val="22"/>
              </w:rPr>
            </w:pPr>
            <w:r>
              <w:rPr>
                <w:rFonts w:asciiTheme="minorHAnsi" w:hAnsiTheme="minorHAnsi"/>
                <w:sz w:val="22"/>
                <w:szCs w:val="22"/>
              </w:rPr>
              <w:t>р/с _________________;</w:t>
            </w:r>
          </w:p>
        </w:tc>
        <w:tc>
          <w:tcPr>
            <w:tcW w:w="0" w:type="auto"/>
            <w:shd w:val="clear" w:color="auto" w:fill="auto"/>
            <w:tcMar>
              <w:left w:w="108" w:type="dxa"/>
              <w:right w:w="108" w:type="dxa"/>
            </w:tcMar>
          </w:tcPr>
          <w:p w14:paraId="57A46B15" w14:textId="77777777" w:rsidR="00873CF7" w:rsidRPr="00873CF7" w:rsidRDefault="00873CF7" w:rsidP="00B92040">
            <w:pPr>
              <w:autoSpaceDE w:val="0"/>
              <w:autoSpaceDN w:val="0"/>
              <w:adjustRightInd w:val="0"/>
              <w:spacing w:line="240" w:lineRule="atLeast"/>
              <w:ind w:left="426"/>
              <w:jc w:val="both"/>
              <w:rPr>
                <w:rFonts w:asciiTheme="minorHAnsi" w:hAnsiTheme="minorHAnsi"/>
                <w:sz w:val="22"/>
                <w:szCs w:val="22"/>
              </w:rPr>
            </w:pPr>
          </w:p>
          <w:p w14:paraId="59ACED3A" w14:textId="77777777" w:rsidR="00873CF7" w:rsidRPr="00873CF7" w:rsidRDefault="00873CF7" w:rsidP="00B92040">
            <w:pPr>
              <w:autoSpaceDE w:val="0"/>
              <w:autoSpaceDN w:val="0"/>
              <w:adjustRightInd w:val="0"/>
              <w:spacing w:line="240" w:lineRule="atLeast"/>
              <w:ind w:left="426"/>
              <w:jc w:val="both"/>
              <w:rPr>
                <w:rFonts w:asciiTheme="minorHAnsi" w:hAnsiTheme="minorHAnsi" w:cs="Calibri"/>
                <w:sz w:val="22"/>
                <w:szCs w:val="22"/>
              </w:rPr>
            </w:pPr>
          </w:p>
        </w:tc>
      </w:tr>
      <w:tr w:rsidR="00873CF7" w:rsidRPr="00873CF7" w14:paraId="3A0786AB" w14:textId="77777777" w:rsidTr="00B92040">
        <w:trPr>
          <w:trHeight w:val="1"/>
        </w:trPr>
        <w:tc>
          <w:tcPr>
            <w:tcW w:w="5136" w:type="dxa"/>
            <w:shd w:val="clear" w:color="000000" w:fill="FFFFFF"/>
            <w:tcMar>
              <w:left w:w="108" w:type="dxa"/>
              <w:right w:w="108" w:type="dxa"/>
            </w:tcMar>
          </w:tcPr>
          <w:p w14:paraId="0E854D8E" w14:textId="77777777" w:rsidR="00873CF7" w:rsidRPr="007579A5" w:rsidRDefault="00873CF7" w:rsidP="00B92040">
            <w:pPr>
              <w:widowControl w:val="0"/>
              <w:autoSpaceDE w:val="0"/>
              <w:spacing w:line="240" w:lineRule="atLeast"/>
              <w:jc w:val="both"/>
              <w:rPr>
                <w:rFonts w:asciiTheme="minorHAnsi" w:hAnsiTheme="minorHAnsi"/>
                <w:sz w:val="22"/>
                <w:szCs w:val="22"/>
              </w:rPr>
            </w:pPr>
            <w:permStart w:id="1293635527" w:edGrp="everyone" w:colFirst="0" w:colLast="0"/>
            <w:permStart w:id="837943817" w:edGrp="everyone" w:colFirst="1" w:colLast="1"/>
            <w:permEnd w:id="398006620"/>
            <w:permEnd w:id="303453897"/>
            <w:r w:rsidRPr="007579A5">
              <w:rPr>
                <w:rFonts w:asciiTheme="minorHAnsi" w:hAnsiTheme="minorHAnsi"/>
                <w:sz w:val="22"/>
                <w:szCs w:val="22"/>
              </w:rPr>
              <w:t>в ____________;</w:t>
            </w:r>
          </w:p>
        </w:tc>
        <w:tc>
          <w:tcPr>
            <w:tcW w:w="3785" w:type="dxa"/>
          </w:tcPr>
          <w:p w14:paraId="2AFD0BE4" w14:textId="77777777" w:rsidR="00873CF7" w:rsidRPr="007579A5" w:rsidRDefault="00873CF7" w:rsidP="00B92040">
            <w:pPr>
              <w:widowControl w:val="0"/>
              <w:autoSpaceDE w:val="0"/>
              <w:spacing w:line="240" w:lineRule="atLeast"/>
              <w:jc w:val="both"/>
              <w:rPr>
                <w:rFonts w:asciiTheme="minorHAnsi" w:hAnsiTheme="minorHAnsi"/>
                <w:sz w:val="22"/>
                <w:szCs w:val="22"/>
              </w:rPr>
            </w:pPr>
            <w:r w:rsidRPr="007579A5">
              <w:rPr>
                <w:rFonts w:asciiTheme="minorHAnsi" w:hAnsiTheme="minorHAnsi"/>
                <w:sz w:val="22"/>
                <w:szCs w:val="22"/>
              </w:rPr>
              <w:t>в ____________;</w:t>
            </w:r>
          </w:p>
        </w:tc>
        <w:tc>
          <w:tcPr>
            <w:tcW w:w="0" w:type="auto"/>
            <w:shd w:val="clear" w:color="auto" w:fill="auto"/>
            <w:tcMar>
              <w:left w:w="108" w:type="dxa"/>
              <w:right w:w="108" w:type="dxa"/>
            </w:tcMar>
          </w:tcPr>
          <w:p w14:paraId="48BDF25C" w14:textId="77777777" w:rsidR="00873CF7" w:rsidRPr="00873CF7" w:rsidRDefault="00873CF7" w:rsidP="00B92040">
            <w:pPr>
              <w:autoSpaceDE w:val="0"/>
              <w:autoSpaceDN w:val="0"/>
              <w:adjustRightInd w:val="0"/>
              <w:spacing w:line="240" w:lineRule="atLeast"/>
              <w:ind w:left="426"/>
              <w:jc w:val="both"/>
              <w:rPr>
                <w:rFonts w:asciiTheme="minorHAnsi" w:hAnsiTheme="minorHAnsi" w:cs="Calibri"/>
                <w:sz w:val="22"/>
                <w:szCs w:val="22"/>
              </w:rPr>
            </w:pPr>
          </w:p>
        </w:tc>
      </w:tr>
      <w:tr w:rsidR="00873CF7" w:rsidRPr="00873CF7" w14:paraId="4579F044" w14:textId="77777777" w:rsidTr="00B92040">
        <w:trPr>
          <w:gridAfter w:val="1"/>
          <w:trHeight w:val="1"/>
        </w:trPr>
        <w:tc>
          <w:tcPr>
            <w:tcW w:w="5136" w:type="dxa"/>
            <w:shd w:val="clear" w:color="000000" w:fill="FFFFFF"/>
            <w:tcMar>
              <w:left w:w="108" w:type="dxa"/>
              <w:right w:w="108" w:type="dxa"/>
            </w:tcMar>
          </w:tcPr>
          <w:p w14:paraId="44D5871A" w14:textId="77777777" w:rsidR="00873CF7" w:rsidRPr="007579A5" w:rsidRDefault="00873CF7" w:rsidP="00B92040">
            <w:pPr>
              <w:widowControl w:val="0"/>
              <w:autoSpaceDE w:val="0"/>
              <w:spacing w:line="240" w:lineRule="atLeast"/>
              <w:jc w:val="both"/>
              <w:rPr>
                <w:rFonts w:asciiTheme="minorHAnsi" w:hAnsiTheme="minorHAnsi"/>
                <w:sz w:val="22"/>
                <w:szCs w:val="22"/>
              </w:rPr>
            </w:pPr>
            <w:permStart w:id="506938326" w:edGrp="everyone" w:colFirst="0" w:colLast="0"/>
            <w:permStart w:id="827411798" w:edGrp="everyone" w:colFirst="1" w:colLast="1"/>
            <w:permEnd w:id="1293635527"/>
            <w:permEnd w:id="837943817"/>
            <w:r w:rsidRPr="007579A5">
              <w:rPr>
                <w:rFonts w:asciiTheme="minorHAnsi" w:hAnsiTheme="minorHAnsi"/>
                <w:sz w:val="22"/>
                <w:szCs w:val="22"/>
              </w:rPr>
              <w:t>к/с ______________;</w:t>
            </w:r>
          </w:p>
        </w:tc>
        <w:tc>
          <w:tcPr>
            <w:tcW w:w="3785" w:type="dxa"/>
            <w:shd w:val="clear" w:color="auto" w:fill="auto"/>
            <w:tcMar>
              <w:left w:w="108" w:type="dxa"/>
              <w:right w:w="108" w:type="dxa"/>
            </w:tcMar>
          </w:tcPr>
          <w:p w14:paraId="54EA8EED" w14:textId="77777777" w:rsidR="00873CF7" w:rsidRPr="007579A5" w:rsidRDefault="00873CF7" w:rsidP="00B92040">
            <w:pPr>
              <w:widowControl w:val="0"/>
              <w:autoSpaceDE w:val="0"/>
              <w:spacing w:line="240" w:lineRule="atLeast"/>
              <w:jc w:val="both"/>
              <w:rPr>
                <w:rFonts w:asciiTheme="minorHAnsi" w:hAnsiTheme="minorHAnsi"/>
                <w:sz w:val="22"/>
                <w:szCs w:val="22"/>
              </w:rPr>
            </w:pPr>
            <w:r w:rsidRPr="007579A5">
              <w:rPr>
                <w:rFonts w:asciiTheme="minorHAnsi" w:hAnsiTheme="minorHAnsi"/>
                <w:sz w:val="22"/>
                <w:szCs w:val="22"/>
              </w:rPr>
              <w:t>к/с ______________;</w:t>
            </w:r>
          </w:p>
        </w:tc>
      </w:tr>
      <w:tr w:rsidR="00873CF7" w:rsidRPr="00873CF7" w14:paraId="1FF44A2A" w14:textId="77777777" w:rsidTr="00B92040">
        <w:trPr>
          <w:gridAfter w:val="1"/>
          <w:trHeight w:val="1"/>
        </w:trPr>
        <w:tc>
          <w:tcPr>
            <w:tcW w:w="5136" w:type="dxa"/>
            <w:shd w:val="clear" w:color="000000" w:fill="FFFFFF"/>
            <w:tcMar>
              <w:left w:w="108" w:type="dxa"/>
              <w:right w:w="108" w:type="dxa"/>
            </w:tcMar>
          </w:tcPr>
          <w:p w14:paraId="0042FFAC" w14:textId="77777777" w:rsidR="00873CF7" w:rsidRPr="007579A5" w:rsidRDefault="00873CF7" w:rsidP="00B92040">
            <w:pPr>
              <w:widowControl w:val="0"/>
              <w:autoSpaceDE w:val="0"/>
              <w:spacing w:line="240" w:lineRule="atLeast"/>
              <w:jc w:val="both"/>
              <w:rPr>
                <w:rFonts w:asciiTheme="minorHAnsi" w:hAnsiTheme="minorHAnsi"/>
                <w:sz w:val="22"/>
                <w:szCs w:val="22"/>
              </w:rPr>
            </w:pPr>
            <w:permStart w:id="1729324458" w:edGrp="everyone" w:colFirst="0" w:colLast="0"/>
            <w:permStart w:id="300234785" w:edGrp="everyone" w:colFirst="1" w:colLast="1"/>
            <w:permEnd w:id="506938326"/>
            <w:permEnd w:id="827411798"/>
            <w:r w:rsidRPr="007579A5">
              <w:rPr>
                <w:rFonts w:asciiTheme="minorHAnsi" w:hAnsiTheme="minorHAnsi"/>
                <w:sz w:val="22"/>
                <w:szCs w:val="22"/>
              </w:rPr>
              <w:t>БИК ______________;</w:t>
            </w:r>
          </w:p>
        </w:tc>
        <w:tc>
          <w:tcPr>
            <w:tcW w:w="3785" w:type="dxa"/>
            <w:shd w:val="clear" w:color="auto" w:fill="auto"/>
            <w:tcMar>
              <w:left w:w="108" w:type="dxa"/>
              <w:right w:w="108" w:type="dxa"/>
            </w:tcMar>
          </w:tcPr>
          <w:p w14:paraId="1B40CC8F" w14:textId="77777777" w:rsidR="00873CF7" w:rsidRPr="007579A5" w:rsidRDefault="00873CF7" w:rsidP="00B92040">
            <w:pPr>
              <w:widowControl w:val="0"/>
              <w:autoSpaceDE w:val="0"/>
              <w:spacing w:line="240" w:lineRule="atLeast"/>
              <w:jc w:val="both"/>
              <w:rPr>
                <w:rFonts w:asciiTheme="minorHAnsi" w:hAnsiTheme="minorHAnsi"/>
                <w:sz w:val="22"/>
                <w:szCs w:val="22"/>
              </w:rPr>
            </w:pPr>
            <w:r w:rsidRPr="007579A5">
              <w:rPr>
                <w:rFonts w:asciiTheme="minorHAnsi" w:hAnsiTheme="minorHAnsi"/>
                <w:sz w:val="22"/>
                <w:szCs w:val="22"/>
              </w:rPr>
              <w:t>БИК ______________;</w:t>
            </w:r>
          </w:p>
        </w:tc>
      </w:tr>
    </w:tbl>
    <w:permEnd w:id="1729324458"/>
    <w:permEnd w:id="300234785"/>
    <w:p w14:paraId="79CDFA48" w14:textId="77777777" w:rsidR="00873CF7" w:rsidRPr="00873CF7" w:rsidRDefault="00873CF7" w:rsidP="00873CF7">
      <w:pPr>
        <w:spacing w:line="240" w:lineRule="atLeast"/>
        <w:ind w:firstLine="709"/>
        <w:rPr>
          <w:rFonts w:asciiTheme="minorHAnsi" w:eastAsia="Times New Roman CYR" w:hAnsiTheme="minorHAnsi" w:cs="Times New Roman CYR"/>
          <w:b/>
          <w:sz w:val="22"/>
          <w:szCs w:val="22"/>
        </w:rPr>
      </w:pPr>
      <w:r w:rsidRPr="00873CF7">
        <w:rPr>
          <w:rFonts w:asciiTheme="minorHAnsi" w:eastAsia="Times New Roman CYR" w:hAnsiTheme="minorHAnsi" w:cs="Times New Roman CYR"/>
          <w:b/>
          <w:sz w:val="22"/>
          <w:szCs w:val="22"/>
        </w:rPr>
        <w:tab/>
      </w:r>
      <w:r w:rsidRPr="00873CF7">
        <w:rPr>
          <w:rFonts w:asciiTheme="minorHAnsi" w:eastAsia="Times New Roman CYR" w:hAnsiTheme="minorHAnsi" w:cs="Times New Roman CYR"/>
          <w:b/>
          <w:sz w:val="22"/>
          <w:szCs w:val="22"/>
        </w:rPr>
        <w:tab/>
      </w:r>
      <w:r w:rsidRPr="00873CF7">
        <w:rPr>
          <w:rFonts w:asciiTheme="minorHAnsi" w:eastAsia="Times New Roman CYR" w:hAnsiTheme="minorHAnsi" w:cs="Times New Roman CYR"/>
          <w:b/>
          <w:sz w:val="22"/>
          <w:szCs w:val="22"/>
        </w:rPr>
        <w:tab/>
      </w:r>
      <w:r w:rsidRPr="00873CF7">
        <w:rPr>
          <w:rFonts w:asciiTheme="minorHAnsi" w:eastAsia="Times New Roman CYR" w:hAnsiTheme="minorHAnsi" w:cs="Times New Roman CYR"/>
          <w:b/>
          <w:sz w:val="22"/>
          <w:szCs w:val="22"/>
        </w:rPr>
        <w:tab/>
      </w:r>
      <w:r w:rsidRPr="00873CF7">
        <w:rPr>
          <w:rFonts w:asciiTheme="minorHAnsi" w:eastAsia="Times New Roman CYR" w:hAnsiTheme="minorHAnsi" w:cs="Times New Roman CYR"/>
          <w:b/>
          <w:sz w:val="22"/>
          <w:szCs w:val="22"/>
        </w:rPr>
        <w:tab/>
        <w:t xml:space="preserve">                                                                  </w:t>
      </w:r>
    </w:p>
    <w:p w14:paraId="65C99696" w14:textId="166F82D5" w:rsidR="00D0638B" w:rsidRDefault="00D0638B">
      <w:pPr>
        <w:spacing w:after="200" w:line="276" w:lineRule="auto"/>
        <w:rPr>
          <w:rFonts w:asciiTheme="minorHAnsi" w:hAnsiTheme="minorHAnsi" w:cs="Courier New"/>
          <w:b/>
          <w:sz w:val="22"/>
          <w:szCs w:val="22"/>
        </w:rPr>
      </w:pPr>
      <w:r>
        <w:rPr>
          <w:rFonts w:asciiTheme="minorHAnsi" w:hAnsiTheme="minorHAnsi"/>
          <w:b/>
          <w:sz w:val="22"/>
          <w:szCs w:val="22"/>
        </w:rPr>
        <w:br w:type="page"/>
      </w:r>
    </w:p>
    <w:p w14:paraId="4EFAE119" w14:textId="77777777" w:rsidR="00DC57D3" w:rsidRPr="00FC29D2" w:rsidRDefault="00DC57D3" w:rsidP="00DC57D3">
      <w:pPr>
        <w:pStyle w:val="af"/>
        <w:ind w:left="360"/>
        <w:rPr>
          <w:rFonts w:asciiTheme="minorHAnsi" w:hAnsiTheme="minorHAnsi"/>
          <w:b/>
          <w:sz w:val="22"/>
          <w:szCs w:val="22"/>
        </w:rPr>
      </w:pPr>
    </w:p>
    <w:p w14:paraId="29219143" w14:textId="77777777" w:rsidR="00E025D0" w:rsidRPr="00FC29D2" w:rsidRDefault="00670D21" w:rsidP="006565B0">
      <w:pPr>
        <w:ind w:left="6090"/>
        <w:jc w:val="right"/>
        <w:rPr>
          <w:rFonts w:asciiTheme="minorHAnsi" w:eastAsiaTheme="minorHAnsi" w:hAnsiTheme="minorHAnsi"/>
          <w:b/>
          <w:sz w:val="20"/>
          <w:szCs w:val="20"/>
        </w:rPr>
      </w:pPr>
      <w:r w:rsidRPr="00FC29D2">
        <w:rPr>
          <w:rFonts w:asciiTheme="minorHAnsi" w:eastAsiaTheme="minorHAnsi" w:hAnsiTheme="minorHAnsi"/>
          <w:b/>
          <w:sz w:val="20"/>
          <w:szCs w:val="20"/>
        </w:rPr>
        <w:t>Приложение № 1</w:t>
      </w:r>
    </w:p>
    <w:p w14:paraId="5BAC426D" w14:textId="77777777" w:rsidR="00670D21" w:rsidRPr="00FC29D2" w:rsidRDefault="00670D21" w:rsidP="006565B0">
      <w:pPr>
        <w:ind w:left="4674"/>
        <w:jc w:val="right"/>
        <w:rPr>
          <w:rFonts w:asciiTheme="minorHAnsi" w:eastAsiaTheme="minorHAnsi" w:hAnsiTheme="minorHAnsi"/>
          <w:b/>
          <w:sz w:val="20"/>
          <w:szCs w:val="20"/>
        </w:rPr>
      </w:pPr>
      <w:r w:rsidRPr="00FC29D2">
        <w:rPr>
          <w:rFonts w:asciiTheme="minorHAnsi" w:eastAsiaTheme="minorHAnsi" w:hAnsiTheme="minorHAnsi"/>
          <w:b/>
          <w:sz w:val="20"/>
          <w:szCs w:val="20"/>
        </w:rPr>
        <w:t>Форма дополнительного соглашения</w:t>
      </w:r>
    </w:p>
    <w:p w14:paraId="7A7D37AB" w14:textId="77777777" w:rsidR="00670D21" w:rsidRPr="00FC29D2" w:rsidRDefault="00670D21" w:rsidP="00670D21">
      <w:pPr>
        <w:rPr>
          <w:rFonts w:asciiTheme="minorHAnsi" w:eastAsiaTheme="minorHAnsi" w:hAnsiTheme="minorHAnsi"/>
          <w:b/>
          <w:sz w:val="20"/>
          <w:szCs w:val="20"/>
        </w:rPr>
      </w:pPr>
    </w:p>
    <w:p w14:paraId="5C845D09" w14:textId="77777777" w:rsidR="00670D21" w:rsidRPr="00FC29D2" w:rsidRDefault="00670D21" w:rsidP="00670D21">
      <w:pPr>
        <w:jc w:val="center"/>
        <w:rPr>
          <w:rFonts w:asciiTheme="minorHAnsi" w:eastAsiaTheme="minorHAnsi" w:hAnsiTheme="minorHAnsi"/>
          <w:b/>
          <w:sz w:val="20"/>
          <w:szCs w:val="20"/>
        </w:rPr>
      </w:pPr>
      <w:r w:rsidRPr="00FC29D2">
        <w:rPr>
          <w:rFonts w:asciiTheme="minorHAnsi" w:eastAsiaTheme="minorHAnsi" w:hAnsiTheme="minorHAnsi"/>
          <w:b/>
          <w:sz w:val="20"/>
          <w:szCs w:val="20"/>
        </w:rPr>
        <w:t>Дополнительное соглашение № _</w:t>
      </w:r>
    </w:p>
    <w:p w14:paraId="5CF21150" w14:textId="3DF5FC41" w:rsidR="00670D21" w:rsidRPr="00FC29D2" w:rsidRDefault="00670D21" w:rsidP="00670D21">
      <w:pPr>
        <w:jc w:val="center"/>
        <w:rPr>
          <w:rFonts w:asciiTheme="minorHAnsi" w:eastAsiaTheme="minorHAnsi" w:hAnsiTheme="minorHAnsi"/>
          <w:b/>
          <w:sz w:val="20"/>
          <w:szCs w:val="20"/>
        </w:rPr>
      </w:pPr>
      <w:r w:rsidRPr="00FC29D2">
        <w:rPr>
          <w:rFonts w:asciiTheme="minorHAnsi" w:eastAsiaTheme="minorHAnsi" w:hAnsiTheme="minorHAnsi"/>
          <w:b/>
          <w:sz w:val="20"/>
          <w:szCs w:val="20"/>
        </w:rPr>
        <w:t>к Договору</w:t>
      </w:r>
      <w:r w:rsidR="008D6D23">
        <w:rPr>
          <w:rFonts w:asciiTheme="minorHAnsi" w:eastAsiaTheme="minorHAnsi" w:hAnsiTheme="minorHAnsi"/>
          <w:b/>
          <w:sz w:val="20"/>
          <w:szCs w:val="20"/>
        </w:rPr>
        <w:t xml:space="preserve"> подряда </w:t>
      </w:r>
      <w:r w:rsidRPr="00FC29D2">
        <w:rPr>
          <w:rFonts w:asciiTheme="minorHAnsi" w:eastAsiaTheme="minorHAnsi" w:hAnsiTheme="minorHAnsi"/>
          <w:b/>
          <w:sz w:val="20"/>
          <w:szCs w:val="20"/>
        </w:rPr>
        <w:t xml:space="preserve"> № ___ от «___»  _______ 20_ г.</w:t>
      </w:r>
    </w:p>
    <w:p w14:paraId="03AF39EB" w14:textId="77777777" w:rsidR="00670D21" w:rsidRPr="00FC29D2" w:rsidRDefault="00670D21" w:rsidP="00670D21">
      <w:pPr>
        <w:ind w:left="4674"/>
        <w:jc w:val="center"/>
        <w:rPr>
          <w:rFonts w:asciiTheme="minorHAnsi" w:eastAsiaTheme="minorHAnsi" w:hAnsiTheme="minorHAnsi"/>
          <w:b/>
          <w:sz w:val="20"/>
          <w:szCs w:val="20"/>
        </w:rPr>
      </w:pPr>
    </w:p>
    <w:p w14:paraId="744DB187" w14:textId="77777777" w:rsidR="00670D21" w:rsidRPr="00FC29D2" w:rsidRDefault="006565B0" w:rsidP="00670D21">
      <w:pPr>
        <w:rPr>
          <w:rFonts w:asciiTheme="minorHAnsi" w:eastAsiaTheme="minorHAnsi" w:hAnsiTheme="minorHAnsi"/>
          <w:b/>
          <w:sz w:val="20"/>
          <w:szCs w:val="20"/>
        </w:rPr>
      </w:pPr>
      <w:r>
        <w:rPr>
          <w:rFonts w:asciiTheme="minorHAnsi" w:eastAsiaTheme="minorHAnsi" w:hAnsiTheme="minorHAnsi"/>
          <w:b/>
          <w:sz w:val="20"/>
          <w:szCs w:val="20"/>
        </w:rPr>
        <w:t>г. __________</w:t>
      </w:r>
      <w:r w:rsidR="00670D21" w:rsidRPr="00FC29D2">
        <w:rPr>
          <w:rFonts w:asciiTheme="minorHAnsi" w:eastAsiaTheme="minorHAnsi" w:hAnsiTheme="minorHAnsi"/>
          <w:b/>
          <w:sz w:val="20"/>
          <w:szCs w:val="20"/>
        </w:rPr>
        <w:t xml:space="preserve">  </w:t>
      </w:r>
      <w:r w:rsidR="00670D21" w:rsidRPr="00FC29D2">
        <w:rPr>
          <w:rFonts w:asciiTheme="minorHAnsi" w:eastAsiaTheme="minorHAnsi" w:hAnsiTheme="minorHAnsi"/>
          <w:b/>
          <w:sz w:val="20"/>
          <w:szCs w:val="20"/>
        </w:rPr>
        <w:tab/>
      </w:r>
      <w:r w:rsidR="00670D21" w:rsidRPr="00FC29D2">
        <w:rPr>
          <w:rFonts w:asciiTheme="minorHAnsi" w:eastAsiaTheme="minorHAnsi" w:hAnsiTheme="minorHAnsi"/>
          <w:b/>
          <w:sz w:val="20"/>
          <w:szCs w:val="20"/>
        </w:rPr>
        <w:tab/>
      </w:r>
      <w:r w:rsidR="00670D21" w:rsidRPr="00FC29D2">
        <w:rPr>
          <w:rFonts w:asciiTheme="minorHAnsi" w:eastAsiaTheme="minorHAnsi" w:hAnsiTheme="minorHAnsi"/>
          <w:b/>
          <w:sz w:val="20"/>
          <w:szCs w:val="20"/>
        </w:rPr>
        <w:tab/>
      </w:r>
      <w:r w:rsidR="00670D21" w:rsidRPr="00FC29D2">
        <w:rPr>
          <w:rFonts w:asciiTheme="minorHAnsi" w:eastAsiaTheme="minorHAnsi" w:hAnsiTheme="minorHAnsi"/>
          <w:b/>
          <w:sz w:val="20"/>
          <w:szCs w:val="20"/>
        </w:rPr>
        <w:tab/>
      </w:r>
      <w:r w:rsidR="00670D21" w:rsidRPr="00FC29D2">
        <w:rPr>
          <w:rFonts w:asciiTheme="minorHAnsi" w:eastAsiaTheme="minorHAnsi" w:hAnsiTheme="minorHAnsi"/>
          <w:b/>
          <w:sz w:val="20"/>
          <w:szCs w:val="20"/>
        </w:rPr>
        <w:tab/>
      </w:r>
      <w:r w:rsidR="00670D21" w:rsidRPr="00FC29D2">
        <w:rPr>
          <w:rFonts w:asciiTheme="minorHAnsi" w:eastAsiaTheme="minorHAnsi" w:hAnsiTheme="minorHAnsi"/>
          <w:b/>
          <w:sz w:val="20"/>
          <w:szCs w:val="20"/>
        </w:rPr>
        <w:tab/>
      </w:r>
      <w:r w:rsidR="00670D21" w:rsidRPr="00FC29D2">
        <w:rPr>
          <w:rFonts w:asciiTheme="minorHAnsi" w:eastAsiaTheme="minorHAnsi" w:hAnsiTheme="minorHAnsi"/>
          <w:b/>
          <w:sz w:val="20"/>
          <w:szCs w:val="20"/>
        </w:rPr>
        <w:tab/>
      </w:r>
      <w:r w:rsidR="00670D21" w:rsidRPr="00FC29D2">
        <w:rPr>
          <w:rFonts w:asciiTheme="minorHAnsi" w:eastAsiaTheme="minorHAnsi" w:hAnsiTheme="minorHAnsi"/>
          <w:b/>
          <w:sz w:val="20"/>
          <w:szCs w:val="20"/>
        </w:rPr>
        <w:tab/>
      </w:r>
      <w:r w:rsidR="00670D21" w:rsidRPr="00FC29D2">
        <w:rPr>
          <w:rFonts w:asciiTheme="minorHAnsi" w:eastAsiaTheme="minorHAnsi" w:hAnsiTheme="minorHAnsi"/>
          <w:b/>
          <w:sz w:val="20"/>
          <w:szCs w:val="20"/>
        </w:rPr>
        <w:tab/>
      </w:r>
      <w:r w:rsidR="0023162E">
        <w:rPr>
          <w:rFonts w:asciiTheme="minorHAnsi" w:eastAsiaTheme="minorHAnsi" w:hAnsiTheme="minorHAnsi"/>
          <w:b/>
          <w:sz w:val="20"/>
          <w:szCs w:val="20"/>
        </w:rPr>
        <w:t xml:space="preserve">           </w:t>
      </w:r>
      <w:r w:rsidR="00670D21" w:rsidRPr="00FC29D2">
        <w:rPr>
          <w:rFonts w:asciiTheme="minorHAnsi" w:eastAsiaTheme="minorHAnsi" w:hAnsiTheme="minorHAnsi"/>
          <w:b/>
          <w:sz w:val="20"/>
          <w:szCs w:val="20"/>
        </w:rPr>
        <w:t xml:space="preserve">«__» _____ 20_ г.  </w:t>
      </w:r>
    </w:p>
    <w:p w14:paraId="63A07AFB" w14:textId="77777777" w:rsidR="00670D21" w:rsidRPr="00FC29D2" w:rsidRDefault="00670D21" w:rsidP="00670D21">
      <w:pPr>
        <w:rPr>
          <w:rFonts w:asciiTheme="minorHAnsi" w:eastAsiaTheme="minorHAnsi" w:hAnsiTheme="minorHAnsi"/>
          <w:b/>
          <w:sz w:val="20"/>
          <w:szCs w:val="20"/>
        </w:rPr>
      </w:pPr>
    </w:p>
    <w:p w14:paraId="1E9AE19A" w14:textId="77777777" w:rsidR="00670D21" w:rsidRPr="00FC29D2" w:rsidRDefault="00670D21" w:rsidP="00670D21">
      <w:pPr>
        <w:pStyle w:val="af"/>
        <w:ind w:left="426"/>
        <w:jc w:val="both"/>
        <w:rPr>
          <w:rFonts w:asciiTheme="minorHAnsi" w:hAnsiTheme="minorHAnsi"/>
        </w:rPr>
      </w:pPr>
      <w:r w:rsidRPr="00FC29D2">
        <w:rPr>
          <w:rFonts w:asciiTheme="minorHAnsi" w:hAnsiTheme="minorHAnsi"/>
        </w:rPr>
        <w:t xml:space="preserve">_____ «______________», именуемое в дальнейшем «Заказчик», в лице ________________________, действующего на основании ____________, </w:t>
      </w:r>
    </w:p>
    <w:p w14:paraId="07777CBA" w14:textId="08AEC73F" w:rsidR="00670D21" w:rsidRPr="00FC29D2" w:rsidRDefault="00670D21" w:rsidP="00670D21">
      <w:pPr>
        <w:pStyle w:val="af"/>
        <w:ind w:left="426"/>
        <w:jc w:val="both"/>
        <w:rPr>
          <w:rFonts w:asciiTheme="minorHAnsi" w:hAnsiTheme="minorHAnsi"/>
        </w:rPr>
      </w:pPr>
      <w:r w:rsidRPr="00FC29D2">
        <w:rPr>
          <w:rFonts w:asciiTheme="minorHAnsi" w:hAnsiTheme="minorHAnsi"/>
        </w:rPr>
        <w:t>и _______ «______________»</w:t>
      </w:r>
      <w:r w:rsidR="008F6CF5">
        <w:rPr>
          <w:rFonts w:asciiTheme="minorHAnsi" w:hAnsiTheme="minorHAnsi"/>
        </w:rPr>
        <w:t>,</w:t>
      </w:r>
      <w:r w:rsidRPr="00FC29D2">
        <w:rPr>
          <w:rFonts w:asciiTheme="minorHAnsi" w:hAnsiTheme="minorHAnsi"/>
        </w:rPr>
        <w:t xml:space="preserve"> именуемое в дальнейшем «Подрядчик», в лице ___________________, действующего на основании _____________, являющиеся Сторонами Договора </w:t>
      </w:r>
      <w:r w:rsidR="008D6D23">
        <w:rPr>
          <w:rFonts w:asciiTheme="minorHAnsi" w:hAnsiTheme="minorHAnsi"/>
        </w:rPr>
        <w:t xml:space="preserve">подряда </w:t>
      </w:r>
      <w:r w:rsidRPr="00FC29D2">
        <w:rPr>
          <w:rFonts w:asciiTheme="minorHAnsi" w:hAnsiTheme="minorHAnsi"/>
        </w:rPr>
        <w:t xml:space="preserve">№ ___ от </w:t>
      </w:r>
      <w:r w:rsidR="008E5E59">
        <w:rPr>
          <w:rFonts w:asciiTheme="minorHAnsi" w:hAnsiTheme="minorHAnsi"/>
        </w:rPr>
        <w:t>«__» ______ 20</w:t>
      </w:r>
      <w:r w:rsidRPr="00FC29D2">
        <w:rPr>
          <w:rFonts w:asciiTheme="minorHAnsi" w:hAnsiTheme="minorHAnsi"/>
        </w:rPr>
        <w:t>_ г. (далее Договор), заключили настоящее Дополнительное соглашение о нижеследующем:</w:t>
      </w:r>
    </w:p>
    <w:p w14:paraId="0DF89B3A" w14:textId="77777777" w:rsidR="00670D21" w:rsidRPr="00FC29D2" w:rsidRDefault="00670D21" w:rsidP="00670D21">
      <w:pPr>
        <w:pStyle w:val="af"/>
        <w:ind w:left="720"/>
        <w:jc w:val="both"/>
        <w:rPr>
          <w:rFonts w:asciiTheme="minorHAnsi" w:hAnsiTheme="minorHAnsi"/>
        </w:rPr>
      </w:pPr>
    </w:p>
    <w:p w14:paraId="09C95DE4" w14:textId="77777777" w:rsidR="000F7856" w:rsidRDefault="00670D21" w:rsidP="000F7856">
      <w:pPr>
        <w:pStyle w:val="af"/>
        <w:numPr>
          <w:ilvl w:val="0"/>
          <w:numId w:val="3"/>
        </w:numPr>
        <w:jc w:val="both"/>
        <w:rPr>
          <w:rFonts w:asciiTheme="minorHAnsi" w:hAnsiTheme="minorHAnsi"/>
        </w:rPr>
      </w:pPr>
      <w:r w:rsidRPr="00FC29D2">
        <w:rPr>
          <w:rFonts w:asciiTheme="minorHAnsi" w:hAnsiTheme="minorHAnsi" w:cs="Times New Roman"/>
        </w:rPr>
        <w:t>Подрядчик принимает на себя обязательство выполнить собственными силами и средствами</w:t>
      </w:r>
      <w:r w:rsidR="00892FEF">
        <w:rPr>
          <w:rFonts w:asciiTheme="minorHAnsi" w:hAnsiTheme="minorHAnsi" w:cs="Times New Roman"/>
        </w:rPr>
        <w:t xml:space="preserve"> (с привлечением субподрядчика)</w:t>
      </w:r>
      <w:r w:rsidRPr="00FC29D2">
        <w:rPr>
          <w:rFonts w:asciiTheme="minorHAnsi" w:hAnsiTheme="minorHAnsi" w:cs="Times New Roman"/>
        </w:rPr>
        <w:t xml:space="preserve"> Работы</w:t>
      </w:r>
      <w:r w:rsidR="00B81B7B">
        <w:rPr>
          <w:rFonts w:asciiTheme="minorHAnsi" w:hAnsiTheme="minorHAnsi" w:cs="Times New Roman"/>
        </w:rPr>
        <w:t xml:space="preserve"> по  _____________</w:t>
      </w:r>
      <w:r w:rsidRPr="00FC29D2">
        <w:rPr>
          <w:rFonts w:asciiTheme="minorHAnsi" w:hAnsiTheme="minorHAnsi" w:cs="Times New Roman"/>
        </w:rPr>
        <w:t xml:space="preserve"> на Объекте Заказчика согласно техническому заданию, утвержденному Сторонами в </w:t>
      </w:r>
      <w:r w:rsidR="00154180">
        <w:rPr>
          <w:rFonts w:asciiTheme="minorHAnsi" w:hAnsiTheme="minorHAnsi" w:cs="Times New Roman"/>
        </w:rPr>
        <w:t>Приложении</w:t>
      </w:r>
      <w:r w:rsidRPr="00FC29D2">
        <w:rPr>
          <w:rFonts w:asciiTheme="minorHAnsi" w:hAnsiTheme="minorHAnsi" w:cs="Times New Roman"/>
        </w:rPr>
        <w:t xml:space="preserve"> № 1 к настоящему Дополнительному соглашению, а Заказчик обязуется принять выполненн</w:t>
      </w:r>
      <w:r w:rsidR="00DB4CA0" w:rsidRPr="00FC29D2">
        <w:rPr>
          <w:rFonts w:asciiTheme="minorHAnsi" w:hAnsiTheme="minorHAnsi" w:cs="Times New Roman"/>
        </w:rPr>
        <w:t>ые</w:t>
      </w:r>
      <w:r w:rsidRPr="00FC29D2">
        <w:rPr>
          <w:rFonts w:asciiTheme="minorHAnsi" w:hAnsiTheme="minorHAnsi" w:cs="Times New Roman"/>
        </w:rPr>
        <w:t xml:space="preserve"> надлежащим образом Ра</w:t>
      </w:r>
      <w:r w:rsidR="00DB4CA0" w:rsidRPr="00FC29D2">
        <w:rPr>
          <w:rFonts w:asciiTheme="minorHAnsi" w:hAnsiTheme="minorHAnsi" w:cs="Times New Roman"/>
        </w:rPr>
        <w:t>боты</w:t>
      </w:r>
      <w:r w:rsidR="007F46A5" w:rsidRPr="00FC29D2">
        <w:rPr>
          <w:rFonts w:asciiTheme="minorHAnsi" w:hAnsiTheme="minorHAnsi" w:cs="Times New Roman"/>
        </w:rPr>
        <w:t xml:space="preserve"> и оплатить стоимость </w:t>
      </w:r>
      <w:r w:rsidR="00DB4CA0" w:rsidRPr="00FC29D2">
        <w:rPr>
          <w:rFonts w:asciiTheme="minorHAnsi" w:hAnsiTheme="minorHAnsi" w:cs="Times New Roman"/>
        </w:rPr>
        <w:t xml:space="preserve">принятых </w:t>
      </w:r>
      <w:r w:rsidR="007F46A5" w:rsidRPr="00FC29D2">
        <w:rPr>
          <w:rFonts w:asciiTheme="minorHAnsi" w:hAnsiTheme="minorHAnsi" w:cs="Times New Roman"/>
        </w:rPr>
        <w:t>Работ</w:t>
      </w:r>
      <w:r w:rsidRPr="00FC29D2">
        <w:rPr>
          <w:rFonts w:asciiTheme="minorHAnsi" w:hAnsiTheme="minorHAnsi" w:cs="Times New Roman"/>
        </w:rPr>
        <w:t>.</w:t>
      </w:r>
    </w:p>
    <w:p w14:paraId="5FE37919" w14:textId="15E4E8F3" w:rsidR="000F7856" w:rsidRPr="00DD3022" w:rsidRDefault="000B72E6" w:rsidP="000F7856">
      <w:pPr>
        <w:pStyle w:val="af"/>
        <w:numPr>
          <w:ilvl w:val="0"/>
          <w:numId w:val="3"/>
        </w:numPr>
        <w:jc w:val="both"/>
        <w:rPr>
          <w:rFonts w:asciiTheme="minorHAnsi" w:hAnsiTheme="minorHAnsi"/>
        </w:rPr>
      </w:pPr>
      <w:r w:rsidRPr="000F7856">
        <w:rPr>
          <w:rFonts w:asciiTheme="minorHAnsi" w:hAnsiTheme="minorHAnsi" w:cs="Times New Roman"/>
        </w:rPr>
        <w:t>С</w:t>
      </w:r>
      <w:r w:rsidR="00997592" w:rsidRPr="000F7856">
        <w:rPr>
          <w:rFonts w:asciiTheme="minorHAnsi" w:hAnsiTheme="minorHAnsi" w:cs="Times New Roman"/>
        </w:rPr>
        <w:t xml:space="preserve">тоимость Работ </w:t>
      </w:r>
      <w:r w:rsidR="00214375" w:rsidRPr="000F7856">
        <w:rPr>
          <w:rFonts w:asciiTheme="minorHAnsi" w:hAnsiTheme="minorHAnsi" w:cs="Times New Roman"/>
        </w:rPr>
        <w:t xml:space="preserve">является приблизительной и </w:t>
      </w:r>
      <w:r w:rsidR="00997592" w:rsidRPr="000F7856">
        <w:rPr>
          <w:rFonts w:asciiTheme="minorHAnsi" w:hAnsiTheme="minorHAnsi" w:cs="Times New Roman"/>
        </w:rPr>
        <w:t>определена в сумме _______(_____) рублей ___ копеек, в том числе НДС по ставке, установленной действующим законодательством РФ, в сумме ___</w:t>
      </w:r>
      <w:r w:rsidR="004D6CD9" w:rsidRPr="000F7856">
        <w:rPr>
          <w:rFonts w:asciiTheme="minorHAnsi" w:hAnsiTheme="minorHAnsi" w:cs="Times New Roman"/>
        </w:rPr>
        <w:t>____ (_______) рублей ___ коп</w:t>
      </w:r>
      <w:r w:rsidRPr="000F7856">
        <w:rPr>
          <w:rFonts w:asciiTheme="minorHAnsi" w:hAnsiTheme="minorHAnsi" w:cs="Times New Roman"/>
        </w:rPr>
        <w:t>. (НДС не облагается в связи с _________)</w:t>
      </w:r>
      <w:r w:rsidR="00C41378" w:rsidRPr="000F7856">
        <w:rPr>
          <w:rFonts w:asciiTheme="minorHAnsi" w:hAnsiTheme="minorHAnsi" w:cs="Times New Roman"/>
        </w:rPr>
        <w:t xml:space="preserve">, </w:t>
      </w:r>
      <w:r w:rsidR="00C41378" w:rsidRPr="00DD3022">
        <w:rPr>
          <w:rFonts w:ascii="Calibri" w:hAnsi="Calibri"/>
        </w:rPr>
        <w:t xml:space="preserve">что </w:t>
      </w:r>
      <w:r w:rsidR="000F7856" w:rsidRPr="00DD3022">
        <w:rPr>
          <w:rFonts w:asciiTheme="minorHAnsi" w:hAnsiTheme="minorHAnsi" w:cstheme="minorHAnsi"/>
        </w:rPr>
        <w:t xml:space="preserve">предварительно отражено в Техническом задании (Приложение № 1 к настоящему Дополнительному соглашению) и в Укрупненном сметном расчете (Приложение № 2 к настоящему Дополнительному соглашению). </w:t>
      </w:r>
      <w:r w:rsidR="000F7856" w:rsidRPr="00DD3022">
        <w:rPr>
          <w:rFonts w:asciiTheme="minorHAnsi" w:hAnsiTheme="minorHAnsi" w:cstheme="minorHAnsi"/>
          <w:kern w:val="28"/>
        </w:rPr>
        <w:t xml:space="preserve">Окончательная сумма, </w:t>
      </w:r>
      <w:r w:rsidR="000F7856" w:rsidRPr="00DD3022">
        <w:rPr>
          <w:rFonts w:asciiTheme="minorHAnsi" w:hAnsiTheme="minorHAnsi" w:cstheme="minorHAnsi"/>
        </w:rPr>
        <w:t>подлежащая уплате за выполненные Работы, подлежит уточнению по фактически выполненным Работам и использованным материалам, определяется на основании единичных расценок и указывается в Актах КС-2 и Справках КС-3, подписанных Заказчиком без претензий и замечаний.</w:t>
      </w:r>
      <w:r w:rsidR="000F7856" w:rsidRPr="00DD3022">
        <w:rPr>
          <w:rFonts w:asciiTheme="minorHAnsi" w:hAnsiTheme="minorHAnsi" w:cstheme="minorHAnsi"/>
          <w:kern w:val="28"/>
        </w:rPr>
        <w:t xml:space="preserve">   </w:t>
      </w:r>
      <w:r w:rsidR="000F7856" w:rsidRPr="00DD3022">
        <w:rPr>
          <w:rFonts w:asciiTheme="minorHAnsi" w:hAnsiTheme="minorHAnsi" w:cstheme="minorHAnsi"/>
        </w:rPr>
        <w:t xml:space="preserve">  </w:t>
      </w:r>
    </w:p>
    <w:p w14:paraId="11C6CF5A" w14:textId="61D87446" w:rsidR="0040125B" w:rsidRPr="00DA1724" w:rsidRDefault="0040125B" w:rsidP="0040125B">
      <w:pPr>
        <w:pStyle w:val="af"/>
        <w:numPr>
          <w:ilvl w:val="0"/>
          <w:numId w:val="3"/>
        </w:numPr>
        <w:jc w:val="both"/>
        <w:rPr>
          <w:rFonts w:asciiTheme="minorHAnsi" w:hAnsiTheme="minorHAnsi"/>
        </w:rPr>
      </w:pPr>
      <w:r w:rsidRPr="00DD3022">
        <w:rPr>
          <w:rFonts w:asciiTheme="minorHAnsi" w:hAnsiTheme="minorHAnsi"/>
        </w:rPr>
        <w:t>Работы, выполненные Подрядч</w:t>
      </w:r>
      <w:r w:rsidR="00EC23C6">
        <w:rPr>
          <w:rFonts w:asciiTheme="minorHAnsi" w:hAnsiTheme="minorHAnsi"/>
        </w:rPr>
        <w:t xml:space="preserve">иком, оплачиваются Заказчиком с отсрочкой </w:t>
      </w:r>
      <w:r w:rsidRPr="00DD3022">
        <w:rPr>
          <w:rFonts w:asciiTheme="minorHAnsi" w:hAnsiTheme="minorHAnsi"/>
        </w:rPr>
        <w:t xml:space="preserve">____ </w:t>
      </w:r>
      <w:r w:rsidRPr="00DA1724">
        <w:rPr>
          <w:rFonts w:asciiTheme="minorHAnsi" w:hAnsiTheme="minorHAnsi"/>
        </w:rPr>
        <w:t xml:space="preserve">(_______) ________ календарных/рабочих дней с момента подписания Заказчиком документов: Акта КС-2 и Справки КС-3 по </w:t>
      </w:r>
      <w:r w:rsidR="00F469BE">
        <w:rPr>
          <w:rFonts w:asciiTheme="minorHAnsi" w:hAnsiTheme="minorHAnsi"/>
        </w:rPr>
        <w:t>настоящему</w:t>
      </w:r>
      <w:r w:rsidRPr="00DA1724">
        <w:rPr>
          <w:rFonts w:asciiTheme="minorHAnsi" w:hAnsiTheme="minorHAnsi"/>
        </w:rPr>
        <w:t xml:space="preserve"> Дополнительному соглашению при условии предоставления Подрядчиком </w:t>
      </w:r>
      <w:r w:rsidR="00EC23C6" w:rsidRPr="00DA1724">
        <w:rPr>
          <w:rFonts w:asciiTheme="minorHAnsi" w:hAnsiTheme="minorHAnsi"/>
        </w:rPr>
        <w:t>Заказчику к</w:t>
      </w:r>
      <w:r w:rsidRPr="00DA1724">
        <w:rPr>
          <w:rFonts w:asciiTheme="minorHAnsi" w:hAnsiTheme="minorHAnsi"/>
        </w:rPr>
        <w:t xml:space="preserve"> указанной дате счета-фактуры, оформленного в соответствии с действующим законодательством РФ.</w:t>
      </w:r>
      <w:r w:rsidR="00EC23C6">
        <w:rPr>
          <w:rFonts w:asciiTheme="minorHAnsi" w:hAnsiTheme="minorHAnsi"/>
        </w:rPr>
        <w:t xml:space="preserve"> Если день платежа совпадает с выходным или нерабочим днем, оплата должна быть произведена на следующий рабочий день.</w:t>
      </w:r>
      <w:r w:rsidRPr="00DA1724">
        <w:rPr>
          <w:rFonts w:asciiTheme="minorHAnsi" w:hAnsiTheme="minorHAnsi"/>
        </w:rPr>
        <w:t xml:space="preserve"> </w:t>
      </w:r>
    </w:p>
    <w:p w14:paraId="56F9BC7E" w14:textId="77777777" w:rsidR="007F46A5" w:rsidRPr="00FC29D2" w:rsidRDefault="007F46A5" w:rsidP="001A6615">
      <w:pPr>
        <w:pStyle w:val="af"/>
        <w:numPr>
          <w:ilvl w:val="0"/>
          <w:numId w:val="3"/>
        </w:numPr>
        <w:jc w:val="both"/>
        <w:rPr>
          <w:rFonts w:asciiTheme="minorHAnsi" w:hAnsiTheme="minorHAnsi"/>
        </w:rPr>
      </w:pPr>
      <w:r w:rsidRPr="00FC29D2">
        <w:rPr>
          <w:rFonts w:asciiTheme="minorHAnsi" w:hAnsiTheme="minorHAnsi"/>
        </w:rPr>
        <w:t xml:space="preserve">Объект  - </w:t>
      </w:r>
      <w:r w:rsidR="006C23DE" w:rsidRPr="00FC29D2">
        <w:rPr>
          <w:rFonts w:asciiTheme="minorHAnsi" w:hAnsiTheme="minorHAnsi"/>
        </w:rPr>
        <w:t>_____________________________.</w:t>
      </w:r>
    </w:p>
    <w:p w14:paraId="45C113AD" w14:textId="77777777" w:rsidR="007F46A5" w:rsidRPr="00FC29D2" w:rsidRDefault="007F46A5" w:rsidP="001A6615">
      <w:pPr>
        <w:pStyle w:val="af"/>
        <w:numPr>
          <w:ilvl w:val="0"/>
          <w:numId w:val="3"/>
        </w:numPr>
        <w:jc w:val="both"/>
        <w:rPr>
          <w:rFonts w:asciiTheme="minorHAnsi" w:hAnsiTheme="minorHAnsi"/>
        </w:rPr>
      </w:pPr>
      <w:r w:rsidRPr="00FC29D2">
        <w:rPr>
          <w:rFonts w:asciiTheme="minorHAnsi" w:hAnsiTheme="minorHAnsi" w:cs="Times New Roman"/>
        </w:rPr>
        <w:t>Срок выполнения работ:</w:t>
      </w:r>
    </w:p>
    <w:p w14:paraId="1B1CAEE3" w14:textId="4066B55A" w:rsidR="007F46A5" w:rsidRPr="00FC29D2" w:rsidRDefault="007F46A5" w:rsidP="007F46A5">
      <w:pPr>
        <w:pStyle w:val="af"/>
        <w:ind w:left="720"/>
        <w:jc w:val="both"/>
        <w:rPr>
          <w:rFonts w:asciiTheme="minorHAnsi" w:hAnsiTheme="minorHAnsi" w:cs="Times New Roman"/>
        </w:rPr>
      </w:pPr>
      <w:r w:rsidRPr="00FC29D2">
        <w:rPr>
          <w:rFonts w:asciiTheme="minorHAnsi" w:hAnsiTheme="minorHAnsi" w:cs="Times New Roman"/>
        </w:rPr>
        <w:t>Начальный срок</w:t>
      </w:r>
      <w:r w:rsidR="006C23DE" w:rsidRPr="00FC29D2">
        <w:rPr>
          <w:rFonts w:asciiTheme="minorHAnsi" w:hAnsiTheme="minorHAnsi" w:cs="Times New Roman"/>
        </w:rPr>
        <w:t xml:space="preserve"> – </w:t>
      </w:r>
      <w:r w:rsidR="008F6CF5">
        <w:rPr>
          <w:rFonts w:asciiTheme="minorHAnsi" w:hAnsiTheme="minorHAnsi" w:cs="Times New Roman"/>
        </w:rPr>
        <w:t>_____________________________</w:t>
      </w:r>
      <w:r w:rsidR="006C23DE" w:rsidRPr="00FC29D2">
        <w:rPr>
          <w:rFonts w:asciiTheme="minorHAnsi" w:hAnsiTheme="minorHAnsi" w:cs="Times New Roman"/>
        </w:rPr>
        <w:t>.</w:t>
      </w:r>
    </w:p>
    <w:p w14:paraId="366E088B" w14:textId="13C5FC91" w:rsidR="007F46A5" w:rsidRDefault="006C23DE" w:rsidP="007F46A5">
      <w:pPr>
        <w:pStyle w:val="af"/>
        <w:ind w:left="720"/>
        <w:jc w:val="both"/>
        <w:rPr>
          <w:rFonts w:asciiTheme="minorHAnsi" w:hAnsiTheme="minorHAnsi" w:cs="Times New Roman"/>
        </w:rPr>
      </w:pPr>
      <w:r w:rsidRPr="00FC29D2">
        <w:rPr>
          <w:rFonts w:asciiTheme="minorHAnsi" w:hAnsiTheme="minorHAnsi" w:cs="Times New Roman"/>
        </w:rPr>
        <w:t>Конечный срок - ____</w:t>
      </w:r>
      <w:r w:rsidR="008F6CF5">
        <w:rPr>
          <w:rFonts w:asciiTheme="minorHAnsi" w:hAnsiTheme="minorHAnsi" w:cs="Times New Roman"/>
        </w:rPr>
        <w:t>__________________________</w:t>
      </w:r>
      <w:r w:rsidRPr="00FC29D2">
        <w:rPr>
          <w:rFonts w:asciiTheme="minorHAnsi" w:hAnsiTheme="minorHAnsi" w:cs="Times New Roman"/>
        </w:rPr>
        <w:t>.</w:t>
      </w:r>
    </w:p>
    <w:p w14:paraId="6D882BE6" w14:textId="14936683" w:rsidR="00F7007C" w:rsidRPr="00F7007C" w:rsidRDefault="00F7007C" w:rsidP="00F7007C">
      <w:pPr>
        <w:spacing w:after="120"/>
        <w:ind w:left="708"/>
        <w:jc w:val="both"/>
        <w:rPr>
          <w:rFonts w:asciiTheme="minorHAnsi" w:hAnsiTheme="minorHAnsi"/>
          <w:sz w:val="20"/>
          <w:szCs w:val="20"/>
        </w:rPr>
      </w:pPr>
      <w:r w:rsidRPr="00F7007C">
        <w:rPr>
          <w:rFonts w:asciiTheme="minorHAnsi" w:hAnsiTheme="minorHAnsi"/>
          <w:sz w:val="20"/>
          <w:szCs w:val="20"/>
        </w:rPr>
        <w:t xml:space="preserve">В случае начала выполнения Работ датой ранее даты подписания настоящего </w:t>
      </w:r>
      <w:r>
        <w:rPr>
          <w:rFonts w:asciiTheme="minorHAnsi" w:hAnsiTheme="minorHAnsi"/>
          <w:sz w:val="20"/>
          <w:szCs w:val="20"/>
        </w:rPr>
        <w:t>Дополнительного соглашения,</w:t>
      </w:r>
      <w:r w:rsidRPr="00F7007C">
        <w:rPr>
          <w:rFonts w:asciiTheme="minorHAnsi" w:hAnsiTheme="minorHAnsi"/>
          <w:sz w:val="20"/>
          <w:szCs w:val="20"/>
        </w:rPr>
        <w:t xml:space="preserve"> Стороны распространяют действие</w:t>
      </w:r>
      <w:r>
        <w:rPr>
          <w:rFonts w:asciiTheme="minorHAnsi" w:hAnsiTheme="minorHAnsi"/>
          <w:sz w:val="20"/>
          <w:szCs w:val="20"/>
        </w:rPr>
        <w:t xml:space="preserve"> настоящего Дополнительного соглашения</w:t>
      </w:r>
      <w:r w:rsidRPr="00F7007C">
        <w:rPr>
          <w:rFonts w:asciiTheme="minorHAnsi" w:hAnsiTheme="minorHAnsi"/>
          <w:sz w:val="20"/>
          <w:szCs w:val="20"/>
        </w:rPr>
        <w:t xml:space="preserve"> на отношения, возникшие с </w:t>
      </w:r>
      <w:r>
        <w:rPr>
          <w:rFonts w:asciiTheme="minorHAnsi" w:hAnsiTheme="minorHAnsi"/>
          <w:sz w:val="20"/>
          <w:szCs w:val="20"/>
        </w:rPr>
        <w:t>даты фактического начала Работ</w:t>
      </w:r>
      <w:r w:rsidR="00CA450D" w:rsidRPr="00CA450D">
        <w:rPr>
          <w:rFonts w:asciiTheme="minorHAnsi" w:hAnsiTheme="minorHAnsi"/>
          <w:sz w:val="20"/>
          <w:szCs w:val="20"/>
        </w:rPr>
        <w:t xml:space="preserve"> ___________</w:t>
      </w:r>
      <w:r w:rsidRPr="00F7007C">
        <w:rPr>
          <w:rFonts w:asciiTheme="minorHAnsi" w:hAnsiTheme="minorHAnsi"/>
          <w:sz w:val="20"/>
          <w:szCs w:val="20"/>
        </w:rPr>
        <w:t>, в соответствии с п. 2 ст. 425 ГК РФ.</w:t>
      </w:r>
    </w:p>
    <w:p w14:paraId="364A7A50" w14:textId="66896F9D" w:rsidR="006C23DE" w:rsidRPr="00FC29D2" w:rsidRDefault="006C23DE" w:rsidP="001A6615">
      <w:pPr>
        <w:pStyle w:val="af"/>
        <w:numPr>
          <w:ilvl w:val="0"/>
          <w:numId w:val="3"/>
        </w:numPr>
        <w:jc w:val="both"/>
        <w:rPr>
          <w:rFonts w:asciiTheme="minorHAnsi" w:hAnsiTheme="minorHAnsi"/>
        </w:rPr>
      </w:pPr>
      <w:r w:rsidRPr="00FC29D2">
        <w:rPr>
          <w:rFonts w:asciiTheme="minorHAnsi" w:hAnsiTheme="minorHAnsi" w:cs="Times New Roman"/>
        </w:rPr>
        <w:t>В течение ___ (____) рабочих дней с момента подписания настоящего Дополнительного соглашения Заказчик обязуется передать Подрядчику</w:t>
      </w:r>
      <w:r w:rsidR="00930F3D">
        <w:rPr>
          <w:rFonts w:asciiTheme="minorHAnsi" w:hAnsiTheme="minorHAnsi" w:cs="Times New Roman"/>
        </w:rPr>
        <w:t xml:space="preserve"> </w:t>
      </w:r>
      <w:r w:rsidR="00B81B7B">
        <w:rPr>
          <w:rFonts w:asciiTheme="minorHAnsi" w:hAnsiTheme="minorHAnsi" w:cs="Times New Roman"/>
        </w:rPr>
        <w:t>О</w:t>
      </w:r>
      <w:r w:rsidR="00930F3D">
        <w:rPr>
          <w:rFonts w:asciiTheme="minorHAnsi" w:hAnsiTheme="minorHAnsi" w:cs="Times New Roman"/>
        </w:rPr>
        <w:t>бъект</w:t>
      </w:r>
      <w:r w:rsidRPr="00FC29D2">
        <w:rPr>
          <w:rFonts w:asciiTheme="minorHAnsi" w:hAnsiTheme="minorHAnsi" w:cs="Times New Roman"/>
        </w:rPr>
        <w:t xml:space="preserve"> по акту приема-передачи (составляется в произвольной форме). Подрядчик обязан явиться на Объект для</w:t>
      </w:r>
      <w:r w:rsidR="000234FD">
        <w:rPr>
          <w:rFonts w:asciiTheme="minorHAnsi" w:hAnsiTheme="minorHAnsi" w:cs="Times New Roman"/>
        </w:rPr>
        <w:t xml:space="preserve"> </w:t>
      </w:r>
      <w:r w:rsidRPr="00FC29D2">
        <w:rPr>
          <w:rFonts w:asciiTheme="minorHAnsi" w:hAnsiTheme="minorHAnsi" w:cs="Times New Roman"/>
        </w:rPr>
        <w:t xml:space="preserve">приемки. </w:t>
      </w:r>
    </w:p>
    <w:p w14:paraId="62432348" w14:textId="5A3D0BAB" w:rsidR="006C23DE" w:rsidRPr="00FC29D2" w:rsidRDefault="006C23DE" w:rsidP="006C23DE">
      <w:pPr>
        <w:pStyle w:val="af"/>
        <w:ind w:left="720"/>
        <w:jc w:val="both"/>
        <w:rPr>
          <w:rFonts w:asciiTheme="minorHAnsi" w:hAnsiTheme="minorHAnsi" w:cs="Times New Roman"/>
        </w:rPr>
      </w:pPr>
      <w:r w:rsidRPr="00FC29D2">
        <w:rPr>
          <w:rFonts w:asciiTheme="minorHAnsi" w:hAnsiTheme="minorHAnsi" w:cs="Times New Roman"/>
        </w:rPr>
        <w:t>В случае нарушения по вине Заказчика сроков передачи</w:t>
      </w:r>
      <w:r w:rsidR="000234FD">
        <w:rPr>
          <w:rFonts w:asciiTheme="minorHAnsi" w:hAnsiTheme="minorHAnsi" w:cs="Times New Roman"/>
        </w:rPr>
        <w:t xml:space="preserve"> </w:t>
      </w:r>
      <w:r w:rsidR="008F6CF5">
        <w:rPr>
          <w:rFonts w:asciiTheme="minorHAnsi" w:hAnsiTheme="minorHAnsi" w:cs="Times New Roman"/>
        </w:rPr>
        <w:t>О</w:t>
      </w:r>
      <w:r w:rsidR="000234FD" w:rsidRPr="000234FD">
        <w:rPr>
          <w:rFonts w:asciiTheme="minorHAnsi" w:hAnsiTheme="minorHAnsi" w:cs="Times New Roman"/>
        </w:rPr>
        <w:t>бъект</w:t>
      </w:r>
      <w:r w:rsidR="000234FD">
        <w:rPr>
          <w:rFonts w:asciiTheme="minorHAnsi" w:hAnsiTheme="minorHAnsi" w:cs="Times New Roman"/>
        </w:rPr>
        <w:t>а</w:t>
      </w:r>
      <w:r w:rsidRPr="00FC29D2">
        <w:rPr>
          <w:rFonts w:asciiTheme="minorHAnsi" w:hAnsiTheme="minorHAnsi" w:cs="Times New Roman"/>
        </w:rPr>
        <w:t xml:space="preserve"> срок выполнения </w:t>
      </w:r>
      <w:r w:rsidR="008F6CF5">
        <w:rPr>
          <w:rFonts w:asciiTheme="minorHAnsi" w:hAnsiTheme="minorHAnsi" w:cs="Times New Roman"/>
        </w:rPr>
        <w:t>Р</w:t>
      </w:r>
      <w:r w:rsidRPr="00FC29D2">
        <w:rPr>
          <w:rFonts w:asciiTheme="minorHAnsi" w:hAnsiTheme="minorHAnsi" w:cs="Times New Roman"/>
        </w:rPr>
        <w:t xml:space="preserve">абот переносится на то количество дней, на которое был просрочен срок передачи </w:t>
      </w:r>
      <w:r w:rsidR="008F6CF5">
        <w:rPr>
          <w:rFonts w:asciiTheme="minorHAnsi" w:hAnsiTheme="minorHAnsi" w:cs="Times New Roman"/>
        </w:rPr>
        <w:t>О</w:t>
      </w:r>
      <w:r w:rsidR="00B81B7B">
        <w:rPr>
          <w:rFonts w:asciiTheme="minorHAnsi" w:hAnsiTheme="minorHAnsi" w:cs="Times New Roman"/>
        </w:rPr>
        <w:t>бъекта,</w:t>
      </w:r>
      <w:r w:rsidRPr="00FC29D2">
        <w:rPr>
          <w:rFonts w:asciiTheme="minorHAnsi" w:hAnsiTheme="minorHAnsi" w:cs="Times New Roman"/>
        </w:rPr>
        <w:t xml:space="preserve"> при этом:</w:t>
      </w:r>
    </w:p>
    <w:p w14:paraId="44AD614A" w14:textId="77777777" w:rsidR="006C23DE" w:rsidRPr="00FC29D2" w:rsidRDefault="006C23DE" w:rsidP="006C23DE">
      <w:pPr>
        <w:pStyle w:val="af"/>
        <w:ind w:left="720"/>
        <w:jc w:val="both"/>
        <w:rPr>
          <w:rFonts w:asciiTheme="minorHAnsi" w:hAnsiTheme="minorHAnsi" w:cs="Times New Roman"/>
        </w:rPr>
      </w:pPr>
      <w:r w:rsidRPr="00FC29D2">
        <w:rPr>
          <w:rFonts w:asciiTheme="minorHAnsi" w:hAnsiTheme="minorHAnsi" w:cs="Times New Roman"/>
        </w:rPr>
        <w:t>- неявка Подрядчика для приемки, не является основанием для переноса сроков выполнения работ;</w:t>
      </w:r>
    </w:p>
    <w:p w14:paraId="4A7A2F72" w14:textId="4F7D6396" w:rsidR="00670D21" w:rsidRPr="00FC29D2" w:rsidRDefault="006C23DE" w:rsidP="006C23DE">
      <w:pPr>
        <w:pStyle w:val="af"/>
        <w:ind w:left="720"/>
        <w:jc w:val="both"/>
        <w:rPr>
          <w:rFonts w:asciiTheme="minorHAnsi" w:hAnsiTheme="minorHAnsi" w:cs="Times New Roman"/>
        </w:rPr>
      </w:pPr>
      <w:r w:rsidRPr="00FC29D2">
        <w:rPr>
          <w:rFonts w:asciiTheme="minorHAnsi" w:hAnsiTheme="minorHAnsi" w:cs="Times New Roman"/>
        </w:rPr>
        <w:t>-  нарушение сроков передачи не является основанием для возмещения каких</w:t>
      </w:r>
      <w:r w:rsidR="00E13B62">
        <w:rPr>
          <w:rFonts w:asciiTheme="minorHAnsi" w:hAnsiTheme="minorHAnsi" w:cs="Times New Roman"/>
        </w:rPr>
        <w:t>-</w:t>
      </w:r>
      <w:r w:rsidRPr="00FC29D2">
        <w:rPr>
          <w:rFonts w:asciiTheme="minorHAnsi" w:hAnsiTheme="minorHAnsi" w:cs="Times New Roman"/>
        </w:rPr>
        <w:t>либо убытков Подрядчика и не служит основани</w:t>
      </w:r>
      <w:r w:rsidR="0023162E">
        <w:rPr>
          <w:rFonts w:asciiTheme="minorHAnsi" w:hAnsiTheme="minorHAnsi" w:cs="Times New Roman"/>
        </w:rPr>
        <w:t>ем</w:t>
      </w:r>
      <w:r w:rsidRPr="00FC29D2">
        <w:rPr>
          <w:rFonts w:asciiTheme="minorHAnsi" w:hAnsiTheme="minorHAnsi" w:cs="Times New Roman"/>
        </w:rPr>
        <w:t xml:space="preserve"> для привлечения Заказчика к иному ви</w:t>
      </w:r>
      <w:r w:rsidR="00DB4CA0" w:rsidRPr="00FC29D2">
        <w:rPr>
          <w:rFonts w:asciiTheme="minorHAnsi" w:hAnsiTheme="minorHAnsi" w:cs="Times New Roman"/>
        </w:rPr>
        <w:t>ду ответственности, единственным</w:t>
      </w:r>
      <w:r w:rsidRPr="00FC29D2">
        <w:rPr>
          <w:rFonts w:asciiTheme="minorHAnsi" w:hAnsiTheme="minorHAnsi" w:cs="Times New Roman"/>
        </w:rPr>
        <w:t xml:space="preserve"> юридическ</w:t>
      </w:r>
      <w:r w:rsidR="00DB4CA0" w:rsidRPr="00FC29D2">
        <w:rPr>
          <w:rFonts w:asciiTheme="minorHAnsi" w:hAnsiTheme="minorHAnsi" w:cs="Times New Roman"/>
        </w:rPr>
        <w:t>им последствием такого нарушения</w:t>
      </w:r>
      <w:r w:rsidR="0063085E">
        <w:rPr>
          <w:rFonts w:asciiTheme="minorHAnsi" w:hAnsiTheme="minorHAnsi" w:cs="Times New Roman"/>
        </w:rPr>
        <w:t xml:space="preserve"> </w:t>
      </w:r>
      <w:r w:rsidR="00DB4CA0" w:rsidRPr="00FC29D2">
        <w:rPr>
          <w:rFonts w:asciiTheme="minorHAnsi" w:hAnsiTheme="minorHAnsi" w:cs="Times New Roman"/>
        </w:rPr>
        <w:t xml:space="preserve"> является</w:t>
      </w:r>
      <w:r w:rsidRPr="00FC29D2">
        <w:rPr>
          <w:rFonts w:asciiTheme="minorHAnsi" w:hAnsiTheme="minorHAnsi" w:cs="Times New Roman"/>
        </w:rPr>
        <w:t xml:space="preserve"> перенесение сроков</w:t>
      </w:r>
      <w:r w:rsidR="0063085E">
        <w:rPr>
          <w:rFonts w:asciiTheme="minorHAnsi" w:hAnsiTheme="minorHAnsi" w:cs="Times New Roman"/>
        </w:rPr>
        <w:t xml:space="preserve"> выполнения Работ</w:t>
      </w:r>
      <w:r w:rsidRPr="00FC29D2">
        <w:rPr>
          <w:rFonts w:asciiTheme="minorHAnsi" w:hAnsiTheme="minorHAnsi" w:cs="Times New Roman"/>
        </w:rPr>
        <w:t>, как это описано выше.</w:t>
      </w:r>
      <w:r w:rsidR="007F46A5" w:rsidRPr="00FC29D2">
        <w:rPr>
          <w:rFonts w:asciiTheme="minorHAnsi" w:hAnsiTheme="minorHAnsi" w:cs="Times New Roman"/>
        </w:rPr>
        <w:t xml:space="preserve"> </w:t>
      </w:r>
      <w:r w:rsidR="00670D21" w:rsidRPr="00FC29D2">
        <w:rPr>
          <w:rFonts w:asciiTheme="minorHAnsi" w:hAnsiTheme="minorHAnsi" w:cs="Times New Roman"/>
        </w:rPr>
        <w:t xml:space="preserve"> </w:t>
      </w:r>
    </w:p>
    <w:p w14:paraId="28B2DD49" w14:textId="70DFFA7B" w:rsidR="0042762F" w:rsidRPr="0042762F" w:rsidRDefault="0042762F" w:rsidP="001A6615">
      <w:pPr>
        <w:pStyle w:val="af"/>
        <w:numPr>
          <w:ilvl w:val="0"/>
          <w:numId w:val="3"/>
        </w:numPr>
        <w:jc w:val="both"/>
        <w:rPr>
          <w:rFonts w:asciiTheme="minorHAnsi" w:hAnsiTheme="minorHAnsi"/>
        </w:rPr>
      </w:pPr>
      <w:r>
        <w:rPr>
          <w:rFonts w:asciiTheme="minorHAnsi" w:hAnsiTheme="minorHAnsi"/>
        </w:rPr>
        <w:t>Дополнительные условия:___________________________ .</w:t>
      </w:r>
    </w:p>
    <w:p w14:paraId="4C7B00E7" w14:textId="77777777" w:rsidR="006C23DE" w:rsidRPr="00FC29D2" w:rsidRDefault="006C23DE" w:rsidP="001A6615">
      <w:pPr>
        <w:pStyle w:val="af"/>
        <w:numPr>
          <w:ilvl w:val="0"/>
          <w:numId w:val="3"/>
        </w:numPr>
        <w:jc w:val="both"/>
        <w:rPr>
          <w:rFonts w:asciiTheme="minorHAnsi" w:hAnsiTheme="minorHAnsi"/>
        </w:rPr>
      </w:pPr>
      <w:r w:rsidRPr="00FC29D2">
        <w:rPr>
          <w:rFonts w:asciiTheme="minorHAnsi" w:hAnsiTheme="minorHAnsi" w:cs="Times New Roman"/>
        </w:rPr>
        <w:t>Все что прямо не урегулировано настоящим Дополнительным соглашением, регулируется положениями Договора (который устанавливает порядок взаимодействия Сторон и основные их права и обязанности).</w:t>
      </w:r>
    </w:p>
    <w:p w14:paraId="3AE20FBF" w14:textId="47D1F29B" w:rsidR="000A577E" w:rsidRDefault="000A577E">
      <w:pPr>
        <w:spacing w:after="200" w:line="276" w:lineRule="auto"/>
        <w:rPr>
          <w:rFonts w:asciiTheme="minorHAnsi" w:eastAsiaTheme="minorHAnsi" w:hAnsiTheme="minorHAnsi"/>
          <w:b/>
          <w:sz w:val="22"/>
          <w:szCs w:val="22"/>
        </w:rPr>
      </w:pPr>
      <w:r>
        <w:rPr>
          <w:rFonts w:asciiTheme="minorHAnsi" w:eastAsiaTheme="minorHAnsi" w:hAnsiTheme="minorHAnsi"/>
          <w:b/>
          <w:sz w:val="22"/>
          <w:szCs w:val="22"/>
        </w:rPr>
        <w:br w:type="page"/>
      </w:r>
    </w:p>
    <w:p w14:paraId="5D2AE144" w14:textId="77777777" w:rsidR="008A4DFE" w:rsidRDefault="008A4DFE" w:rsidP="005F34E2">
      <w:pPr>
        <w:ind w:left="4956"/>
        <w:jc w:val="right"/>
        <w:rPr>
          <w:rFonts w:asciiTheme="minorHAnsi" w:eastAsiaTheme="minorHAnsi" w:hAnsiTheme="minorHAnsi"/>
          <w:b/>
          <w:sz w:val="22"/>
          <w:szCs w:val="22"/>
        </w:rPr>
        <w:sectPr w:rsidR="008A4DFE" w:rsidSect="00306D20">
          <w:headerReference w:type="default" r:id="rId14"/>
          <w:footerReference w:type="default" r:id="rId15"/>
          <w:pgSz w:w="12240" w:h="15840"/>
          <w:pgMar w:top="-568" w:right="900" w:bottom="426" w:left="1560" w:header="142" w:footer="681" w:gutter="0"/>
          <w:cols w:space="720"/>
          <w:noEndnote/>
          <w:docGrid w:linePitch="326"/>
        </w:sectPr>
      </w:pPr>
    </w:p>
    <w:p w14:paraId="2AAB738B" w14:textId="74AE40AC" w:rsidR="006C23DE" w:rsidRPr="00FC29D2" w:rsidRDefault="008C799A" w:rsidP="005F34E2">
      <w:pPr>
        <w:ind w:left="4956"/>
        <w:jc w:val="right"/>
        <w:rPr>
          <w:rFonts w:asciiTheme="minorHAnsi" w:eastAsiaTheme="minorHAnsi" w:hAnsiTheme="minorHAnsi"/>
          <w:b/>
          <w:sz w:val="22"/>
          <w:szCs w:val="22"/>
        </w:rPr>
      </w:pPr>
      <w:r>
        <w:rPr>
          <w:rFonts w:asciiTheme="minorHAnsi" w:eastAsiaTheme="minorHAnsi" w:hAnsiTheme="minorHAnsi"/>
          <w:b/>
          <w:sz w:val="22"/>
          <w:szCs w:val="22"/>
        </w:rPr>
        <w:t>Приложение</w:t>
      </w:r>
      <w:r w:rsidR="006C23DE" w:rsidRPr="00FC29D2">
        <w:rPr>
          <w:rFonts w:asciiTheme="minorHAnsi" w:eastAsiaTheme="minorHAnsi" w:hAnsiTheme="minorHAnsi"/>
          <w:b/>
          <w:sz w:val="22"/>
          <w:szCs w:val="22"/>
        </w:rPr>
        <w:t xml:space="preserve"> № 1 </w:t>
      </w:r>
    </w:p>
    <w:p w14:paraId="0E7C6B00" w14:textId="66AB9FAA" w:rsidR="006C23DE" w:rsidRPr="00FC29D2" w:rsidRDefault="006C23DE" w:rsidP="005F34E2">
      <w:pPr>
        <w:ind w:left="3684" w:firstLine="564"/>
        <w:jc w:val="right"/>
        <w:rPr>
          <w:rFonts w:asciiTheme="minorHAnsi" w:eastAsiaTheme="minorHAnsi" w:hAnsiTheme="minorHAnsi"/>
          <w:b/>
          <w:sz w:val="22"/>
          <w:szCs w:val="22"/>
        </w:rPr>
      </w:pPr>
      <w:r w:rsidRPr="00FC29D2">
        <w:rPr>
          <w:rFonts w:asciiTheme="minorHAnsi" w:eastAsiaTheme="minorHAnsi" w:hAnsiTheme="minorHAnsi"/>
          <w:b/>
          <w:sz w:val="22"/>
          <w:szCs w:val="22"/>
        </w:rPr>
        <w:t xml:space="preserve">  к Дополнительному соглашению № </w:t>
      </w:r>
      <w:permStart w:id="1345676543" w:edGrp="everyone"/>
      <w:r w:rsidR="00DB780F" w:rsidRPr="00FC29D2">
        <w:rPr>
          <w:rFonts w:asciiTheme="minorHAnsi" w:eastAsiaTheme="minorHAnsi" w:hAnsiTheme="minorHAnsi"/>
          <w:b/>
          <w:sz w:val="22"/>
          <w:szCs w:val="22"/>
        </w:rPr>
        <w:t>__</w:t>
      </w:r>
      <w:r w:rsidR="00550FFE">
        <w:rPr>
          <w:rFonts w:asciiTheme="minorHAnsi" w:eastAsiaTheme="minorHAnsi" w:hAnsiTheme="minorHAnsi"/>
          <w:b/>
          <w:sz w:val="22"/>
          <w:szCs w:val="22"/>
        </w:rPr>
        <w:t xml:space="preserve"> от "__" __ 20__г.</w:t>
      </w:r>
      <w:permEnd w:id="1345676543"/>
    </w:p>
    <w:p w14:paraId="562187C3" w14:textId="34644121" w:rsidR="006C23DE" w:rsidRPr="00FC29D2" w:rsidRDefault="006C23DE" w:rsidP="005F34E2">
      <w:pPr>
        <w:ind w:left="5100"/>
        <w:jc w:val="right"/>
        <w:rPr>
          <w:rFonts w:asciiTheme="minorHAnsi" w:eastAsiaTheme="minorHAnsi" w:hAnsiTheme="minorHAnsi"/>
          <w:b/>
          <w:sz w:val="22"/>
          <w:szCs w:val="22"/>
        </w:rPr>
      </w:pPr>
      <w:r w:rsidRPr="00FC29D2">
        <w:rPr>
          <w:rFonts w:asciiTheme="minorHAnsi" w:eastAsiaTheme="minorHAnsi" w:hAnsiTheme="minorHAnsi"/>
          <w:b/>
          <w:sz w:val="22"/>
          <w:szCs w:val="22"/>
        </w:rPr>
        <w:t>к Договору</w:t>
      </w:r>
      <w:r w:rsidR="00A320BA">
        <w:rPr>
          <w:rFonts w:asciiTheme="minorHAnsi" w:eastAsiaTheme="minorHAnsi" w:hAnsiTheme="minorHAnsi"/>
          <w:b/>
          <w:sz w:val="22"/>
          <w:szCs w:val="22"/>
        </w:rPr>
        <w:t xml:space="preserve"> подряда </w:t>
      </w:r>
      <w:r w:rsidRPr="00FC29D2">
        <w:rPr>
          <w:rFonts w:asciiTheme="minorHAnsi" w:eastAsiaTheme="minorHAnsi" w:hAnsiTheme="minorHAnsi"/>
          <w:b/>
          <w:sz w:val="22"/>
          <w:szCs w:val="22"/>
        </w:rPr>
        <w:t xml:space="preserve"> № </w:t>
      </w:r>
      <w:permStart w:id="1958572923" w:edGrp="everyone"/>
      <w:r w:rsidRPr="00FC29D2">
        <w:rPr>
          <w:rFonts w:asciiTheme="minorHAnsi" w:eastAsiaTheme="minorHAnsi" w:hAnsiTheme="minorHAnsi"/>
          <w:b/>
          <w:sz w:val="22"/>
          <w:szCs w:val="22"/>
        </w:rPr>
        <w:t>___</w:t>
      </w:r>
      <w:permEnd w:id="1958572923"/>
      <w:r w:rsidRPr="00FC29D2">
        <w:rPr>
          <w:rFonts w:asciiTheme="minorHAnsi" w:eastAsiaTheme="minorHAnsi" w:hAnsiTheme="minorHAnsi"/>
          <w:b/>
          <w:sz w:val="22"/>
          <w:szCs w:val="22"/>
        </w:rPr>
        <w:t xml:space="preserve"> </w:t>
      </w:r>
    </w:p>
    <w:p w14:paraId="5F62167C" w14:textId="071D5DBF" w:rsidR="006C23DE" w:rsidRPr="00FC29D2" w:rsidRDefault="006C23DE" w:rsidP="005F34E2">
      <w:pPr>
        <w:ind w:left="4674" w:firstLine="282"/>
        <w:jc w:val="right"/>
        <w:rPr>
          <w:rFonts w:asciiTheme="minorHAnsi" w:eastAsiaTheme="minorHAnsi" w:hAnsiTheme="minorHAnsi"/>
          <w:b/>
          <w:sz w:val="22"/>
          <w:szCs w:val="22"/>
        </w:rPr>
      </w:pPr>
      <w:r w:rsidRPr="00FC29D2">
        <w:rPr>
          <w:rFonts w:asciiTheme="minorHAnsi" w:eastAsiaTheme="minorHAnsi" w:hAnsiTheme="minorHAnsi"/>
          <w:b/>
          <w:sz w:val="22"/>
          <w:szCs w:val="22"/>
        </w:rPr>
        <w:t xml:space="preserve">    от «</w:t>
      </w:r>
      <w:permStart w:id="244797191" w:edGrp="everyone"/>
      <w:r w:rsidRPr="00FC29D2">
        <w:rPr>
          <w:rFonts w:asciiTheme="minorHAnsi" w:eastAsiaTheme="minorHAnsi" w:hAnsiTheme="minorHAnsi"/>
          <w:b/>
          <w:sz w:val="22"/>
          <w:szCs w:val="22"/>
        </w:rPr>
        <w:t>__</w:t>
      </w:r>
      <w:permEnd w:id="244797191"/>
      <w:r w:rsidRPr="00FC29D2">
        <w:rPr>
          <w:rFonts w:asciiTheme="minorHAnsi" w:eastAsiaTheme="minorHAnsi" w:hAnsiTheme="minorHAnsi"/>
          <w:b/>
          <w:sz w:val="22"/>
          <w:szCs w:val="22"/>
        </w:rPr>
        <w:t xml:space="preserve">» </w:t>
      </w:r>
      <w:permStart w:id="1311928719" w:edGrp="everyone"/>
      <w:r w:rsidRPr="00FC29D2">
        <w:rPr>
          <w:rFonts w:asciiTheme="minorHAnsi" w:eastAsiaTheme="minorHAnsi" w:hAnsiTheme="minorHAnsi"/>
          <w:b/>
          <w:sz w:val="22"/>
          <w:szCs w:val="22"/>
        </w:rPr>
        <w:t>_______</w:t>
      </w:r>
      <w:permEnd w:id="1311928719"/>
      <w:r w:rsidRPr="00FC29D2">
        <w:rPr>
          <w:rFonts w:asciiTheme="minorHAnsi" w:eastAsiaTheme="minorHAnsi" w:hAnsiTheme="minorHAnsi"/>
          <w:b/>
          <w:sz w:val="22"/>
          <w:szCs w:val="22"/>
        </w:rPr>
        <w:t xml:space="preserve"> 20</w:t>
      </w:r>
      <w:permStart w:id="511926552" w:edGrp="everyone"/>
      <w:r w:rsidRPr="00FC29D2">
        <w:rPr>
          <w:rFonts w:asciiTheme="minorHAnsi" w:eastAsiaTheme="minorHAnsi" w:hAnsiTheme="minorHAnsi"/>
          <w:b/>
          <w:sz w:val="22"/>
          <w:szCs w:val="22"/>
        </w:rPr>
        <w:t xml:space="preserve">_ </w:t>
      </w:r>
      <w:permEnd w:id="511926552"/>
      <w:r w:rsidRPr="00FC29D2">
        <w:rPr>
          <w:rFonts w:asciiTheme="minorHAnsi" w:eastAsiaTheme="minorHAnsi" w:hAnsiTheme="minorHAnsi"/>
          <w:b/>
          <w:sz w:val="22"/>
          <w:szCs w:val="22"/>
        </w:rPr>
        <w:t>г.</w:t>
      </w:r>
    </w:p>
    <w:p w14:paraId="51057A4C" w14:textId="3BC32B9A" w:rsidR="006C23DE" w:rsidRPr="00FC29D2" w:rsidRDefault="00292800" w:rsidP="00292800">
      <w:pPr>
        <w:ind w:left="1416" w:firstLine="708"/>
        <w:jc w:val="right"/>
        <w:rPr>
          <w:rFonts w:asciiTheme="minorHAnsi" w:eastAsiaTheme="minorHAnsi" w:hAnsiTheme="minorHAnsi"/>
          <w:b/>
          <w:sz w:val="22"/>
          <w:szCs w:val="22"/>
        </w:rPr>
      </w:pPr>
      <w:r>
        <w:rPr>
          <w:rFonts w:asciiTheme="minorHAnsi" w:eastAsiaTheme="minorHAnsi" w:hAnsiTheme="minorHAnsi"/>
          <w:b/>
          <w:sz w:val="22"/>
          <w:szCs w:val="22"/>
        </w:rPr>
        <w:t>(ФОРМА)</w:t>
      </w:r>
    </w:p>
    <w:p w14:paraId="4579DEE4" w14:textId="77777777" w:rsidR="006C23DE" w:rsidRPr="00FC29D2" w:rsidRDefault="006C23DE" w:rsidP="006C23DE">
      <w:pPr>
        <w:ind w:left="1416" w:firstLine="708"/>
        <w:rPr>
          <w:rFonts w:asciiTheme="minorHAnsi" w:eastAsiaTheme="minorHAnsi" w:hAnsiTheme="minorHAnsi"/>
          <w:b/>
          <w:sz w:val="22"/>
          <w:szCs w:val="22"/>
        </w:rPr>
      </w:pPr>
    </w:p>
    <w:p w14:paraId="6F68A7D1" w14:textId="77777777" w:rsidR="006C23DE" w:rsidRPr="00FC29D2" w:rsidRDefault="006C23DE" w:rsidP="006C23DE">
      <w:pPr>
        <w:jc w:val="center"/>
        <w:rPr>
          <w:rFonts w:asciiTheme="minorHAnsi" w:eastAsiaTheme="minorHAnsi" w:hAnsiTheme="minorHAnsi"/>
          <w:b/>
          <w:sz w:val="22"/>
          <w:szCs w:val="22"/>
        </w:rPr>
      </w:pPr>
      <w:r w:rsidRPr="00FC29D2">
        <w:rPr>
          <w:rFonts w:asciiTheme="minorHAnsi" w:eastAsiaTheme="minorHAnsi" w:hAnsiTheme="minorHAnsi"/>
          <w:b/>
          <w:sz w:val="22"/>
          <w:szCs w:val="22"/>
        </w:rPr>
        <w:t>Техническое задание</w:t>
      </w:r>
    </w:p>
    <w:p w14:paraId="1CFAF8B6" w14:textId="527FE615" w:rsidR="006C23DE" w:rsidRPr="00FC29D2" w:rsidRDefault="0023162E" w:rsidP="006C23DE">
      <w:pPr>
        <w:jc w:val="center"/>
        <w:rPr>
          <w:rFonts w:asciiTheme="minorHAnsi" w:eastAsiaTheme="minorHAnsi" w:hAnsiTheme="minorHAnsi"/>
          <w:sz w:val="22"/>
          <w:szCs w:val="22"/>
        </w:rPr>
      </w:pPr>
      <w:r>
        <w:rPr>
          <w:rFonts w:asciiTheme="minorHAnsi" w:eastAsiaTheme="minorHAnsi" w:hAnsiTheme="minorHAnsi"/>
          <w:sz w:val="22"/>
          <w:szCs w:val="22"/>
        </w:rPr>
        <w:t xml:space="preserve">на </w:t>
      </w:r>
      <w:r w:rsidR="006C23DE" w:rsidRPr="00FC29D2">
        <w:rPr>
          <w:rFonts w:asciiTheme="minorHAnsi" w:eastAsiaTheme="minorHAnsi" w:hAnsiTheme="minorHAnsi"/>
          <w:sz w:val="22"/>
          <w:szCs w:val="22"/>
        </w:rPr>
        <w:t xml:space="preserve">выполнение работ на Объекте </w:t>
      </w:r>
      <w:r w:rsidR="00CA7051">
        <w:rPr>
          <w:rFonts w:asciiTheme="minorHAnsi" w:eastAsiaTheme="minorHAnsi" w:hAnsiTheme="minorHAnsi"/>
          <w:sz w:val="22"/>
          <w:szCs w:val="22"/>
        </w:rPr>
        <w:t xml:space="preserve">– магазин "________" </w:t>
      </w:r>
      <w:r w:rsidR="006C23DE" w:rsidRPr="00FC29D2">
        <w:rPr>
          <w:rFonts w:asciiTheme="minorHAnsi" w:eastAsiaTheme="minorHAnsi" w:hAnsiTheme="minorHAnsi"/>
          <w:sz w:val="22"/>
          <w:szCs w:val="22"/>
        </w:rPr>
        <w:t>по адресу:  ____________</w:t>
      </w:r>
    </w:p>
    <w:p w14:paraId="0685E15A" w14:textId="77777777" w:rsidR="00D26C9B" w:rsidRDefault="000E4B27" w:rsidP="000E6549">
      <w:pPr>
        <w:rPr>
          <w:rFonts w:asciiTheme="minorHAnsi" w:eastAsiaTheme="minorHAnsi" w:hAnsiTheme="minorHAnsi"/>
          <w:sz w:val="22"/>
          <w:szCs w:val="22"/>
        </w:rPr>
      </w:pPr>
      <w:permStart w:id="1629386522" w:edGrp="everyone"/>
      <w:r>
        <w:rPr>
          <w:rFonts w:asciiTheme="minorHAnsi" w:eastAsiaTheme="minorHAnsi" w:hAnsiTheme="minorHAnsi"/>
          <w:sz w:val="22"/>
          <w:szCs w:val="22"/>
        </w:rPr>
        <w:t xml:space="preserve">  </w:t>
      </w:r>
    </w:p>
    <w:tbl>
      <w:tblPr>
        <w:tblW w:w="14700" w:type="dxa"/>
        <w:tblInd w:w="-5" w:type="dxa"/>
        <w:tblLook w:val="04A0" w:firstRow="1" w:lastRow="0" w:firstColumn="1" w:lastColumn="0" w:noHBand="0" w:noVBand="1"/>
      </w:tblPr>
      <w:tblGrid>
        <w:gridCol w:w="703"/>
        <w:gridCol w:w="6980"/>
        <w:gridCol w:w="770"/>
        <w:gridCol w:w="1390"/>
        <w:gridCol w:w="1360"/>
        <w:gridCol w:w="1460"/>
        <w:gridCol w:w="2037"/>
      </w:tblGrid>
      <w:tr w:rsidR="009B17F6" w:rsidRPr="00D26C9B" w14:paraId="12BDF567" w14:textId="619E224F" w:rsidTr="000124D4">
        <w:trPr>
          <w:trHeight w:val="90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2EEF8" w14:textId="77777777" w:rsidR="009B17F6" w:rsidRPr="00D26C9B" w:rsidRDefault="009B17F6" w:rsidP="00D26C9B">
            <w:pPr>
              <w:jc w:val="center"/>
              <w:rPr>
                <w:rFonts w:ascii="Tahoma" w:hAnsi="Tahoma" w:cs="Tahoma"/>
                <w:b/>
                <w:bCs/>
                <w:sz w:val="18"/>
                <w:szCs w:val="18"/>
              </w:rPr>
            </w:pPr>
            <w:r w:rsidRPr="00D26C9B">
              <w:rPr>
                <w:rFonts w:ascii="Tahoma" w:hAnsi="Tahoma" w:cs="Tahoma"/>
                <w:b/>
                <w:bCs/>
                <w:sz w:val="18"/>
                <w:szCs w:val="18"/>
              </w:rPr>
              <w:t>№ п/п</w:t>
            </w:r>
          </w:p>
        </w:tc>
        <w:tc>
          <w:tcPr>
            <w:tcW w:w="6980" w:type="dxa"/>
            <w:tcBorders>
              <w:top w:val="single" w:sz="4" w:space="0" w:color="auto"/>
              <w:left w:val="nil"/>
              <w:bottom w:val="single" w:sz="4" w:space="0" w:color="auto"/>
              <w:right w:val="single" w:sz="4" w:space="0" w:color="auto"/>
            </w:tcBorders>
            <w:shd w:val="clear" w:color="auto" w:fill="auto"/>
            <w:vAlign w:val="center"/>
            <w:hideMark/>
          </w:tcPr>
          <w:p w14:paraId="2C367F8E" w14:textId="20315850" w:rsidR="009B17F6" w:rsidRPr="00D26C9B" w:rsidRDefault="009B17F6" w:rsidP="00D26C9B">
            <w:pPr>
              <w:jc w:val="center"/>
              <w:rPr>
                <w:rFonts w:ascii="Tahoma" w:hAnsi="Tahoma" w:cs="Tahoma"/>
                <w:b/>
                <w:bCs/>
                <w:sz w:val="18"/>
                <w:szCs w:val="18"/>
              </w:rPr>
            </w:pPr>
            <w:r w:rsidRPr="00D26C9B">
              <w:rPr>
                <w:rFonts w:ascii="Tahoma" w:hAnsi="Tahoma" w:cs="Tahoma"/>
                <w:b/>
                <w:bCs/>
                <w:sz w:val="18"/>
                <w:szCs w:val="18"/>
              </w:rPr>
              <w:t>Наименование  работ</w:t>
            </w:r>
            <w:r>
              <w:rPr>
                <w:rFonts w:ascii="Tahoma" w:hAnsi="Tahoma" w:cs="Tahoma"/>
                <w:b/>
                <w:bCs/>
                <w:sz w:val="18"/>
                <w:szCs w:val="18"/>
              </w:rPr>
              <w:t>/материалов</w:t>
            </w:r>
            <w:r>
              <w:rPr>
                <w:rStyle w:val="aff9"/>
                <w:rFonts w:ascii="Tahoma" w:hAnsi="Tahoma" w:cs="Tahoma"/>
                <w:b/>
                <w:bCs/>
                <w:sz w:val="18"/>
                <w:szCs w:val="18"/>
              </w:rPr>
              <w:footnoteReference w:id="1"/>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41C82DCC" w14:textId="77777777" w:rsidR="009B17F6" w:rsidRPr="00D26C9B" w:rsidRDefault="009B17F6" w:rsidP="00D26C9B">
            <w:pPr>
              <w:jc w:val="center"/>
              <w:rPr>
                <w:rFonts w:ascii="Tahoma" w:hAnsi="Tahoma" w:cs="Tahoma"/>
                <w:b/>
                <w:bCs/>
                <w:sz w:val="18"/>
                <w:szCs w:val="18"/>
              </w:rPr>
            </w:pPr>
            <w:r w:rsidRPr="00D26C9B">
              <w:rPr>
                <w:rFonts w:ascii="Tahoma" w:hAnsi="Tahoma" w:cs="Tahoma"/>
                <w:b/>
                <w:bCs/>
                <w:sz w:val="18"/>
                <w:szCs w:val="18"/>
              </w:rPr>
              <w:t>Кол-во</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3791C254" w14:textId="77777777" w:rsidR="009B17F6" w:rsidRPr="00D26C9B" w:rsidRDefault="009B17F6" w:rsidP="00D26C9B">
            <w:pPr>
              <w:jc w:val="center"/>
              <w:rPr>
                <w:rFonts w:ascii="Tahoma" w:hAnsi="Tahoma" w:cs="Tahoma"/>
                <w:b/>
                <w:bCs/>
                <w:sz w:val="18"/>
                <w:szCs w:val="18"/>
              </w:rPr>
            </w:pPr>
            <w:r w:rsidRPr="00D26C9B">
              <w:rPr>
                <w:rFonts w:ascii="Tahoma" w:hAnsi="Tahoma" w:cs="Tahoma"/>
                <w:b/>
                <w:bCs/>
                <w:sz w:val="18"/>
                <w:szCs w:val="18"/>
              </w:rPr>
              <w:t>Ед.изм.</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D8D479" w14:textId="77777777" w:rsidR="009B17F6" w:rsidRPr="00D26C9B" w:rsidRDefault="009B17F6" w:rsidP="00D26C9B">
            <w:pPr>
              <w:jc w:val="center"/>
              <w:rPr>
                <w:rFonts w:ascii="Tahoma" w:hAnsi="Tahoma" w:cs="Tahoma"/>
                <w:b/>
                <w:bCs/>
                <w:sz w:val="18"/>
                <w:szCs w:val="18"/>
              </w:rPr>
            </w:pPr>
            <w:r w:rsidRPr="00D26C9B">
              <w:rPr>
                <w:rFonts w:ascii="Tahoma" w:hAnsi="Tahoma" w:cs="Tahoma"/>
                <w:b/>
                <w:bCs/>
                <w:sz w:val="18"/>
                <w:szCs w:val="18"/>
              </w:rPr>
              <w:t xml:space="preserve"> Цена работ за ед., руб., без НДС*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25C1C7F" w14:textId="77777777" w:rsidR="009B17F6" w:rsidRPr="00D26C9B" w:rsidRDefault="009B17F6" w:rsidP="00D26C9B">
            <w:pPr>
              <w:jc w:val="center"/>
              <w:rPr>
                <w:rFonts w:ascii="Tahoma" w:hAnsi="Tahoma" w:cs="Tahoma"/>
                <w:b/>
                <w:bCs/>
                <w:sz w:val="18"/>
                <w:szCs w:val="18"/>
              </w:rPr>
            </w:pPr>
            <w:r w:rsidRPr="00D26C9B">
              <w:rPr>
                <w:rFonts w:ascii="Tahoma" w:hAnsi="Tahoma" w:cs="Tahoma"/>
                <w:b/>
                <w:bCs/>
                <w:sz w:val="18"/>
                <w:szCs w:val="18"/>
              </w:rPr>
              <w:t xml:space="preserve"> Цена материалов за ед., руб., без НДС* </w:t>
            </w:r>
          </w:p>
        </w:tc>
        <w:tc>
          <w:tcPr>
            <w:tcW w:w="2037" w:type="dxa"/>
            <w:tcBorders>
              <w:top w:val="single" w:sz="4" w:space="0" w:color="auto"/>
              <w:left w:val="nil"/>
              <w:bottom w:val="single" w:sz="4" w:space="0" w:color="auto"/>
              <w:right w:val="single" w:sz="4" w:space="0" w:color="auto"/>
            </w:tcBorders>
          </w:tcPr>
          <w:p w14:paraId="0A971841" w14:textId="50A972D5" w:rsidR="009B17F6" w:rsidRPr="00D26C9B" w:rsidRDefault="009B17F6" w:rsidP="00D26C9B">
            <w:pPr>
              <w:jc w:val="center"/>
              <w:rPr>
                <w:rFonts w:ascii="Tahoma" w:hAnsi="Tahoma" w:cs="Tahoma"/>
                <w:b/>
                <w:bCs/>
                <w:sz w:val="18"/>
                <w:szCs w:val="18"/>
              </w:rPr>
            </w:pPr>
            <w:r>
              <w:rPr>
                <w:rFonts w:ascii="Tahoma" w:hAnsi="Tahoma" w:cs="Tahoma"/>
                <w:b/>
                <w:bCs/>
                <w:sz w:val="18"/>
                <w:szCs w:val="18"/>
              </w:rPr>
              <w:t>Стоимость работ/материалов</w:t>
            </w:r>
            <w:r w:rsidR="001D0DD3">
              <w:rPr>
                <w:rFonts w:ascii="Tahoma" w:hAnsi="Tahoma" w:cs="Tahoma"/>
                <w:b/>
                <w:bCs/>
                <w:sz w:val="18"/>
                <w:szCs w:val="18"/>
              </w:rPr>
              <w:t>, руб.,</w:t>
            </w:r>
            <w:r>
              <w:rPr>
                <w:rFonts w:ascii="Tahoma" w:hAnsi="Tahoma" w:cs="Tahoma"/>
                <w:b/>
                <w:bCs/>
                <w:sz w:val="18"/>
                <w:szCs w:val="18"/>
              </w:rPr>
              <w:t xml:space="preserve"> без НДС</w:t>
            </w:r>
            <w:r w:rsidR="001D0DD3">
              <w:rPr>
                <w:rFonts w:ascii="Tahoma" w:hAnsi="Tahoma" w:cs="Tahoma"/>
                <w:b/>
                <w:bCs/>
                <w:sz w:val="18"/>
                <w:szCs w:val="18"/>
              </w:rPr>
              <w:t>*</w:t>
            </w:r>
          </w:p>
        </w:tc>
      </w:tr>
      <w:tr w:rsidR="000124D4" w:rsidRPr="00D26C9B" w14:paraId="64C1EA23" w14:textId="618A2A23" w:rsidTr="000124D4">
        <w:trPr>
          <w:trHeight w:val="510"/>
        </w:trPr>
        <w:tc>
          <w:tcPr>
            <w:tcW w:w="703" w:type="dxa"/>
            <w:tcBorders>
              <w:top w:val="nil"/>
              <w:left w:val="single" w:sz="4" w:space="0" w:color="auto"/>
              <w:bottom w:val="single" w:sz="4" w:space="0" w:color="auto"/>
              <w:right w:val="single" w:sz="4" w:space="0" w:color="auto"/>
            </w:tcBorders>
            <w:shd w:val="clear" w:color="auto" w:fill="auto"/>
            <w:hideMark/>
          </w:tcPr>
          <w:p w14:paraId="1C7C2BE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62AD6C06"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Демонтаж зданий, строений, сооружений</w:t>
            </w:r>
          </w:p>
        </w:tc>
        <w:tc>
          <w:tcPr>
            <w:tcW w:w="770" w:type="dxa"/>
            <w:tcBorders>
              <w:top w:val="nil"/>
              <w:left w:val="nil"/>
              <w:bottom w:val="single" w:sz="4" w:space="0" w:color="auto"/>
              <w:right w:val="single" w:sz="4" w:space="0" w:color="auto"/>
            </w:tcBorders>
            <w:shd w:val="clear" w:color="auto" w:fill="auto"/>
            <w:hideMark/>
          </w:tcPr>
          <w:p w14:paraId="32160EFA" w14:textId="68DFBEAB"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hideMark/>
          </w:tcPr>
          <w:p w14:paraId="13495CC6" w14:textId="34F0FC8A"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60" w:type="dxa"/>
            <w:tcBorders>
              <w:top w:val="nil"/>
              <w:left w:val="nil"/>
              <w:bottom w:val="single" w:sz="4" w:space="0" w:color="auto"/>
              <w:right w:val="single" w:sz="4" w:space="0" w:color="auto"/>
            </w:tcBorders>
            <w:shd w:val="clear" w:color="auto" w:fill="auto"/>
            <w:hideMark/>
          </w:tcPr>
          <w:p w14:paraId="0078C424" w14:textId="04126D5B"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4095300" w14:textId="052FE2DB"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C7F6738" w14:textId="47FAF3A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0C14473" w14:textId="0EA7956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E401C7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w:t>
            </w:r>
          </w:p>
        </w:tc>
        <w:tc>
          <w:tcPr>
            <w:tcW w:w="6980" w:type="dxa"/>
            <w:tcBorders>
              <w:top w:val="nil"/>
              <w:left w:val="nil"/>
              <w:bottom w:val="single" w:sz="4" w:space="0" w:color="auto"/>
              <w:right w:val="single" w:sz="4" w:space="0" w:color="auto"/>
            </w:tcBorders>
            <w:shd w:val="clear" w:color="auto" w:fill="auto"/>
            <w:hideMark/>
          </w:tcPr>
          <w:p w14:paraId="7C90D7FE"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Снос зданий и строений, сооружений</w:t>
            </w:r>
          </w:p>
        </w:tc>
        <w:tc>
          <w:tcPr>
            <w:tcW w:w="770" w:type="dxa"/>
            <w:tcBorders>
              <w:top w:val="nil"/>
              <w:left w:val="nil"/>
              <w:bottom w:val="single" w:sz="4" w:space="0" w:color="auto"/>
              <w:right w:val="single" w:sz="4" w:space="0" w:color="auto"/>
            </w:tcBorders>
            <w:shd w:val="clear" w:color="auto" w:fill="auto"/>
            <w:hideMark/>
          </w:tcPr>
          <w:p w14:paraId="5BBB38A9" w14:textId="78E57D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hideMark/>
          </w:tcPr>
          <w:p w14:paraId="3879A24E" w14:textId="6EB4D44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60" w:type="dxa"/>
            <w:tcBorders>
              <w:top w:val="nil"/>
              <w:left w:val="nil"/>
              <w:bottom w:val="single" w:sz="4" w:space="0" w:color="auto"/>
              <w:right w:val="single" w:sz="4" w:space="0" w:color="auto"/>
            </w:tcBorders>
            <w:shd w:val="clear" w:color="auto" w:fill="auto"/>
            <w:hideMark/>
          </w:tcPr>
          <w:p w14:paraId="2D546E4B" w14:textId="7E2D580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B17F290" w14:textId="450A61F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E1B63E3" w14:textId="0162D91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47FF5F2" w14:textId="0BD3E2A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16BA3D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w:t>
            </w:r>
          </w:p>
        </w:tc>
        <w:tc>
          <w:tcPr>
            <w:tcW w:w="6980" w:type="dxa"/>
            <w:tcBorders>
              <w:top w:val="nil"/>
              <w:left w:val="nil"/>
              <w:bottom w:val="single" w:sz="4" w:space="0" w:color="auto"/>
              <w:right w:val="single" w:sz="4" w:space="0" w:color="auto"/>
            </w:tcBorders>
            <w:shd w:val="clear" w:color="auto" w:fill="auto"/>
            <w:hideMark/>
          </w:tcPr>
          <w:p w14:paraId="6979C540"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Демонтажные работы по фасаду</w:t>
            </w:r>
          </w:p>
        </w:tc>
        <w:tc>
          <w:tcPr>
            <w:tcW w:w="770" w:type="dxa"/>
            <w:tcBorders>
              <w:top w:val="nil"/>
              <w:left w:val="nil"/>
              <w:bottom w:val="single" w:sz="4" w:space="0" w:color="auto"/>
              <w:right w:val="single" w:sz="4" w:space="0" w:color="auto"/>
            </w:tcBorders>
            <w:shd w:val="clear" w:color="auto" w:fill="auto"/>
            <w:hideMark/>
          </w:tcPr>
          <w:p w14:paraId="7F911288" w14:textId="755EAC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hideMark/>
          </w:tcPr>
          <w:p w14:paraId="7B80F1AD" w14:textId="60C936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60" w:type="dxa"/>
            <w:tcBorders>
              <w:top w:val="nil"/>
              <w:left w:val="nil"/>
              <w:bottom w:val="single" w:sz="4" w:space="0" w:color="auto"/>
              <w:right w:val="single" w:sz="4" w:space="0" w:color="auto"/>
            </w:tcBorders>
            <w:shd w:val="clear" w:color="auto" w:fill="auto"/>
          </w:tcPr>
          <w:p w14:paraId="1CC466DF" w14:textId="2C961F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5AB3794" w14:textId="413BCF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AAA8BFD" w14:textId="482F056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C65111E" w14:textId="5BC93DA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C0AFBD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w:t>
            </w:r>
          </w:p>
        </w:tc>
        <w:tc>
          <w:tcPr>
            <w:tcW w:w="6980" w:type="dxa"/>
            <w:tcBorders>
              <w:top w:val="nil"/>
              <w:left w:val="nil"/>
              <w:bottom w:val="single" w:sz="4" w:space="0" w:color="auto"/>
              <w:right w:val="single" w:sz="4" w:space="0" w:color="auto"/>
            </w:tcBorders>
            <w:shd w:val="clear" w:color="auto" w:fill="auto"/>
            <w:hideMark/>
          </w:tcPr>
          <w:p w14:paraId="0C6C200E" w14:textId="77777777" w:rsidR="000124D4" w:rsidRPr="00D26C9B" w:rsidRDefault="000124D4" w:rsidP="000124D4">
            <w:pPr>
              <w:rPr>
                <w:rFonts w:ascii="Tahoma" w:hAnsi="Tahoma" w:cs="Tahoma"/>
                <w:sz w:val="18"/>
                <w:szCs w:val="18"/>
              </w:rPr>
            </w:pPr>
            <w:r w:rsidRPr="00D26C9B">
              <w:rPr>
                <w:rFonts w:ascii="Tahoma" w:hAnsi="Tahoma" w:cs="Tahoma"/>
                <w:sz w:val="18"/>
                <w:szCs w:val="18"/>
              </w:rPr>
              <w:t>Отбивка штукатурки с поверхностей стен</w:t>
            </w:r>
          </w:p>
        </w:tc>
        <w:tc>
          <w:tcPr>
            <w:tcW w:w="770" w:type="dxa"/>
            <w:tcBorders>
              <w:top w:val="nil"/>
              <w:left w:val="nil"/>
              <w:bottom w:val="single" w:sz="4" w:space="0" w:color="auto"/>
              <w:right w:val="single" w:sz="4" w:space="0" w:color="auto"/>
            </w:tcBorders>
            <w:shd w:val="clear" w:color="auto" w:fill="auto"/>
            <w:hideMark/>
          </w:tcPr>
          <w:p w14:paraId="2B166E5D" w14:textId="19F5D4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6949EE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EA00750" w14:textId="1636716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C455F48" w14:textId="26B349D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24F1A37" w14:textId="4EEEDCD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DE3D3C8" w14:textId="3FAD950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C4E7C1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w:t>
            </w:r>
          </w:p>
        </w:tc>
        <w:tc>
          <w:tcPr>
            <w:tcW w:w="6980" w:type="dxa"/>
            <w:tcBorders>
              <w:top w:val="nil"/>
              <w:left w:val="nil"/>
              <w:bottom w:val="single" w:sz="4" w:space="0" w:color="auto"/>
              <w:right w:val="single" w:sz="4" w:space="0" w:color="auto"/>
            </w:tcBorders>
            <w:shd w:val="clear" w:color="auto" w:fill="auto"/>
            <w:hideMark/>
          </w:tcPr>
          <w:p w14:paraId="49FAA604"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профлиста</w:t>
            </w:r>
          </w:p>
        </w:tc>
        <w:tc>
          <w:tcPr>
            <w:tcW w:w="770" w:type="dxa"/>
            <w:tcBorders>
              <w:top w:val="nil"/>
              <w:left w:val="nil"/>
              <w:bottom w:val="single" w:sz="4" w:space="0" w:color="auto"/>
              <w:right w:val="single" w:sz="4" w:space="0" w:color="auto"/>
            </w:tcBorders>
            <w:shd w:val="clear" w:color="auto" w:fill="auto"/>
            <w:hideMark/>
          </w:tcPr>
          <w:p w14:paraId="2FBFBB60" w14:textId="02DAAF4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984162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B520267" w14:textId="41A8C8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432DA0B" w14:textId="5F894D1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13C3B91" w14:textId="3C9A1D2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F0A4EA6" w14:textId="7EC5D85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84055D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w:t>
            </w:r>
          </w:p>
        </w:tc>
        <w:tc>
          <w:tcPr>
            <w:tcW w:w="6980" w:type="dxa"/>
            <w:tcBorders>
              <w:top w:val="nil"/>
              <w:left w:val="nil"/>
              <w:bottom w:val="single" w:sz="4" w:space="0" w:color="auto"/>
              <w:right w:val="single" w:sz="4" w:space="0" w:color="auto"/>
            </w:tcBorders>
            <w:shd w:val="clear" w:color="auto" w:fill="auto"/>
            <w:hideMark/>
          </w:tcPr>
          <w:p w14:paraId="57298C5E"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облицовки фасада с каркасом (плитка, алюкобонд, металлокассеты)</w:t>
            </w:r>
          </w:p>
        </w:tc>
        <w:tc>
          <w:tcPr>
            <w:tcW w:w="770" w:type="dxa"/>
            <w:tcBorders>
              <w:top w:val="nil"/>
              <w:left w:val="nil"/>
              <w:bottom w:val="single" w:sz="4" w:space="0" w:color="auto"/>
              <w:right w:val="single" w:sz="4" w:space="0" w:color="auto"/>
            </w:tcBorders>
            <w:shd w:val="clear" w:color="auto" w:fill="auto"/>
            <w:hideMark/>
          </w:tcPr>
          <w:p w14:paraId="6FFAD0C8" w14:textId="32F0B3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428724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EB5F8AC" w14:textId="032907F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611AC43" w14:textId="078D866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709FB1F" w14:textId="7F5D828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224332C" w14:textId="24F38E0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77F4A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w:t>
            </w:r>
          </w:p>
        </w:tc>
        <w:tc>
          <w:tcPr>
            <w:tcW w:w="6980" w:type="dxa"/>
            <w:tcBorders>
              <w:top w:val="nil"/>
              <w:left w:val="nil"/>
              <w:bottom w:val="single" w:sz="4" w:space="0" w:color="auto"/>
              <w:right w:val="single" w:sz="4" w:space="0" w:color="auto"/>
            </w:tcBorders>
            <w:shd w:val="clear" w:color="auto" w:fill="auto"/>
            <w:hideMark/>
          </w:tcPr>
          <w:p w14:paraId="49F13C93"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утеплителя</w:t>
            </w:r>
          </w:p>
        </w:tc>
        <w:tc>
          <w:tcPr>
            <w:tcW w:w="770" w:type="dxa"/>
            <w:tcBorders>
              <w:top w:val="nil"/>
              <w:left w:val="nil"/>
              <w:bottom w:val="single" w:sz="4" w:space="0" w:color="auto"/>
              <w:right w:val="single" w:sz="4" w:space="0" w:color="auto"/>
            </w:tcBorders>
            <w:shd w:val="clear" w:color="auto" w:fill="auto"/>
            <w:hideMark/>
          </w:tcPr>
          <w:p w14:paraId="46ADBD0D" w14:textId="23B207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3A79E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8639F7B" w14:textId="5822A53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0EA2898" w14:textId="6CDFEE7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E9CA478" w14:textId="4166B1E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3C3EA7" w14:textId="4A5E681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1CC04A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w:t>
            </w:r>
          </w:p>
        </w:tc>
        <w:tc>
          <w:tcPr>
            <w:tcW w:w="6980" w:type="dxa"/>
            <w:tcBorders>
              <w:top w:val="nil"/>
              <w:left w:val="nil"/>
              <w:bottom w:val="single" w:sz="4" w:space="0" w:color="auto"/>
              <w:right w:val="single" w:sz="4" w:space="0" w:color="auto"/>
            </w:tcBorders>
            <w:shd w:val="clear" w:color="auto" w:fill="auto"/>
            <w:hideMark/>
          </w:tcPr>
          <w:p w14:paraId="0ADBB3E5"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сэндвич-панелей фасадов</w:t>
            </w:r>
          </w:p>
        </w:tc>
        <w:tc>
          <w:tcPr>
            <w:tcW w:w="770" w:type="dxa"/>
            <w:tcBorders>
              <w:top w:val="nil"/>
              <w:left w:val="nil"/>
              <w:bottom w:val="single" w:sz="4" w:space="0" w:color="auto"/>
              <w:right w:val="single" w:sz="4" w:space="0" w:color="auto"/>
            </w:tcBorders>
            <w:shd w:val="clear" w:color="auto" w:fill="auto"/>
            <w:hideMark/>
          </w:tcPr>
          <w:p w14:paraId="29910C45" w14:textId="15D995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C9086C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F8E6096" w14:textId="4429ABD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41C1AC7" w14:textId="72752B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2CBDB53" w14:textId="1BC3611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8BE4CD3" w14:textId="01A9D60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33C57E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w:t>
            </w:r>
          </w:p>
        </w:tc>
        <w:tc>
          <w:tcPr>
            <w:tcW w:w="6980" w:type="dxa"/>
            <w:tcBorders>
              <w:top w:val="nil"/>
              <w:left w:val="nil"/>
              <w:bottom w:val="single" w:sz="4" w:space="0" w:color="auto"/>
              <w:right w:val="single" w:sz="4" w:space="0" w:color="auto"/>
            </w:tcBorders>
            <w:shd w:val="clear" w:color="auto" w:fill="auto"/>
            <w:hideMark/>
          </w:tcPr>
          <w:p w14:paraId="0D04D41F"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плитки с фасада (с каркасом)</w:t>
            </w:r>
          </w:p>
        </w:tc>
        <w:tc>
          <w:tcPr>
            <w:tcW w:w="770" w:type="dxa"/>
            <w:tcBorders>
              <w:top w:val="nil"/>
              <w:left w:val="nil"/>
              <w:bottom w:val="single" w:sz="4" w:space="0" w:color="auto"/>
              <w:right w:val="single" w:sz="4" w:space="0" w:color="auto"/>
            </w:tcBorders>
            <w:shd w:val="clear" w:color="auto" w:fill="auto"/>
            <w:hideMark/>
          </w:tcPr>
          <w:p w14:paraId="0D4A5A45" w14:textId="4356455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875B49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69E3FE0" w14:textId="0DB32F8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0055C9A" w14:textId="205D5F5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B835F1E" w14:textId="3171042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B2AB633" w14:textId="29E4E6A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795FC1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w:t>
            </w:r>
          </w:p>
        </w:tc>
        <w:tc>
          <w:tcPr>
            <w:tcW w:w="6980" w:type="dxa"/>
            <w:tcBorders>
              <w:top w:val="nil"/>
              <w:left w:val="nil"/>
              <w:bottom w:val="single" w:sz="4" w:space="0" w:color="auto"/>
              <w:right w:val="single" w:sz="4" w:space="0" w:color="auto"/>
            </w:tcBorders>
            <w:shd w:val="clear" w:color="auto" w:fill="auto"/>
            <w:hideMark/>
          </w:tcPr>
          <w:p w14:paraId="4FF3E19B"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Демонтажные работы кровли</w:t>
            </w:r>
          </w:p>
        </w:tc>
        <w:tc>
          <w:tcPr>
            <w:tcW w:w="770" w:type="dxa"/>
            <w:tcBorders>
              <w:top w:val="nil"/>
              <w:left w:val="nil"/>
              <w:bottom w:val="single" w:sz="4" w:space="0" w:color="auto"/>
              <w:right w:val="single" w:sz="4" w:space="0" w:color="auto"/>
            </w:tcBorders>
            <w:shd w:val="clear" w:color="auto" w:fill="auto"/>
            <w:hideMark/>
          </w:tcPr>
          <w:p w14:paraId="5A22D172" w14:textId="4C143C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4C9EFF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52077946" w14:textId="2E340E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3C44228" w14:textId="7BD97A9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D726C10" w14:textId="57B9209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2D8C51C" w14:textId="39A88D4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09C88C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w:t>
            </w:r>
          </w:p>
        </w:tc>
        <w:tc>
          <w:tcPr>
            <w:tcW w:w="6980" w:type="dxa"/>
            <w:tcBorders>
              <w:top w:val="nil"/>
              <w:left w:val="nil"/>
              <w:bottom w:val="single" w:sz="4" w:space="0" w:color="auto"/>
              <w:right w:val="single" w:sz="4" w:space="0" w:color="auto"/>
            </w:tcBorders>
            <w:shd w:val="clear" w:color="auto" w:fill="auto"/>
            <w:hideMark/>
          </w:tcPr>
          <w:p w14:paraId="20395594"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покрытий кровель: из листовой стали</w:t>
            </w:r>
          </w:p>
        </w:tc>
        <w:tc>
          <w:tcPr>
            <w:tcW w:w="770" w:type="dxa"/>
            <w:tcBorders>
              <w:top w:val="nil"/>
              <w:left w:val="nil"/>
              <w:bottom w:val="single" w:sz="4" w:space="0" w:color="auto"/>
              <w:right w:val="single" w:sz="4" w:space="0" w:color="auto"/>
            </w:tcBorders>
            <w:shd w:val="clear" w:color="auto" w:fill="auto"/>
            <w:hideMark/>
          </w:tcPr>
          <w:p w14:paraId="5294C337" w14:textId="72FD409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011F48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BDE3622" w14:textId="1E0F2D5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6CF8972" w14:textId="26C75CA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24008F4" w14:textId="7424F5B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1699069" w14:textId="3DA4224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10EB63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w:t>
            </w:r>
          </w:p>
        </w:tc>
        <w:tc>
          <w:tcPr>
            <w:tcW w:w="6980" w:type="dxa"/>
            <w:tcBorders>
              <w:top w:val="nil"/>
              <w:left w:val="nil"/>
              <w:bottom w:val="single" w:sz="4" w:space="0" w:color="auto"/>
              <w:right w:val="single" w:sz="4" w:space="0" w:color="auto"/>
            </w:tcBorders>
            <w:shd w:val="clear" w:color="auto" w:fill="auto"/>
            <w:hideMark/>
          </w:tcPr>
          <w:p w14:paraId="2C702262"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покрытий кровель: из волнистых и полуволнистых асбестоцементных листов</w:t>
            </w:r>
          </w:p>
        </w:tc>
        <w:tc>
          <w:tcPr>
            <w:tcW w:w="770" w:type="dxa"/>
            <w:tcBorders>
              <w:top w:val="nil"/>
              <w:left w:val="nil"/>
              <w:bottom w:val="single" w:sz="4" w:space="0" w:color="auto"/>
              <w:right w:val="single" w:sz="4" w:space="0" w:color="auto"/>
            </w:tcBorders>
            <w:shd w:val="clear" w:color="auto" w:fill="auto"/>
            <w:hideMark/>
          </w:tcPr>
          <w:p w14:paraId="64E3E65D" w14:textId="58338E6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6095E2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06EEB86" w14:textId="474BD1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A4E1ADE" w14:textId="60925AF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CC4BD83" w14:textId="48F3165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306C55E" w14:textId="02A726C1"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29D608A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w:t>
            </w:r>
          </w:p>
        </w:tc>
        <w:tc>
          <w:tcPr>
            <w:tcW w:w="6980" w:type="dxa"/>
            <w:tcBorders>
              <w:top w:val="nil"/>
              <w:left w:val="nil"/>
              <w:bottom w:val="single" w:sz="4" w:space="0" w:color="auto"/>
              <w:right w:val="single" w:sz="4" w:space="0" w:color="auto"/>
            </w:tcBorders>
            <w:shd w:val="clear" w:color="auto" w:fill="auto"/>
            <w:hideMark/>
          </w:tcPr>
          <w:p w14:paraId="1317AA58"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кровель плоских четырехслойных из рулонных кровельных материалов на битумной мастике с защитным слоем из гравия на битумной антисептированной мастике</w:t>
            </w:r>
          </w:p>
        </w:tc>
        <w:tc>
          <w:tcPr>
            <w:tcW w:w="770" w:type="dxa"/>
            <w:tcBorders>
              <w:top w:val="nil"/>
              <w:left w:val="nil"/>
              <w:bottom w:val="single" w:sz="4" w:space="0" w:color="auto"/>
              <w:right w:val="single" w:sz="4" w:space="0" w:color="auto"/>
            </w:tcBorders>
            <w:shd w:val="clear" w:color="auto" w:fill="auto"/>
            <w:hideMark/>
          </w:tcPr>
          <w:p w14:paraId="0DEEAF1D" w14:textId="567E53B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8C0A76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1E2F947" w14:textId="42AA52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B81F0FB" w14:textId="0A0F822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1867D9F" w14:textId="30ABFB1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67FF98D" w14:textId="7F8E2FD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5CE8E7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w:t>
            </w:r>
          </w:p>
        </w:tc>
        <w:tc>
          <w:tcPr>
            <w:tcW w:w="6980" w:type="dxa"/>
            <w:tcBorders>
              <w:top w:val="nil"/>
              <w:left w:val="nil"/>
              <w:bottom w:val="single" w:sz="4" w:space="0" w:color="auto"/>
              <w:right w:val="single" w:sz="4" w:space="0" w:color="auto"/>
            </w:tcBorders>
            <w:shd w:val="clear" w:color="auto" w:fill="auto"/>
            <w:hideMark/>
          </w:tcPr>
          <w:p w14:paraId="403CA461"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теплоизоляции на кровле из: ваты минеральной</w:t>
            </w:r>
          </w:p>
        </w:tc>
        <w:tc>
          <w:tcPr>
            <w:tcW w:w="770" w:type="dxa"/>
            <w:tcBorders>
              <w:top w:val="nil"/>
              <w:left w:val="nil"/>
              <w:bottom w:val="single" w:sz="4" w:space="0" w:color="auto"/>
              <w:right w:val="single" w:sz="4" w:space="0" w:color="auto"/>
            </w:tcBorders>
            <w:shd w:val="clear" w:color="auto" w:fill="auto"/>
            <w:hideMark/>
          </w:tcPr>
          <w:p w14:paraId="717AF0B5" w14:textId="1D9A706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47136E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65526F2" w14:textId="1B1D11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BC3EDA1" w14:textId="60AF09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CCEAF0A" w14:textId="50CD71A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5851BF" w14:textId="701DDB6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6957BA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w:t>
            </w:r>
          </w:p>
        </w:tc>
        <w:tc>
          <w:tcPr>
            <w:tcW w:w="6980" w:type="dxa"/>
            <w:tcBorders>
              <w:top w:val="nil"/>
              <w:left w:val="nil"/>
              <w:bottom w:val="single" w:sz="4" w:space="0" w:color="auto"/>
              <w:right w:val="single" w:sz="4" w:space="0" w:color="auto"/>
            </w:tcBorders>
            <w:shd w:val="clear" w:color="auto" w:fill="auto"/>
            <w:hideMark/>
          </w:tcPr>
          <w:p w14:paraId="1FB67371"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выравнивающих стяжек цементно-песчаных</w:t>
            </w:r>
          </w:p>
        </w:tc>
        <w:tc>
          <w:tcPr>
            <w:tcW w:w="770" w:type="dxa"/>
            <w:tcBorders>
              <w:top w:val="nil"/>
              <w:left w:val="nil"/>
              <w:bottom w:val="single" w:sz="4" w:space="0" w:color="auto"/>
              <w:right w:val="single" w:sz="4" w:space="0" w:color="auto"/>
            </w:tcBorders>
            <w:shd w:val="clear" w:color="auto" w:fill="auto"/>
            <w:hideMark/>
          </w:tcPr>
          <w:p w14:paraId="3577767D" w14:textId="7AEE619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3097B5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DCDA1F4" w14:textId="4526FCB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4CAF651" w14:textId="03115DC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4764D1E" w14:textId="748D357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C20DBB1" w14:textId="09793DF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C4501C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15</w:t>
            </w:r>
          </w:p>
        </w:tc>
        <w:tc>
          <w:tcPr>
            <w:tcW w:w="6980" w:type="dxa"/>
            <w:tcBorders>
              <w:top w:val="nil"/>
              <w:left w:val="nil"/>
              <w:bottom w:val="single" w:sz="4" w:space="0" w:color="auto"/>
              <w:right w:val="single" w:sz="4" w:space="0" w:color="auto"/>
            </w:tcBorders>
            <w:shd w:val="clear" w:color="auto" w:fill="auto"/>
            <w:hideMark/>
          </w:tcPr>
          <w:p w14:paraId="7E62E126"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Демонтажные работы в здании</w:t>
            </w:r>
          </w:p>
        </w:tc>
        <w:tc>
          <w:tcPr>
            <w:tcW w:w="770" w:type="dxa"/>
            <w:tcBorders>
              <w:top w:val="nil"/>
              <w:left w:val="nil"/>
              <w:bottom w:val="single" w:sz="4" w:space="0" w:color="auto"/>
              <w:right w:val="single" w:sz="4" w:space="0" w:color="auto"/>
            </w:tcBorders>
            <w:shd w:val="clear" w:color="auto" w:fill="auto"/>
            <w:hideMark/>
          </w:tcPr>
          <w:p w14:paraId="32645A54" w14:textId="255F982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EA152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053AE57F" w14:textId="03BA27F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F82E891" w14:textId="63E56CE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B4AB37A" w14:textId="6849A38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9029214" w14:textId="4BD4102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398E70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w:t>
            </w:r>
          </w:p>
        </w:tc>
        <w:tc>
          <w:tcPr>
            <w:tcW w:w="6980" w:type="dxa"/>
            <w:tcBorders>
              <w:top w:val="nil"/>
              <w:left w:val="nil"/>
              <w:bottom w:val="single" w:sz="4" w:space="0" w:color="auto"/>
              <w:right w:val="single" w:sz="4" w:space="0" w:color="auto"/>
            </w:tcBorders>
            <w:shd w:val="clear" w:color="auto" w:fill="auto"/>
            <w:hideMark/>
          </w:tcPr>
          <w:p w14:paraId="0BE497B8"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железобетонных конструкций</w:t>
            </w:r>
          </w:p>
        </w:tc>
        <w:tc>
          <w:tcPr>
            <w:tcW w:w="770" w:type="dxa"/>
            <w:tcBorders>
              <w:top w:val="nil"/>
              <w:left w:val="nil"/>
              <w:bottom w:val="single" w:sz="4" w:space="0" w:color="auto"/>
              <w:right w:val="single" w:sz="4" w:space="0" w:color="auto"/>
            </w:tcBorders>
            <w:shd w:val="clear" w:color="auto" w:fill="auto"/>
            <w:hideMark/>
          </w:tcPr>
          <w:p w14:paraId="5B9D37F2" w14:textId="1285E47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78316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530C2B3C" w14:textId="179BF1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4E38F71" w14:textId="0CE464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17BC6C3" w14:textId="6C131E9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9ADF62" w14:textId="2484FB9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2AAF3A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w:t>
            </w:r>
          </w:p>
        </w:tc>
        <w:tc>
          <w:tcPr>
            <w:tcW w:w="6980" w:type="dxa"/>
            <w:tcBorders>
              <w:top w:val="nil"/>
              <w:left w:val="nil"/>
              <w:bottom w:val="single" w:sz="4" w:space="0" w:color="auto"/>
              <w:right w:val="single" w:sz="4" w:space="0" w:color="auto"/>
            </w:tcBorders>
            <w:shd w:val="clear" w:color="auto" w:fill="auto"/>
            <w:hideMark/>
          </w:tcPr>
          <w:p w14:paraId="235297E7"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бетонных конструкций</w:t>
            </w:r>
          </w:p>
        </w:tc>
        <w:tc>
          <w:tcPr>
            <w:tcW w:w="770" w:type="dxa"/>
            <w:tcBorders>
              <w:top w:val="nil"/>
              <w:left w:val="nil"/>
              <w:bottom w:val="single" w:sz="4" w:space="0" w:color="auto"/>
              <w:right w:val="single" w:sz="4" w:space="0" w:color="auto"/>
            </w:tcBorders>
            <w:shd w:val="clear" w:color="auto" w:fill="auto"/>
            <w:hideMark/>
          </w:tcPr>
          <w:p w14:paraId="329A35FC" w14:textId="6A681D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115DFC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1F37EB2F" w14:textId="549202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F461B87" w14:textId="12CA734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CB46DAE" w14:textId="348ABCE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24B2CD6" w14:textId="50E06AE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378AE8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w:t>
            </w:r>
          </w:p>
        </w:tc>
        <w:tc>
          <w:tcPr>
            <w:tcW w:w="6980" w:type="dxa"/>
            <w:tcBorders>
              <w:top w:val="nil"/>
              <w:left w:val="nil"/>
              <w:bottom w:val="single" w:sz="4" w:space="0" w:color="auto"/>
              <w:right w:val="single" w:sz="4" w:space="0" w:color="auto"/>
            </w:tcBorders>
            <w:shd w:val="clear" w:color="auto" w:fill="auto"/>
            <w:hideMark/>
          </w:tcPr>
          <w:p w14:paraId="77CC8207"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металлоконструкций</w:t>
            </w:r>
          </w:p>
        </w:tc>
        <w:tc>
          <w:tcPr>
            <w:tcW w:w="770" w:type="dxa"/>
            <w:tcBorders>
              <w:top w:val="nil"/>
              <w:left w:val="nil"/>
              <w:bottom w:val="single" w:sz="4" w:space="0" w:color="auto"/>
              <w:right w:val="single" w:sz="4" w:space="0" w:color="auto"/>
            </w:tcBorders>
            <w:shd w:val="clear" w:color="auto" w:fill="auto"/>
            <w:hideMark/>
          </w:tcPr>
          <w:p w14:paraId="7BA532A9" w14:textId="0599E3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9581C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01A12117" w14:textId="006E7EF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D7F28C1" w14:textId="0FD2CD1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C72E136" w14:textId="497D258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B2AE39" w14:textId="6E36A9A9"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903DFF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w:t>
            </w:r>
          </w:p>
        </w:tc>
        <w:tc>
          <w:tcPr>
            <w:tcW w:w="6980" w:type="dxa"/>
            <w:tcBorders>
              <w:top w:val="nil"/>
              <w:left w:val="nil"/>
              <w:bottom w:val="single" w:sz="4" w:space="0" w:color="auto"/>
              <w:right w:val="single" w:sz="4" w:space="0" w:color="auto"/>
            </w:tcBorders>
            <w:shd w:val="clear" w:color="auto" w:fill="auto"/>
            <w:hideMark/>
          </w:tcPr>
          <w:p w14:paraId="74B44DED"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Сверление установками алмазного бурения в железобетонных конструкциях вертикальных отверстий глубиной 200 мм диаметром: 32 мм</w:t>
            </w:r>
          </w:p>
        </w:tc>
        <w:tc>
          <w:tcPr>
            <w:tcW w:w="770" w:type="dxa"/>
            <w:tcBorders>
              <w:top w:val="nil"/>
              <w:left w:val="nil"/>
              <w:bottom w:val="single" w:sz="4" w:space="0" w:color="auto"/>
              <w:right w:val="single" w:sz="4" w:space="0" w:color="auto"/>
            </w:tcBorders>
            <w:shd w:val="clear" w:color="auto" w:fill="auto"/>
            <w:hideMark/>
          </w:tcPr>
          <w:p w14:paraId="441E65F6" w14:textId="244F41E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3A5CF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30D5E54" w14:textId="2A09986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2E873E3" w14:textId="5A29F7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2179874" w14:textId="6114CC4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676EABF" w14:textId="1E406EE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3D2839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w:t>
            </w:r>
          </w:p>
        </w:tc>
        <w:tc>
          <w:tcPr>
            <w:tcW w:w="6980" w:type="dxa"/>
            <w:tcBorders>
              <w:top w:val="nil"/>
              <w:left w:val="nil"/>
              <w:bottom w:val="single" w:sz="4" w:space="0" w:color="auto"/>
              <w:right w:val="single" w:sz="4" w:space="0" w:color="auto"/>
            </w:tcBorders>
            <w:shd w:val="clear" w:color="auto" w:fill="auto"/>
            <w:hideMark/>
          </w:tcPr>
          <w:p w14:paraId="6E10261A"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Сверление установками алмазного бурения в железобетонных конструкциях вертикальных отверстий глубиной 200 мм диаметром: 50 мм</w:t>
            </w:r>
          </w:p>
        </w:tc>
        <w:tc>
          <w:tcPr>
            <w:tcW w:w="770" w:type="dxa"/>
            <w:tcBorders>
              <w:top w:val="nil"/>
              <w:left w:val="nil"/>
              <w:bottom w:val="single" w:sz="4" w:space="0" w:color="auto"/>
              <w:right w:val="single" w:sz="4" w:space="0" w:color="auto"/>
            </w:tcBorders>
            <w:shd w:val="clear" w:color="auto" w:fill="auto"/>
            <w:hideMark/>
          </w:tcPr>
          <w:p w14:paraId="7C92AE40" w14:textId="027B8D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233C25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6B44007" w14:textId="4D289CF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C092901" w14:textId="555901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8EABEA7" w14:textId="75EDE11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2F402FA" w14:textId="50A0CB6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B1883F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w:t>
            </w:r>
          </w:p>
        </w:tc>
        <w:tc>
          <w:tcPr>
            <w:tcW w:w="6980" w:type="dxa"/>
            <w:tcBorders>
              <w:top w:val="nil"/>
              <w:left w:val="nil"/>
              <w:bottom w:val="single" w:sz="4" w:space="0" w:color="auto"/>
              <w:right w:val="single" w:sz="4" w:space="0" w:color="auto"/>
            </w:tcBorders>
            <w:shd w:val="clear" w:color="auto" w:fill="auto"/>
            <w:hideMark/>
          </w:tcPr>
          <w:p w14:paraId="568C829C"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Демонтажные работы полов</w:t>
            </w:r>
          </w:p>
        </w:tc>
        <w:tc>
          <w:tcPr>
            <w:tcW w:w="770" w:type="dxa"/>
            <w:tcBorders>
              <w:top w:val="nil"/>
              <w:left w:val="nil"/>
              <w:bottom w:val="single" w:sz="4" w:space="0" w:color="auto"/>
              <w:right w:val="single" w:sz="4" w:space="0" w:color="auto"/>
            </w:tcBorders>
            <w:shd w:val="clear" w:color="auto" w:fill="auto"/>
            <w:hideMark/>
          </w:tcPr>
          <w:p w14:paraId="677B849E" w14:textId="4EB5946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89B9B7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54A7AD39" w14:textId="2A1B2E4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FAD35C1" w14:textId="6C3B3CC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A749B7" w14:textId="41E1F22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474125" w14:textId="03C3C68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623372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w:t>
            </w:r>
          </w:p>
        </w:tc>
        <w:tc>
          <w:tcPr>
            <w:tcW w:w="6980" w:type="dxa"/>
            <w:tcBorders>
              <w:top w:val="nil"/>
              <w:left w:val="nil"/>
              <w:bottom w:val="single" w:sz="4" w:space="0" w:color="auto"/>
              <w:right w:val="single" w:sz="4" w:space="0" w:color="auto"/>
            </w:tcBorders>
            <w:shd w:val="clear" w:color="auto" w:fill="auto"/>
            <w:hideMark/>
          </w:tcPr>
          <w:p w14:paraId="60083A52"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Разработка бетонных оснований под полы на гравии</w:t>
            </w:r>
          </w:p>
        </w:tc>
        <w:tc>
          <w:tcPr>
            <w:tcW w:w="770" w:type="dxa"/>
            <w:tcBorders>
              <w:top w:val="nil"/>
              <w:left w:val="nil"/>
              <w:bottom w:val="single" w:sz="4" w:space="0" w:color="auto"/>
              <w:right w:val="single" w:sz="4" w:space="0" w:color="auto"/>
            </w:tcBorders>
            <w:shd w:val="clear" w:color="auto" w:fill="auto"/>
            <w:hideMark/>
          </w:tcPr>
          <w:p w14:paraId="36B2437E" w14:textId="0BEF36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FD3FB3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325A0B0F" w14:textId="6FCC0B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3670568" w14:textId="2F8DE6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8A3E2BE" w14:textId="141362C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DF3A1BA" w14:textId="123E414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29B048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w:t>
            </w:r>
          </w:p>
        </w:tc>
        <w:tc>
          <w:tcPr>
            <w:tcW w:w="6980" w:type="dxa"/>
            <w:tcBorders>
              <w:top w:val="nil"/>
              <w:left w:val="nil"/>
              <w:bottom w:val="single" w:sz="4" w:space="0" w:color="auto"/>
              <w:right w:val="single" w:sz="4" w:space="0" w:color="auto"/>
            </w:tcBorders>
            <w:shd w:val="clear" w:color="auto" w:fill="auto"/>
            <w:hideMark/>
          </w:tcPr>
          <w:p w14:paraId="700991F2"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стяжек толщиной 20 мм</w:t>
            </w:r>
          </w:p>
        </w:tc>
        <w:tc>
          <w:tcPr>
            <w:tcW w:w="770" w:type="dxa"/>
            <w:tcBorders>
              <w:top w:val="nil"/>
              <w:left w:val="nil"/>
              <w:bottom w:val="single" w:sz="4" w:space="0" w:color="auto"/>
              <w:right w:val="single" w:sz="4" w:space="0" w:color="auto"/>
            </w:tcBorders>
            <w:shd w:val="clear" w:color="auto" w:fill="auto"/>
            <w:hideMark/>
          </w:tcPr>
          <w:p w14:paraId="3A30E820" w14:textId="0FFC59D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145ED2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2A8406B" w14:textId="01DC4B3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BBC32BF" w14:textId="352E244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95A3739" w14:textId="46C0AD3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811F4B4" w14:textId="1505730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6903C5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w:t>
            </w:r>
          </w:p>
        </w:tc>
        <w:tc>
          <w:tcPr>
            <w:tcW w:w="6980" w:type="dxa"/>
            <w:tcBorders>
              <w:top w:val="nil"/>
              <w:left w:val="nil"/>
              <w:bottom w:val="single" w:sz="4" w:space="0" w:color="auto"/>
              <w:right w:val="single" w:sz="4" w:space="0" w:color="auto"/>
            </w:tcBorders>
            <w:shd w:val="clear" w:color="auto" w:fill="auto"/>
            <w:hideMark/>
          </w:tcPr>
          <w:p w14:paraId="2667419A"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покрытий полов: из линолеума и релина</w:t>
            </w:r>
          </w:p>
        </w:tc>
        <w:tc>
          <w:tcPr>
            <w:tcW w:w="770" w:type="dxa"/>
            <w:tcBorders>
              <w:top w:val="nil"/>
              <w:left w:val="nil"/>
              <w:bottom w:val="single" w:sz="4" w:space="0" w:color="auto"/>
              <w:right w:val="single" w:sz="4" w:space="0" w:color="auto"/>
            </w:tcBorders>
            <w:shd w:val="clear" w:color="auto" w:fill="auto"/>
            <w:hideMark/>
          </w:tcPr>
          <w:p w14:paraId="624C77AD" w14:textId="04F48ED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A9813A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7376F93" w14:textId="7B3D8C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4C015D3" w14:textId="4A94B8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D1AADFC" w14:textId="68C17FF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F397D80" w14:textId="5391593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3E567F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w:t>
            </w:r>
          </w:p>
        </w:tc>
        <w:tc>
          <w:tcPr>
            <w:tcW w:w="6980" w:type="dxa"/>
            <w:tcBorders>
              <w:top w:val="nil"/>
              <w:left w:val="nil"/>
              <w:bottom w:val="single" w:sz="4" w:space="0" w:color="auto"/>
              <w:right w:val="single" w:sz="4" w:space="0" w:color="auto"/>
            </w:tcBorders>
            <w:shd w:val="clear" w:color="auto" w:fill="auto"/>
            <w:hideMark/>
          </w:tcPr>
          <w:p w14:paraId="22D17E7D"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покрытий полов: из плиток поливинилхлоридных</w:t>
            </w:r>
          </w:p>
        </w:tc>
        <w:tc>
          <w:tcPr>
            <w:tcW w:w="770" w:type="dxa"/>
            <w:tcBorders>
              <w:top w:val="nil"/>
              <w:left w:val="nil"/>
              <w:bottom w:val="single" w:sz="4" w:space="0" w:color="auto"/>
              <w:right w:val="single" w:sz="4" w:space="0" w:color="auto"/>
            </w:tcBorders>
            <w:shd w:val="clear" w:color="auto" w:fill="auto"/>
            <w:hideMark/>
          </w:tcPr>
          <w:p w14:paraId="59EE5780" w14:textId="7D4BC03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9FBE6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657C397" w14:textId="033EA56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FF759B6" w14:textId="188D5A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A1957F3" w14:textId="62577CB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E186C09" w14:textId="094FB02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B905DE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w:t>
            </w:r>
          </w:p>
        </w:tc>
        <w:tc>
          <w:tcPr>
            <w:tcW w:w="6980" w:type="dxa"/>
            <w:tcBorders>
              <w:top w:val="nil"/>
              <w:left w:val="nil"/>
              <w:bottom w:val="single" w:sz="4" w:space="0" w:color="auto"/>
              <w:right w:val="single" w:sz="4" w:space="0" w:color="auto"/>
            </w:tcBorders>
            <w:shd w:val="clear" w:color="auto" w:fill="auto"/>
            <w:hideMark/>
          </w:tcPr>
          <w:p w14:paraId="7C7069C5"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покрытий полов: из керамических плиток с учетом стяжки</w:t>
            </w:r>
          </w:p>
        </w:tc>
        <w:tc>
          <w:tcPr>
            <w:tcW w:w="770" w:type="dxa"/>
            <w:tcBorders>
              <w:top w:val="nil"/>
              <w:left w:val="nil"/>
              <w:bottom w:val="single" w:sz="4" w:space="0" w:color="auto"/>
              <w:right w:val="single" w:sz="4" w:space="0" w:color="auto"/>
            </w:tcBorders>
            <w:shd w:val="clear" w:color="auto" w:fill="auto"/>
            <w:hideMark/>
          </w:tcPr>
          <w:p w14:paraId="7F96A37F" w14:textId="4F8B46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10B45E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886B2F9" w14:textId="155C344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28CC96F" w14:textId="2F6FCC8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12504A8" w14:textId="5158BC6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18A3F8A" w14:textId="143087F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9F55E6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w:t>
            </w:r>
          </w:p>
        </w:tc>
        <w:tc>
          <w:tcPr>
            <w:tcW w:w="6980" w:type="dxa"/>
            <w:tcBorders>
              <w:top w:val="nil"/>
              <w:left w:val="nil"/>
              <w:bottom w:val="single" w:sz="4" w:space="0" w:color="auto"/>
              <w:right w:val="single" w:sz="4" w:space="0" w:color="auto"/>
            </w:tcBorders>
            <w:shd w:val="clear" w:color="auto" w:fill="auto"/>
            <w:hideMark/>
          </w:tcPr>
          <w:p w14:paraId="353353AF"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покрытий полов: дощатых</w:t>
            </w:r>
          </w:p>
        </w:tc>
        <w:tc>
          <w:tcPr>
            <w:tcW w:w="770" w:type="dxa"/>
            <w:tcBorders>
              <w:top w:val="nil"/>
              <w:left w:val="nil"/>
              <w:bottom w:val="single" w:sz="4" w:space="0" w:color="auto"/>
              <w:right w:val="single" w:sz="4" w:space="0" w:color="auto"/>
            </w:tcBorders>
            <w:shd w:val="clear" w:color="auto" w:fill="auto"/>
            <w:hideMark/>
          </w:tcPr>
          <w:p w14:paraId="0D1E383E" w14:textId="07483E9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B6069E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CCCAD46" w14:textId="0D4DD2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32019CA" w14:textId="3A62F4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4DD980E" w14:textId="54412E5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A4C8CEF" w14:textId="641F0BD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FB44D0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w:t>
            </w:r>
          </w:p>
        </w:tc>
        <w:tc>
          <w:tcPr>
            <w:tcW w:w="6980" w:type="dxa"/>
            <w:tcBorders>
              <w:top w:val="nil"/>
              <w:left w:val="nil"/>
              <w:bottom w:val="single" w:sz="4" w:space="0" w:color="auto"/>
              <w:right w:val="single" w:sz="4" w:space="0" w:color="auto"/>
            </w:tcBorders>
            <w:shd w:val="clear" w:color="auto" w:fill="auto"/>
            <w:hideMark/>
          </w:tcPr>
          <w:p w14:paraId="62FAD7DB"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оснований покрытия полов лаг из досок и брусков</w:t>
            </w:r>
          </w:p>
        </w:tc>
        <w:tc>
          <w:tcPr>
            <w:tcW w:w="770" w:type="dxa"/>
            <w:tcBorders>
              <w:top w:val="nil"/>
              <w:left w:val="nil"/>
              <w:bottom w:val="single" w:sz="4" w:space="0" w:color="auto"/>
              <w:right w:val="single" w:sz="4" w:space="0" w:color="auto"/>
            </w:tcBorders>
            <w:shd w:val="clear" w:color="auto" w:fill="auto"/>
            <w:hideMark/>
          </w:tcPr>
          <w:p w14:paraId="4C37EB1D" w14:textId="09AB699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843895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1F94F62" w14:textId="7D7E04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4674EF4" w14:textId="69A125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615AD71" w14:textId="639B6E6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806F125" w14:textId="58AB915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5C7595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w:t>
            </w:r>
          </w:p>
        </w:tc>
        <w:tc>
          <w:tcPr>
            <w:tcW w:w="6980" w:type="dxa"/>
            <w:tcBorders>
              <w:top w:val="nil"/>
              <w:left w:val="nil"/>
              <w:bottom w:val="single" w:sz="4" w:space="0" w:color="auto"/>
              <w:right w:val="single" w:sz="4" w:space="0" w:color="auto"/>
            </w:tcBorders>
            <w:shd w:val="clear" w:color="auto" w:fill="auto"/>
            <w:hideMark/>
          </w:tcPr>
          <w:p w14:paraId="3BBAE7AC"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покрытий полов из древесноволокнистых плит</w:t>
            </w:r>
          </w:p>
        </w:tc>
        <w:tc>
          <w:tcPr>
            <w:tcW w:w="770" w:type="dxa"/>
            <w:tcBorders>
              <w:top w:val="nil"/>
              <w:left w:val="nil"/>
              <w:bottom w:val="single" w:sz="4" w:space="0" w:color="auto"/>
              <w:right w:val="single" w:sz="4" w:space="0" w:color="auto"/>
            </w:tcBorders>
            <w:shd w:val="clear" w:color="auto" w:fill="auto"/>
            <w:hideMark/>
          </w:tcPr>
          <w:p w14:paraId="0C568A81" w14:textId="326FED4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F0C223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F8AAB3F" w14:textId="667D56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5D85A24" w14:textId="57C7C68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8F33615" w14:textId="5CE8865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3D5CCBA" w14:textId="356E930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D5DD8A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w:t>
            </w:r>
          </w:p>
        </w:tc>
        <w:tc>
          <w:tcPr>
            <w:tcW w:w="6980" w:type="dxa"/>
            <w:tcBorders>
              <w:top w:val="nil"/>
              <w:left w:val="nil"/>
              <w:bottom w:val="single" w:sz="4" w:space="0" w:color="auto"/>
              <w:right w:val="single" w:sz="4" w:space="0" w:color="auto"/>
            </w:tcBorders>
            <w:shd w:val="clear" w:color="auto" w:fill="auto"/>
            <w:hideMark/>
          </w:tcPr>
          <w:p w14:paraId="744D720E"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плинтусов: деревянных и из пластмассовых материалов</w:t>
            </w:r>
          </w:p>
        </w:tc>
        <w:tc>
          <w:tcPr>
            <w:tcW w:w="770" w:type="dxa"/>
            <w:tcBorders>
              <w:top w:val="nil"/>
              <w:left w:val="nil"/>
              <w:bottom w:val="single" w:sz="4" w:space="0" w:color="auto"/>
              <w:right w:val="single" w:sz="4" w:space="0" w:color="auto"/>
            </w:tcBorders>
            <w:shd w:val="clear" w:color="auto" w:fill="auto"/>
            <w:hideMark/>
          </w:tcPr>
          <w:p w14:paraId="5A1D78CC" w14:textId="2944E5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7B011B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8A53B26" w14:textId="717E1B9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5DB298C" w14:textId="29048AB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E0C483D" w14:textId="5F75C42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6F012FE" w14:textId="683C494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C1BF8E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w:t>
            </w:r>
          </w:p>
        </w:tc>
        <w:tc>
          <w:tcPr>
            <w:tcW w:w="6980" w:type="dxa"/>
            <w:tcBorders>
              <w:top w:val="nil"/>
              <w:left w:val="nil"/>
              <w:bottom w:val="single" w:sz="4" w:space="0" w:color="auto"/>
              <w:right w:val="single" w:sz="4" w:space="0" w:color="auto"/>
            </w:tcBorders>
            <w:shd w:val="clear" w:color="auto" w:fill="auto"/>
            <w:hideMark/>
          </w:tcPr>
          <w:p w14:paraId="08297198"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плинтусов: цементных и из керамической плитки</w:t>
            </w:r>
          </w:p>
        </w:tc>
        <w:tc>
          <w:tcPr>
            <w:tcW w:w="770" w:type="dxa"/>
            <w:tcBorders>
              <w:top w:val="nil"/>
              <w:left w:val="nil"/>
              <w:bottom w:val="single" w:sz="4" w:space="0" w:color="auto"/>
              <w:right w:val="single" w:sz="4" w:space="0" w:color="auto"/>
            </w:tcBorders>
            <w:shd w:val="clear" w:color="auto" w:fill="auto"/>
            <w:hideMark/>
          </w:tcPr>
          <w:p w14:paraId="38F79170" w14:textId="3E87A89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C93388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6EC476C" w14:textId="0DF481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17CAC70" w14:textId="58B2E6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BD482E8" w14:textId="43F2767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0205153" w14:textId="52AEF51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31546A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w:t>
            </w:r>
          </w:p>
        </w:tc>
        <w:tc>
          <w:tcPr>
            <w:tcW w:w="6980" w:type="dxa"/>
            <w:tcBorders>
              <w:top w:val="nil"/>
              <w:left w:val="nil"/>
              <w:bottom w:val="single" w:sz="4" w:space="0" w:color="auto"/>
              <w:right w:val="single" w:sz="4" w:space="0" w:color="auto"/>
            </w:tcBorders>
            <w:shd w:val="clear" w:color="auto" w:fill="auto"/>
            <w:hideMark/>
          </w:tcPr>
          <w:p w14:paraId="32437CB5"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 окон</w:t>
            </w:r>
          </w:p>
        </w:tc>
        <w:tc>
          <w:tcPr>
            <w:tcW w:w="770" w:type="dxa"/>
            <w:tcBorders>
              <w:top w:val="nil"/>
              <w:left w:val="nil"/>
              <w:bottom w:val="single" w:sz="4" w:space="0" w:color="auto"/>
              <w:right w:val="single" w:sz="4" w:space="0" w:color="auto"/>
            </w:tcBorders>
            <w:shd w:val="clear" w:color="auto" w:fill="auto"/>
            <w:hideMark/>
          </w:tcPr>
          <w:p w14:paraId="62140D02" w14:textId="67498B2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643FD1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69511C64" w14:textId="7820FCA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7BB1BA4" w14:textId="483E17C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CFE5D09" w14:textId="47B68CF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CF9CBB" w14:textId="6543F3A4"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2DCA27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w:t>
            </w:r>
          </w:p>
        </w:tc>
        <w:tc>
          <w:tcPr>
            <w:tcW w:w="6980" w:type="dxa"/>
            <w:tcBorders>
              <w:top w:val="nil"/>
              <w:left w:val="nil"/>
              <w:bottom w:val="single" w:sz="4" w:space="0" w:color="auto"/>
              <w:right w:val="single" w:sz="4" w:space="0" w:color="auto"/>
            </w:tcBorders>
            <w:shd w:val="clear" w:color="auto" w:fill="auto"/>
            <w:hideMark/>
          </w:tcPr>
          <w:p w14:paraId="25516362"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оконных коробок: в каменных стенах с отбивкой штукатурки в откосах</w:t>
            </w:r>
          </w:p>
        </w:tc>
        <w:tc>
          <w:tcPr>
            <w:tcW w:w="770" w:type="dxa"/>
            <w:tcBorders>
              <w:top w:val="nil"/>
              <w:left w:val="nil"/>
              <w:bottom w:val="single" w:sz="4" w:space="0" w:color="auto"/>
              <w:right w:val="single" w:sz="4" w:space="0" w:color="auto"/>
            </w:tcBorders>
            <w:shd w:val="clear" w:color="auto" w:fill="auto"/>
            <w:hideMark/>
          </w:tcPr>
          <w:p w14:paraId="3E5E6A43" w14:textId="507E6CF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71F670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ABF62F6" w14:textId="2489953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B4449CA" w14:textId="247A4B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AE6BE74" w14:textId="414AB73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177AD34" w14:textId="01256D3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8BC7D5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w:t>
            </w:r>
          </w:p>
        </w:tc>
        <w:tc>
          <w:tcPr>
            <w:tcW w:w="6980" w:type="dxa"/>
            <w:tcBorders>
              <w:top w:val="nil"/>
              <w:left w:val="nil"/>
              <w:bottom w:val="single" w:sz="4" w:space="0" w:color="auto"/>
              <w:right w:val="single" w:sz="4" w:space="0" w:color="auto"/>
            </w:tcBorders>
            <w:shd w:val="clear" w:color="auto" w:fill="auto"/>
            <w:hideMark/>
          </w:tcPr>
          <w:p w14:paraId="02203591" w14:textId="77777777" w:rsidR="000124D4" w:rsidRPr="00D26C9B" w:rsidRDefault="000124D4" w:rsidP="000124D4">
            <w:pPr>
              <w:rPr>
                <w:rFonts w:ascii="Tahoma" w:hAnsi="Tahoma" w:cs="Tahoma"/>
                <w:sz w:val="18"/>
                <w:szCs w:val="18"/>
              </w:rPr>
            </w:pPr>
            <w:r w:rsidRPr="00D26C9B">
              <w:rPr>
                <w:rFonts w:ascii="Tahoma" w:hAnsi="Tahoma" w:cs="Tahoma"/>
                <w:sz w:val="18"/>
                <w:szCs w:val="18"/>
              </w:rPr>
              <w:t>Снятие подоконных досок</w:t>
            </w:r>
          </w:p>
        </w:tc>
        <w:tc>
          <w:tcPr>
            <w:tcW w:w="770" w:type="dxa"/>
            <w:tcBorders>
              <w:top w:val="nil"/>
              <w:left w:val="nil"/>
              <w:bottom w:val="single" w:sz="4" w:space="0" w:color="auto"/>
              <w:right w:val="single" w:sz="4" w:space="0" w:color="auto"/>
            </w:tcBorders>
            <w:shd w:val="clear" w:color="auto" w:fill="auto"/>
            <w:hideMark/>
          </w:tcPr>
          <w:p w14:paraId="28B3A470" w14:textId="6AA5FE3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EB82F5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AFCCE22" w14:textId="4D2D62D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F7CCAA9" w14:textId="5FE8248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3DBA13D" w14:textId="6A64CBB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71179EF" w14:textId="6BC554D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73C8EB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w:t>
            </w:r>
          </w:p>
        </w:tc>
        <w:tc>
          <w:tcPr>
            <w:tcW w:w="6980" w:type="dxa"/>
            <w:tcBorders>
              <w:top w:val="nil"/>
              <w:left w:val="nil"/>
              <w:bottom w:val="single" w:sz="4" w:space="0" w:color="auto"/>
              <w:right w:val="single" w:sz="4" w:space="0" w:color="auto"/>
            </w:tcBorders>
            <w:shd w:val="clear" w:color="auto" w:fill="auto"/>
            <w:hideMark/>
          </w:tcPr>
          <w:p w14:paraId="693CC33F"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витражей, витрин</w:t>
            </w:r>
          </w:p>
        </w:tc>
        <w:tc>
          <w:tcPr>
            <w:tcW w:w="770" w:type="dxa"/>
            <w:tcBorders>
              <w:top w:val="nil"/>
              <w:left w:val="nil"/>
              <w:bottom w:val="single" w:sz="4" w:space="0" w:color="auto"/>
              <w:right w:val="single" w:sz="4" w:space="0" w:color="auto"/>
            </w:tcBorders>
            <w:shd w:val="clear" w:color="auto" w:fill="auto"/>
            <w:hideMark/>
          </w:tcPr>
          <w:p w14:paraId="5B1B38F4" w14:textId="5113A8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E64C62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B129405" w14:textId="6135135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2C55317" w14:textId="622754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C556E01" w14:textId="37E837E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60EB0F6" w14:textId="4469D1C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47FCB3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w:t>
            </w:r>
          </w:p>
        </w:tc>
        <w:tc>
          <w:tcPr>
            <w:tcW w:w="6980" w:type="dxa"/>
            <w:tcBorders>
              <w:top w:val="nil"/>
              <w:left w:val="nil"/>
              <w:bottom w:val="single" w:sz="4" w:space="0" w:color="auto"/>
              <w:right w:val="single" w:sz="4" w:space="0" w:color="auto"/>
            </w:tcBorders>
            <w:shd w:val="clear" w:color="auto" w:fill="auto"/>
            <w:hideMark/>
          </w:tcPr>
          <w:p w14:paraId="65A3234A"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 дверей</w:t>
            </w:r>
          </w:p>
        </w:tc>
        <w:tc>
          <w:tcPr>
            <w:tcW w:w="770" w:type="dxa"/>
            <w:tcBorders>
              <w:top w:val="nil"/>
              <w:left w:val="nil"/>
              <w:bottom w:val="single" w:sz="4" w:space="0" w:color="auto"/>
              <w:right w:val="single" w:sz="4" w:space="0" w:color="auto"/>
            </w:tcBorders>
            <w:shd w:val="clear" w:color="auto" w:fill="auto"/>
            <w:hideMark/>
          </w:tcPr>
          <w:p w14:paraId="3E8DBDE7" w14:textId="7B39753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EBB0F9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495241C4" w14:textId="4C32DC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3B1C63B" w14:textId="4BA8647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AA1F96B" w14:textId="62B5352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013B0E4" w14:textId="22EA38D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CA773A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w:t>
            </w:r>
          </w:p>
        </w:tc>
        <w:tc>
          <w:tcPr>
            <w:tcW w:w="6980" w:type="dxa"/>
            <w:tcBorders>
              <w:top w:val="nil"/>
              <w:left w:val="nil"/>
              <w:bottom w:val="single" w:sz="4" w:space="0" w:color="auto"/>
              <w:right w:val="single" w:sz="4" w:space="0" w:color="auto"/>
            </w:tcBorders>
            <w:shd w:val="clear" w:color="auto" w:fill="auto"/>
            <w:hideMark/>
          </w:tcPr>
          <w:p w14:paraId="3F0CC6E7"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дверных коробок: в каменных стенах с отбивкой штукатурки в откосах со снятием наличников и дверных полотен</w:t>
            </w:r>
          </w:p>
        </w:tc>
        <w:tc>
          <w:tcPr>
            <w:tcW w:w="770" w:type="dxa"/>
            <w:tcBorders>
              <w:top w:val="nil"/>
              <w:left w:val="nil"/>
              <w:bottom w:val="single" w:sz="4" w:space="0" w:color="auto"/>
              <w:right w:val="single" w:sz="4" w:space="0" w:color="auto"/>
            </w:tcBorders>
            <w:shd w:val="clear" w:color="auto" w:fill="auto"/>
            <w:hideMark/>
          </w:tcPr>
          <w:p w14:paraId="683761DC" w14:textId="25F23D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FB21BE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EE429E1" w14:textId="562FA49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2277DD8" w14:textId="588FD7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E936813" w14:textId="5CC5787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90B4CF4" w14:textId="480C5DD2"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E760A8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w:t>
            </w:r>
          </w:p>
        </w:tc>
        <w:tc>
          <w:tcPr>
            <w:tcW w:w="6980" w:type="dxa"/>
            <w:tcBorders>
              <w:top w:val="nil"/>
              <w:left w:val="nil"/>
              <w:bottom w:val="single" w:sz="4" w:space="0" w:color="auto"/>
              <w:right w:val="single" w:sz="4" w:space="0" w:color="auto"/>
            </w:tcBorders>
            <w:shd w:val="clear" w:color="auto" w:fill="auto"/>
            <w:hideMark/>
          </w:tcPr>
          <w:p w14:paraId="517F701B"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дверных блоков и остекленных перегородок, витражей из ПВХ, алюминиевых профилей</w:t>
            </w:r>
          </w:p>
        </w:tc>
        <w:tc>
          <w:tcPr>
            <w:tcW w:w="770" w:type="dxa"/>
            <w:tcBorders>
              <w:top w:val="nil"/>
              <w:left w:val="nil"/>
              <w:bottom w:val="single" w:sz="4" w:space="0" w:color="auto"/>
              <w:right w:val="single" w:sz="4" w:space="0" w:color="auto"/>
            </w:tcBorders>
            <w:shd w:val="clear" w:color="auto" w:fill="auto"/>
            <w:hideMark/>
          </w:tcPr>
          <w:p w14:paraId="20FC8E15" w14:textId="755DAEF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3E3800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9B3D341" w14:textId="7CCA7A4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2BC335D" w14:textId="6209C1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D780E9E" w14:textId="1EAADF1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7BF114C" w14:textId="21D5884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194022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w:t>
            </w:r>
          </w:p>
        </w:tc>
        <w:tc>
          <w:tcPr>
            <w:tcW w:w="6980" w:type="dxa"/>
            <w:tcBorders>
              <w:top w:val="nil"/>
              <w:left w:val="nil"/>
              <w:bottom w:val="single" w:sz="4" w:space="0" w:color="auto"/>
              <w:right w:val="single" w:sz="4" w:space="0" w:color="auto"/>
            </w:tcBorders>
            <w:shd w:val="clear" w:color="auto" w:fill="auto"/>
            <w:hideMark/>
          </w:tcPr>
          <w:p w14:paraId="1622B5DC"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металлических дверей</w:t>
            </w:r>
          </w:p>
        </w:tc>
        <w:tc>
          <w:tcPr>
            <w:tcW w:w="770" w:type="dxa"/>
            <w:tcBorders>
              <w:top w:val="nil"/>
              <w:left w:val="nil"/>
              <w:bottom w:val="single" w:sz="4" w:space="0" w:color="auto"/>
              <w:right w:val="single" w:sz="4" w:space="0" w:color="auto"/>
            </w:tcBorders>
            <w:shd w:val="clear" w:color="auto" w:fill="auto"/>
            <w:hideMark/>
          </w:tcPr>
          <w:p w14:paraId="4CA774CA" w14:textId="62DB03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F38483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D384AB7" w14:textId="7EC25A9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397204E" w14:textId="363EDBD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7D9230C" w14:textId="1C3C82B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DCE43A1" w14:textId="0022396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8077CF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w:t>
            </w:r>
          </w:p>
        </w:tc>
        <w:tc>
          <w:tcPr>
            <w:tcW w:w="6980" w:type="dxa"/>
            <w:tcBorders>
              <w:top w:val="nil"/>
              <w:left w:val="nil"/>
              <w:bottom w:val="single" w:sz="4" w:space="0" w:color="auto"/>
              <w:right w:val="single" w:sz="4" w:space="0" w:color="auto"/>
            </w:tcBorders>
            <w:shd w:val="clear" w:color="auto" w:fill="auto"/>
            <w:hideMark/>
          </w:tcPr>
          <w:p w14:paraId="22518F82"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Демонтажные работы потолка</w:t>
            </w:r>
          </w:p>
        </w:tc>
        <w:tc>
          <w:tcPr>
            <w:tcW w:w="770" w:type="dxa"/>
            <w:tcBorders>
              <w:top w:val="nil"/>
              <w:left w:val="nil"/>
              <w:bottom w:val="single" w:sz="4" w:space="0" w:color="auto"/>
              <w:right w:val="single" w:sz="4" w:space="0" w:color="auto"/>
            </w:tcBorders>
            <w:shd w:val="clear" w:color="auto" w:fill="auto"/>
            <w:hideMark/>
          </w:tcPr>
          <w:p w14:paraId="2DFB3329" w14:textId="4BC5139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8E689E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5F4647BA" w14:textId="011B7BC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63A835D" w14:textId="2F983F9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C003D04" w14:textId="586F83C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2FFF129" w14:textId="7031A92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D053DD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w:t>
            </w:r>
          </w:p>
        </w:tc>
        <w:tc>
          <w:tcPr>
            <w:tcW w:w="6980" w:type="dxa"/>
            <w:tcBorders>
              <w:top w:val="nil"/>
              <w:left w:val="nil"/>
              <w:bottom w:val="single" w:sz="4" w:space="0" w:color="auto"/>
              <w:right w:val="single" w:sz="4" w:space="0" w:color="auto"/>
            </w:tcBorders>
            <w:shd w:val="clear" w:color="auto" w:fill="auto"/>
            <w:hideMark/>
          </w:tcPr>
          <w:p w14:paraId="2D2276D0"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потолков реечных алюминиевых, ПВХ, грильятто</w:t>
            </w:r>
          </w:p>
        </w:tc>
        <w:tc>
          <w:tcPr>
            <w:tcW w:w="770" w:type="dxa"/>
            <w:tcBorders>
              <w:top w:val="nil"/>
              <w:left w:val="nil"/>
              <w:bottom w:val="single" w:sz="4" w:space="0" w:color="auto"/>
              <w:right w:val="single" w:sz="4" w:space="0" w:color="auto"/>
            </w:tcBorders>
            <w:shd w:val="clear" w:color="auto" w:fill="auto"/>
            <w:hideMark/>
          </w:tcPr>
          <w:p w14:paraId="1E34E042" w14:textId="14D8F33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D8BFD8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E89C457" w14:textId="166838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63DFC2B" w14:textId="6C117AB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C343310" w14:textId="491ED58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F62F789" w14:textId="3997AF46"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FD38F5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w:t>
            </w:r>
          </w:p>
        </w:tc>
        <w:tc>
          <w:tcPr>
            <w:tcW w:w="6980" w:type="dxa"/>
            <w:tcBorders>
              <w:top w:val="nil"/>
              <w:left w:val="nil"/>
              <w:bottom w:val="single" w:sz="4" w:space="0" w:color="auto"/>
              <w:right w:val="single" w:sz="4" w:space="0" w:color="auto"/>
            </w:tcBorders>
            <w:shd w:val="clear" w:color="auto" w:fill="auto"/>
            <w:hideMark/>
          </w:tcPr>
          <w:p w14:paraId="222E76C3"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подвесных потолков типа &lt;Армстронг&gt; по каркасу из оцинкованного профиля, ГКЛ</w:t>
            </w:r>
          </w:p>
        </w:tc>
        <w:tc>
          <w:tcPr>
            <w:tcW w:w="770" w:type="dxa"/>
            <w:tcBorders>
              <w:top w:val="nil"/>
              <w:left w:val="nil"/>
              <w:bottom w:val="single" w:sz="4" w:space="0" w:color="auto"/>
              <w:right w:val="single" w:sz="4" w:space="0" w:color="auto"/>
            </w:tcBorders>
            <w:shd w:val="clear" w:color="auto" w:fill="auto"/>
            <w:hideMark/>
          </w:tcPr>
          <w:p w14:paraId="6B8EEA62" w14:textId="148EA5B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4C29FB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9773CD4" w14:textId="373BB58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E654DB6" w14:textId="4C0E82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B2BEEB1" w14:textId="3EF1DE3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7233BF4" w14:textId="2F70C31C"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2BF3A5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w:t>
            </w:r>
          </w:p>
        </w:tc>
        <w:tc>
          <w:tcPr>
            <w:tcW w:w="6980" w:type="dxa"/>
            <w:tcBorders>
              <w:top w:val="nil"/>
              <w:left w:val="nil"/>
              <w:bottom w:val="single" w:sz="4" w:space="0" w:color="auto"/>
              <w:right w:val="single" w:sz="4" w:space="0" w:color="auto"/>
            </w:tcBorders>
            <w:shd w:val="clear" w:color="auto" w:fill="auto"/>
            <w:hideMark/>
          </w:tcPr>
          <w:p w14:paraId="2D2E8B01"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Пробивка в бетонных потолках толщиной 100 мм отверстий площадью до 100 см2</w:t>
            </w:r>
          </w:p>
        </w:tc>
        <w:tc>
          <w:tcPr>
            <w:tcW w:w="770" w:type="dxa"/>
            <w:tcBorders>
              <w:top w:val="nil"/>
              <w:left w:val="nil"/>
              <w:bottom w:val="single" w:sz="4" w:space="0" w:color="auto"/>
              <w:right w:val="single" w:sz="4" w:space="0" w:color="auto"/>
            </w:tcBorders>
            <w:shd w:val="clear" w:color="auto" w:fill="auto"/>
            <w:hideMark/>
          </w:tcPr>
          <w:p w14:paraId="6D976606" w14:textId="5843D66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431EB0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A11D596" w14:textId="08B0AB3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93BD33A" w14:textId="64DAD6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3F9D59A" w14:textId="5FE7368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287509F" w14:textId="728432E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DBFB7F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w:t>
            </w:r>
          </w:p>
        </w:tc>
        <w:tc>
          <w:tcPr>
            <w:tcW w:w="6980" w:type="dxa"/>
            <w:tcBorders>
              <w:top w:val="nil"/>
              <w:left w:val="nil"/>
              <w:bottom w:val="single" w:sz="4" w:space="0" w:color="auto"/>
              <w:right w:val="single" w:sz="4" w:space="0" w:color="auto"/>
            </w:tcBorders>
            <w:shd w:val="clear" w:color="auto" w:fill="auto"/>
            <w:hideMark/>
          </w:tcPr>
          <w:p w14:paraId="7F022F29"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Демонтажные работы стен и перегородок</w:t>
            </w:r>
          </w:p>
        </w:tc>
        <w:tc>
          <w:tcPr>
            <w:tcW w:w="770" w:type="dxa"/>
            <w:tcBorders>
              <w:top w:val="nil"/>
              <w:left w:val="nil"/>
              <w:bottom w:val="single" w:sz="4" w:space="0" w:color="auto"/>
              <w:right w:val="single" w:sz="4" w:space="0" w:color="auto"/>
            </w:tcBorders>
            <w:shd w:val="clear" w:color="auto" w:fill="auto"/>
            <w:hideMark/>
          </w:tcPr>
          <w:p w14:paraId="11D83853" w14:textId="2015BF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EF5888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1C830AEB" w14:textId="7CA6308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A46A07A" w14:textId="654DB14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4A1F6CD" w14:textId="4423C29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8C77FDF" w14:textId="6485EE8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C2CB79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w:t>
            </w:r>
          </w:p>
        </w:tc>
        <w:tc>
          <w:tcPr>
            <w:tcW w:w="6980" w:type="dxa"/>
            <w:tcBorders>
              <w:top w:val="nil"/>
              <w:left w:val="nil"/>
              <w:bottom w:val="single" w:sz="4" w:space="0" w:color="auto"/>
              <w:right w:val="single" w:sz="4" w:space="0" w:color="auto"/>
            </w:tcBorders>
            <w:shd w:val="clear" w:color="auto" w:fill="auto"/>
            <w:hideMark/>
          </w:tcPr>
          <w:p w14:paraId="2A8C98F7" w14:textId="77777777" w:rsidR="000124D4" w:rsidRPr="00D26C9B" w:rsidRDefault="000124D4" w:rsidP="000124D4">
            <w:pPr>
              <w:rPr>
                <w:rFonts w:ascii="Tahoma" w:hAnsi="Tahoma" w:cs="Tahoma"/>
                <w:sz w:val="18"/>
                <w:szCs w:val="18"/>
              </w:rPr>
            </w:pPr>
            <w:r w:rsidRPr="00D26C9B">
              <w:rPr>
                <w:rFonts w:ascii="Tahoma" w:hAnsi="Tahoma" w:cs="Tahoma"/>
                <w:sz w:val="18"/>
                <w:szCs w:val="18"/>
              </w:rPr>
              <w:t>Снятие обоев: простых и улучшенных</w:t>
            </w:r>
          </w:p>
        </w:tc>
        <w:tc>
          <w:tcPr>
            <w:tcW w:w="770" w:type="dxa"/>
            <w:tcBorders>
              <w:top w:val="nil"/>
              <w:left w:val="nil"/>
              <w:bottom w:val="single" w:sz="4" w:space="0" w:color="auto"/>
              <w:right w:val="single" w:sz="4" w:space="0" w:color="auto"/>
            </w:tcBorders>
            <w:shd w:val="clear" w:color="auto" w:fill="auto"/>
            <w:hideMark/>
          </w:tcPr>
          <w:p w14:paraId="6ED50588" w14:textId="519F82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D422F6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F20C1E7" w14:textId="0EA198E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6BBAC22" w14:textId="034D90E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11C01D8" w14:textId="2AEDFE9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20D4618" w14:textId="2A7F5E5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88180F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w:t>
            </w:r>
          </w:p>
        </w:tc>
        <w:tc>
          <w:tcPr>
            <w:tcW w:w="6980" w:type="dxa"/>
            <w:tcBorders>
              <w:top w:val="nil"/>
              <w:left w:val="nil"/>
              <w:bottom w:val="single" w:sz="4" w:space="0" w:color="auto"/>
              <w:right w:val="single" w:sz="4" w:space="0" w:color="auto"/>
            </w:tcBorders>
            <w:shd w:val="clear" w:color="auto" w:fill="auto"/>
            <w:hideMark/>
          </w:tcPr>
          <w:p w14:paraId="3B3CDCB2"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перегородок из ГКЛ, СМЛ, с учетом м/каркаса (деревянного каркаса), сэндвич-панелей</w:t>
            </w:r>
          </w:p>
        </w:tc>
        <w:tc>
          <w:tcPr>
            <w:tcW w:w="770" w:type="dxa"/>
            <w:tcBorders>
              <w:top w:val="nil"/>
              <w:left w:val="nil"/>
              <w:bottom w:val="single" w:sz="4" w:space="0" w:color="auto"/>
              <w:right w:val="single" w:sz="4" w:space="0" w:color="auto"/>
            </w:tcBorders>
            <w:shd w:val="clear" w:color="auto" w:fill="auto"/>
            <w:hideMark/>
          </w:tcPr>
          <w:p w14:paraId="28EB5A27" w14:textId="5AA62F5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7EE5A9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E1542B2" w14:textId="687447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0AC6E38" w14:textId="787577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351E84B" w14:textId="074DB75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203B776" w14:textId="28498AA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246C1D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w:t>
            </w:r>
          </w:p>
        </w:tc>
        <w:tc>
          <w:tcPr>
            <w:tcW w:w="6980" w:type="dxa"/>
            <w:tcBorders>
              <w:top w:val="nil"/>
              <w:left w:val="nil"/>
              <w:bottom w:val="single" w:sz="4" w:space="0" w:color="auto"/>
              <w:right w:val="single" w:sz="4" w:space="0" w:color="auto"/>
            </w:tcBorders>
            <w:shd w:val="clear" w:color="auto" w:fill="auto"/>
            <w:hideMark/>
          </w:tcPr>
          <w:p w14:paraId="7F8714A5"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облицовки стен из керамических глазурованных плиток</w:t>
            </w:r>
          </w:p>
        </w:tc>
        <w:tc>
          <w:tcPr>
            <w:tcW w:w="770" w:type="dxa"/>
            <w:tcBorders>
              <w:top w:val="nil"/>
              <w:left w:val="nil"/>
              <w:bottom w:val="single" w:sz="4" w:space="0" w:color="auto"/>
              <w:right w:val="single" w:sz="4" w:space="0" w:color="auto"/>
            </w:tcBorders>
            <w:shd w:val="clear" w:color="auto" w:fill="auto"/>
            <w:hideMark/>
          </w:tcPr>
          <w:p w14:paraId="7C2FEFFB" w14:textId="60C8FF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6165BB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2C8FB68" w14:textId="4FE4716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36197A6" w14:textId="78CE5C1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8592593" w14:textId="4B80149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8CD3339" w14:textId="7F034A5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3A202E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w:t>
            </w:r>
          </w:p>
        </w:tc>
        <w:tc>
          <w:tcPr>
            <w:tcW w:w="6980" w:type="dxa"/>
            <w:tcBorders>
              <w:top w:val="nil"/>
              <w:left w:val="nil"/>
              <w:bottom w:val="single" w:sz="4" w:space="0" w:color="auto"/>
              <w:right w:val="single" w:sz="4" w:space="0" w:color="auto"/>
            </w:tcBorders>
            <w:shd w:val="clear" w:color="auto" w:fill="auto"/>
            <w:hideMark/>
          </w:tcPr>
          <w:p w14:paraId="095569DA"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кирпичных стен</w:t>
            </w:r>
          </w:p>
        </w:tc>
        <w:tc>
          <w:tcPr>
            <w:tcW w:w="770" w:type="dxa"/>
            <w:tcBorders>
              <w:top w:val="nil"/>
              <w:left w:val="nil"/>
              <w:bottom w:val="single" w:sz="4" w:space="0" w:color="auto"/>
              <w:right w:val="single" w:sz="4" w:space="0" w:color="auto"/>
            </w:tcBorders>
            <w:shd w:val="clear" w:color="auto" w:fill="auto"/>
            <w:hideMark/>
          </w:tcPr>
          <w:p w14:paraId="2CCA8A31" w14:textId="56A623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12443E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174DE769" w14:textId="09DEF8E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2B36F9A" w14:textId="365C23E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C4913C6" w14:textId="0BA2F2B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D2F41CF" w14:textId="5A88771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332E81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w:t>
            </w:r>
          </w:p>
        </w:tc>
        <w:tc>
          <w:tcPr>
            <w:tcW w:w="6980" w:type="dxa"/>
            <w:tcBorders>
              <w:top w:val="nil"/>
              <w:left w:val="nil"/>
              <w:bottom w:val="single" w:sz="4" w:space="0" w:color="auto"/>
              <w:right w:val="single" w:sz="4" w:space="0" w:color="auto"/>
            </w:tcBorders>
            <w:shd w:val="clear" w:color="auto" w:fill="auto"/>
            <w:hideMark/>
          </w:tcPr>
          <w:p w14:paraId="62FEF17A"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мелкоблочных стен</w:t>
            </w:r>
          </w:p>
        </w:tc>
        <w:tc>
          <w:tcPr>
            <w:tcW w:w="770" w:type="dxa"/>
            <w:tcBorders>
              <w:top w:val="nil"/>
              <w:left w:val="nil"/>
              <w:bottom w:val="single" w:sz="4" w:space="0" w:color="auto"/>
              <w:right w:val="single" w:sz="4" w:space="0" w:color="auto"/>
            </w:tcBorders>
            <w:shd w:val="clear" w:color="auto" w:fill="auto"/>
            <w:hideMark/>
          </w:tcPr>
          <w:p w14:paraId="6982D2D3" w14:textId="658EA85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ADECC0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30453D06" w14:textId="49FF54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B42CFEA" w14:textId="5A7120E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04E4164" w14:textId="05456A9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A93F3F" w14:textId="152F7977" w:rsidTr="000124D4">
        <w:trPr>
          <w:trHeight w:val="240"/>
        </w:trPr>
        <w:tc>
          <w:tcPr>
            <w:tcW w:w="703" w:type="dxa"/>
            <w:tcBorders>
              <w:top w:val="nil"/>
              <w:left w:val="single" w:sz="4" w:space="0" w:color="auto"/>
              <w:bottom w:val="single" w:sz="4" w:space="0" w:color="auto"/>
              <w:right w:val="single" w:sz="4" w:space="0" w:color="auto"/>
            </w:tcBorders>
            <w:shd w:val="clear" w:color="auto" w:fill="auto"/>
            <w:hideMark/>
          </w:tcPr>
          <w:p w14:paraId="18FCA18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w:t>
            </w:r>
          </w:p>
        </w:tc>
        <w:tc>
          <w:tcPr>
            <w:tcW w:w="6980" w:type="dxa"/>
            <w:tcBorders>
              <w:top w:val="nil"/>
              <w:left w:val="nil"/>
              <w:bottom w:val="single" w:sz="4" w:space="0" w:color="auto"/>
              <w:right w:val="single" w:sz="4" w:space="0" w:color="auto"/>
            </w:tcBorders>
            <w:shd w:val="clear" w:color="auto" w:fill="auto"/>
            <w:hideMark/>
          </w:tcPr>
          <w:p w14:paraId="2ECC9CB8" w14:textId="77777777" w:rsidR="000124D4" w:rsidRPr="00D26C9B" w:rsidRDefault="000124D4" w:rsidP="000124D4">
            <w:pPr>
              <w:rPr>
                <w:rFonts w:ascii="Tahoma" w:hAnsi="Tahoma" w:cs="Tahoma"/>
                <w:sz w:val="18"/>
                <w:szCs w:val="18"/>
              </w:rPr>
            </w:pPr>
            <w:r w:rsidRPr="00D26C9B">
              <w:rPr>
                <w:rFonts w:ascii="Tahoma" w:hAnsi="Tahoma" w:cs="Tahoma"/>
                <w:sz w:val="18"/>
                <w:szCs w:val="18"/>
              </w:rPr>
              <w:t>Отбивка штукатурки с поверхностей стен и потолков</w:t>
            </w:r>
          </w:p>
        </w:tc>
        <w:tc>
          <w:tcPr>
            <w:tcW w:w="770" w:type="dxa"/>
            <w:tcBorders>
              <w:top w:val="nil"/>
              <w:left w:val="nil"/>
              <w:bottom w:val="single" w:sz="4" w:space="0" w:color="auto"/>
              <w:right w:val="single" w:sz="4" w:space="0" w:color="auto"/>
            </w:tcBorders>
            <w:shd w:val="clear" w:color="auto" w:fill="auto"/>
            <w:hideMark/>
          </w:tcPr>
          <w:p w14:paraId="7AA503ED" w14:textId="2F39290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94871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80E8DA4" w14:textId="63649C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15C86B9" w14:textId="16FECCE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9537F6E" w14:textId="5316C0C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46D013D" w14:textId="734C777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8EC3E2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w:t>
            </w:r>
          </w:p>
        </w:tc>
        <w:tc>
          <w:tcPr>
            <w:tcW w:w="6980" w:type="dxa"/>
            <w:tcBorders>
              <w:top w:val="nil"/>
              <w:left w:val="nil"/>
              <w:bottom w:val="single" w:sz="4" w:space="0" w:color="auto"/>
              <w:right w:val="single" w:sz="4" w:space="0" w:color="auto"/>
            </w:tcBorders>
            <w:shd w:val="clear" w:color="auto" w:fill="auto"/>
            <w:hideMark/>
          </w:tcPr>
          <w:p w14:paraId="6A188DEB"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Пробивка проемов в конструкциях из кирпича</w:t>
            </w:r>
          </w:p>
        </w:tc>
        <w:tc>
          <w:tcPr>
            <w:tcW w:w="770" w:type="dxa"/>
            <w:tcBorders>
              <w:top w:val="nil"/>
              <w:left w:val="nil"/>
              <w:bottom w:val="single" w:sz="4" w:space="0" w:color="auto"/>
              <w:right w:val="single" w:sz="4" w:space="0" w:color="auto"/>
            </w:tcBorders>
            <w:shd w:val="clear" w:color="auto" w:fill="auto"/>
            <w:hideMark/>
          </w:tcPr>
          <w:p w14:paraId="4B095BF8" w14:textId="3AE84E1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11A0CA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1F63B75D" w14:textId="25E51E3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F7E1EB6" w14:textId="0C70AD5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78F6479" w14:textId="2AED71C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A5CB75A" w14:textId="330E4CC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4D541D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w:t>
            </w:r>
          </w:p>
        </w:tc>
        <w:tc>
          <w:tcPr>
            <w:tcW w:w="6980" w:type="dxa"/>
            <w:tcBorders>
              <w:top w:val="nil"/>
              <w:left w:val="nil"/>
              <w:bottom w:val="single" w:sz="4" w:space="0" w:color="auto"/>
              <w:right w:val="single" w:sz="4" w:space="0" w:color="auto"/>
            </w:tcBorders>
            <w:shd w:val="clear" w:color="auto" w:fill="auto"/>
            <w:hideMark/>
          </w:tcPr>
          <w:p w14:paraId="144B0C21"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Пробивка проемов в конструкциях из бетона</w:t>
            </w:r>
          </w:p>
        </w:tc>
        <w:tc>
          <w:tcPr>
            <w:tcW w:w="770" w:type="dxa"/>
            <w:tcBorders>
              <w:top w:val="nil"/>
              <w:left w:val="nil"/>
              <w:bottom w:val="single" w:sz="4" w:space="0" w:color="auto"/>
              <w:right w:val="single" w:sz="4" w:space="0" w:color="auto"/>
            </w:tcBorders>
            <w:shd w:val="clear" w:color="auto" w:fill="auto"/>
            <w:hideMark/>
          </w:tcPr>
          <w:p w14:paraId="1E1D049D" w14:textId="406B14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A46BE7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6705EDB7" w14:textId="61C60AC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97D6370" w14:textId="733499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6A51BF4" w14:textId="7233761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60E647" w14:textId="472E446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1F2AE3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w:t>
            </w:r>
          </w:p>
        </w:tc>
        <w:tc>
          <w:tcPr>
            <w:tcW w:w="6980" w:type="dxa"/>
            <w:tcBorders>
              <w:top w:val="nil"/>
              <w:left w:val="nil"/>
              <w:bottom w:val="single" w:sz="4" w:space="0" w:color="auto"/>
              <w:right w:val="single" w:sz="4" w:space="0" w:color="auto"/>
            </w:tcBorders>
            <w:shd w:val="clear" w:color="auto" w:fill="auto"/>
            <w:hideMark/>
          </w:tcPr>
          <w:p w14:paraId="7613635A"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Пробивка в кирпичных стенах отверстий круглых диаметром до 25 мм при толщине стен до 38 см (в стенах из ГКЛ)</w:t>
            </w:r>
          </w:p>
        </w:tc>
        <w:tc>
          <w:tcPr>
            <w:tcW w:w="770" w:type="dxa"/>
            <w:tcBorders>
              <w:top w:val="nil"/>
              <w:left w:val="nil"/>
              <w:bottom w:val="single" w:sz="4" w:space="0" w:color="auto"/>
              <w:right w:val="single" w:sz="4" w:space="0" w:color="auto"/>
            </w:tcBorders>
            <w:shd w:val="clear" w:color="auto" w:fill="auto"/>
            <w:hideMark/>
          </w:tcPr>
          <w:p w14:paraId="60D763F0" w14:textId="052F4A8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221CBE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598FF7E" w14:textId="0599A2A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98E47AE" w14:textId="25AD1A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03A279" w14:textId="3B4698D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8F30F07" w14:textId="077CE17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A6F2C9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w:t>
            </w:r>
          </w:p>
        </w:tc>
        <w:tc>
          <w:tcPr>
            <w:tcW w:w="6980" w:type="dxa"/>
            <w:tcBorders>
              <w:top w:val="nil"/>
              <w:left w:val="nil"/>
              <w:bottom w:val="single" w:sz="4" w:space="0" w:color="auto"/>
              <w:right w:val="single" w:sz="4" w:space="0" w:color="auto"/>
            </w:tcBorders>
            <w:shd w:val="clear" w:color="auto" w:fill="auto"/>
            <w:hideMark/>
          </w:tcPr>
          <w:p w14:paraId="560EDE9E"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Пробивка в кирпичных стенах отверстий круглых диаметром до 50 мм при толщине стен до 38 см (в стенах из ГКЛ)</w:t>
            </w:r>
          </w:p>
        </w:tc>
        <w:tc>
          <w:tcPr>
            <w:tcW w:w="770" w:type="dxa"/>
            <w:tcBorders>
              <w:top w:val="nil"/>
              <w:left w:val="nil"/>
              <w:bottom w:val="single" w:sz="4" w:space="0" w:color="auto"/>
              <w:right w:val="single" w:sz="4" w:space="0" w:color="auto"/>
            </w:tcBorders>
            <w:shd w:val="clear" w:color="auto" w:fill="auto"/>
            <w:hideMark/>
          </w:tcPr>
          <w:p w14:paraId="137F48F7" w14:textId="055D52F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51EDEF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C5D2650" w14:textId="7202D43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C93B0D0" w14:textId="18C6600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CE3309B" w14:textId="1E6332D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D6A7ED" w14:textId="12CC8CFE"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F9455F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w:t>
            </w:r>
          </w:p>
        </w:tc>
        <w:tc>
          <w:tcPr>
            <w:tcW w:w="6980" w:type="dxa"/>
            <w:tcBorders>
              <w:top w:val="nil"/>
              <w:left w:val="nil"/>
              <w:bottom w:val="single" w:sz="4" w:space="0" w:color="auto"/>
              <w:right w:val="single" w:sz="4" w:space="0" w:color="auto"/>
            </w:tcBorders>
            <w:shd w:val="clear" w:color="auto" w:fill="auto"/>
            <w:hideMark/>
          </w:tcPr>
          <w:p w14:paraId="68B19C38"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Пробивка в бетонных стенах и полах толщиной 100 мм отверстий площадью до 100 см2</w:t>
            </w:r>
          </w:p>
        </w:tc>
        <w:tc>
          <w:tcPr>
            <w:tcW w:w="770" w:type="dxa"/>
            <w:tcBorders>
              <w:top w:val="nil"/>
              <w:left w:val="nil"/>
              <w:bottom w:val="single" w:sz="4" w:space="0" w:color="auto"/>
              <w:right w:val="single" w:sz="4" w:space="0" w:color="auto"/>
            </w:tcBorders>
            <w:shd w:val="clear" w:color="auto" w:fill="auto"/>
            <w:hideMark/>
          </w:tcPr>
          <w:p w14:paraId="00C30DDA" w14:textId="41C0042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5F7213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4C102BD" w14:textId="7194F8A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B92B27F" w14:textId="183573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C49A837" w14:textId="5EA188A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E92C33C" w14:textId="40C72BC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6F4F74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w:t>
            </w:r>
          </w:p>
        </w:tc>
        <w:tc>
          <w:tcPr>
            <w:tcW w:w="6980" w:type="dxa"/>
            <w:tcBorders>
              <w:top w:val="nil"/>
              <w:left w:val="nil"/>
              <w:bottom w:val="single" w:sz="4" w:space="0" w:color="auto"/>
              <w:right w:val="single" w:sz="4" w:space="0" w:color="auto"/>
            </w:tcBorders>
            <w:shd w:val="clear" w:color="auto" w:fill="auto"/>
            <w:hideMark/>
          </w:tcPr>
          <w:p w14:paraId="0EBE4F62"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Сверление установками алмазного бурения в железобетонных конструкциях горизонтальных отверстий глубиной 200 мм диаметром 32 мм</w:t>
            </w:r>
          </w:p>
        </w:tc>
        <w:tc>
          <w:tcPr>
            <w:tcW w:w="770" w:type="dxa"/>
            <w:tcBorders>
              <w:top w:val="nil"/>
              <w:left w:val="nil"/>
              <w:bottom w:val="single" w:sz="4" w:space="0" w:color="auto"/>
              <w:right w:val="single" w:sz="4" w:space="0" w:color="auto"/>
            </w:tcBorders>
            <w:shd w:val="clear" w:color="auto" w:fill="auto"/>
            <w:hideMark/>
          </w:tcPr>
          <w:p w14:paraId="35F8231E" w14:textId="1EE265D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67F87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EB29F8E" w14:textId="7B133BF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59FCD46" w14:textId="6D07F18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3E87845" w14:textId="7603DA0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190573" w14:textId="785AC142"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F588F3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w:t>
            </w:r>
          </w:p>
        </w:tc>
        <w:tc>
          <w:tcPr>
            <w:tcW w:w="6980" w:type="dxa"/>
            <w:tcBorders>
              <w:top w:val="nil"/>
              <w:left w:val="nil"/>
              <w:bottom w:val="single" w:sz="4" w:space="0" w:color="auto"/>
              <w:right w:val="single" w:sz="4" w:space="0" w:color="auto"/>
            </w:tcBorders>
            <w:shd w:val="clear" w:color="auto" w:fill="auto"/>
            <w:hideMark/>
          </w:tcPr>
          <w:p w14:paraId="137C0B14"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Сверление установками алмазного бурения в железобетонных конструкциях горизонтальных отверстий глубиной 200 мм диаметром 50 мм</w:t>
            </w:r>
          </w:p>
        </w:tc>
        <w:tc>
          <w:tcPr>
            <w:tcW w:w="770" w:type="dxa"/>
            <w:tcBorders>
              <w:top w:val="nil"/>
              <w:left w:val="nil"/>
              <w:bottom w:val="single" w:sz="4" w:space="0" w:color="auto"/>
              <w:right w:val="single" w:sz="4" w:space="0" w:color="auto"/>
            </w:tcBorders>
            <w:shd w:val="clear" w:color="auto" w:fill="auto"/>
            <w:hideMark/>
          </w:tcPr>
          <w:p w14:paraId="18C1B1AB" w14:textId="6F08DA4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C9B7D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A9DF72A" w14:textId="2BF12A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91FD41D" w14:textId="239C8C2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CB50B25" w14:textId="0CD1738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CD2C7F" w14:textId="5879622E"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BF2C6F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w:t>
            </w:r>
          </w:p>
        </w:tc>
        <w:tc>
          <w:tcPr>
            <w:tcW w:w="6980" w:type="dxa"/>
            <w:tcBorders>
              <w:top w:val="nil"/>
              <w:left w:val="nil"/>
              <w:bottom w:val="single" w:sz="4" w:space="0" w:color="auto"/>
              <w:right w:val="single" w:sz="4" w:space="0" w:color="auto"/>
            </w:tcBorders>
            <w:shd w:val="clear" w:color="auto" w:fill="auto"/>
            <w:hideMark/>
          </w:tcPr>
          <w:p w14:paraId="3BC903A5"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Сверление кольцевыми алмазными сверлами в железобетонных конструкциях с применением охлаждающей жидкости вертикальных отверстий глубиной 200 мм диаметром 110 мм</w:t>
            </w:r>
          </w:p>
        </w:tc>
        <w:tc>
          <w:tcPr>
            <w:tcW w:w="770" w:type="dxa"/>
            <w:tcBorders>
              <w:top w:val="nil"/>
              <w:left w:val="nil"/>
              <w:bottom w:val="single" w:sz="4" w:space="0" w:color="auto"/>
              <w:right w:val="single" w:sz="4" w:space="0" w:color="auto"/>
            </w:tcBorders>
            <w:shd w:val="clear" w:color="auto" w:fill="auto"/>
            <w:hideMark/>
          </w:tcPr>
          <w:p w14:paraId="299DB712" w14:textId="72D7ED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284F71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отверстие </w:t>
            </w:r>
          </w:p>
        </w:tc>
        <w:tc>
          <w:tcPr>
            <w:tcW w:w="1360" w:type="dxa"/>
            <w:tcBorders>
              <w:top w:val="nil"/>
              <w:left w:val="nil"/>
              <w:bottom w:val="single" w:sz="4" w:space="0" w:color="auto"/>
              <w:right w:val="single" w:sz="4" w:space="0" w:color="auto"/>
            </w:tcBorders>
            <w:shd w:val="clear" w:color="auto" w:fill="auto"/>
          </w:tcPr>
          <w:p w14:paraId="620921F9" w14:textId="5DF2CFF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36932C3" w14:textId="29FE8DD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B87373" w14:textId="5A49C21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FE6C9CF" w14:textId="1631DC78"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B30CCD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w:t>
            </w:r>
          </w:p>
        </w:tc>
        <w:tc>
          <w:tcPr>
            <w:tcW w:w="6980" w:type="dxa"/>
            <w:tcBorders>
              <w:top w:val="nil"/>
              <w:left w:val="nil"/>
              <w:bottom w:val="single" w:sz="4" w:space="0" w:color="auto"/>
              <w:right w:val="single" w:sz="4" w:space="0" w:color="auto"/>
            </w:tcBorders>
            <w:shd w:val="clear" w:color="auto" w:fill="auto"/>
            <w:hideMark/>
          </w:tcPr>
          <w:p w14:paraId="4A2E4F1C"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Пробивка в бетонных конструкциях полов и стен борозд площадью сечения до 20 см2</w:t>
            </w:r>
          </w:p>
        </w:tc>
        <w:tc>
          <w:tcPr>
            <w:tcW w:w="770" w:type="dxa"/>
            <w:tcBorders>
              <w:top w:val="nil"/>
              <w:left w:val="nil"/>
              <w:bottom w:val="single" w:sz="4" w:space="0" w:color="auto"/>
              <w:right w:val="single" w:sz="4" w:space="0" w:color="auto"/>
            </w:tcBorders>
            <w:shd w:val="clear" w:color="auto" w:fill="auto"/>
            <w:hideMark/>
          </w:tcPr>
          <w:p w14:paraId="6D9DAF46" w14:textId="2C5DDE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55A02E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92EE030" w14:textId="4721B1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65B8415" w14:textId="3E7A633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1E3AB55" w14:textId="5AA86B4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93F06E6" w14:textId="66309725"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3D8DC2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w:t>
            </w:r>
          </w:p>
        </w:tc>
        <w:tc>
          <w:tcPr>
            <w:tcW w:w="6980" w:type="dxa"/>
            <w:tcBorders>
              <w:top w:val="nil"/>
              <w:left w:val="nil"/>
              <w:bottom w:val="single" w:sz="4" w:space="0" w:color="auto"/>
              <w:right w:val="single" w:sz="4" w:space="0" w:color="auto"/>
            </w:tcBorders>
            <w:shd w:val="clear" w:color="auto" w:fill="auto"/>
            <w:hideMark/>
          </w:tcPr>
          <w:p w14:paraId="118352E3"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Пробивка в бетонных конструкциях полов и стен борозд площадью сечения до 50 см2</w:t>
            </w:r>
          </w:p>
        </w:tc>
        <w:tc>
          <w:tcPr>
            <w:tcW w:w="770" w:type="dxa"/>
            <w:tcBorders>
              <w:top w:val="nil"/>
              <w:left w:val="nil"/>
              <w:bottom w:val="single" w:sz="4" w:space="0" w:color="auto"/>
              <w:right w:val="single" w:sz="4" w:space="0" w:color="auto"/>
            </w:tcBorders>
            <w:shd w:val="clear" w:color="auto" w:fill="auto"/>
            <w:hideMark/>
          </w:tcPr>
          <w:p w14:paraId="760F8C34" w14:textId="07FA56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D829A8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66E2B32" w14:textId="72AC8C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B7BD8F4" w14:textId="00B27BB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1235A47" w14:textId="0A27C0E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F53BF47" w14:textId="744B4EF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1F85B9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w:t>
            </w:r>
          </w:p>
        </w:tc>
        <w:tc>
          <w:tcPr>
            <w:tcW w:w="6980" w:type="dxa"/>
            <w:tcBorders>
              <w:top w:val="nil"/>
              <w:left w:val="nil"/>
              <w:bottom w:val="single" w:sz="4" w:space="0" w:color="auto"/>
              <w:right w:val="single" w:sz="4" w:space="0" w:color="auto"/>
            </w:tcBorders>
            <w:shd w:val="clear" w:color="auto" w:fill="auto"/>
            <w:hideMark/>
          </w:tcPr>
          <w:p w14:paraId="3FDE152E"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Пробивка в бетонных конструкциях полов и стен борозд площадью сечения до 100 см2</w:t>
            </w:r>
          </w:p>
        </w:tc>
        <w:tc>
          <w:tcPr>
            <w:tcW w:w="770" w:type="dxa"/>
            <w:tcBorders>
              <w:top w:val="nil"/>
              <w:left w:val="nil"/>
              <w:bottom w:val="single" w:sz="4" w:space="0" w:color="auto"/>
              <w:right w:val="single" w:sz="4" w:space="0" w:color="auto"/>
            </w:tcBorders>
            <w:shd w:val="clear" w:color="auto" w:fill="auto"/>
            <w:hideMark/>
          </w:tcPr>
          <w:p w14:paraId="45DF6C70" w14:textId="2F9B117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4FDFA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E43D0C6" w14:textId="609814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AAD243B" w14:textId="7F7F0A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820B58B" w14:textId="3221514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137497B" w14:textId="69E1534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ADDEA7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w:t>
            </w:r>
          </w:p>
        </w:tc>
        <w:tc>
          <w:tcPr>
            <w:tcW w:w="6980" w:type="dxa"/>
            <w:tcBorders>
              <w:top w:val="nil"/>
              <w:left w:val="nil"/>
              <w:bottom w:val="single" w:sz="4" w:space="0" w:color="auto"/>
              <w:right w:val="single" w:sz="4" w:space="0" w:color="auto"/>
            </w:tcBorders>
            <w:shd w:val="clear" w:color="auto" w:fill="auto"/>
            <w:hideMark/>
          </w:tcPr>
          <w:p w14:paraId="2E7807BC"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облицовки стен из ГКЛ, СМЛ, ПВХ с учетом м/каркаса (деревянного каркаса)</w:t>
            </w:r>
          </w:p>
        </w:tc>
        <w:tc>
          <w:tcPr>
            <w:tcW w:w="770" w:type="dxa"/>
            <w:tcBorders>
              <w:top w:val="nil"/>
              <w:left w:val="nil"/>
              <w:bottom w:val="single" w:sz="4" w:space="0" w:color="auto"/>
              <w:right w:val="single" w:sz="4" w:space="0" w:color="auto"/>
            </w:tcBorders>
            <w:shd w:val="clear" w:color="auto" w:fill="auto"/>
            <w:hideMark/>
          </w:tcPr>
          <w:p w14:paraId="4DCD7590" w14:textId="7524B4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E23ECF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3472098" w14:textId="4550829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ABA1EAA" w14:textId="6B6CF5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445F849" w14:textId="4337594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D0F1AD" w14:textId="0B52C24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10AD8E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w:t>
            </w:r>
          </w:p>
        </w:tc>
        <w:tc>
          <w:tcPr>
            <w:tcW w:w="6980" w:type="dxa"/>
            <w:tcBorders>
              <w:top w:val="nil"/>
              <w:left w:val="nil"/>
              <w:bottom w:val="single" w:sz="4" w:space="0" w:color="auto"/>
              <w:right w:val="single" w:sz="4" w:space="0" w:color="auto"/>
            </w:tcBorders>
            <w:shd w:val="clear" w:color="auto" w:fill="auto"/>
            <w:hideMark/>
          </w:tcPr>
          <w:p w14:paraId="28304BB2"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Демонтажные работы вентиляция/кондиционирование</w:t>
            </w:r>
          </w:p>
        </w:tc>
        <w:tc>
          <w:tcPr>
            <w:tcW w:w="770" w:type="dxa"/>
            <w:tcBorders>
              <w:top w:val="nil"/>
              <w:left w:val="nil"/>
              <w:bottom w:val="single" w:sz="4" w:space="0" w:color="auto"/>
              <w:right w:val="single" w:sz="4" w:space="0" w:color="auto"/>
            </w:tcBorders>
            <w:shd w:val="clear" w:color="auto" w:fill="auto"/>
            <w:hideMark/>
          </w:tcPr>
          <w:p w14:paraId="5FD4B877" w14:textId="48065E4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EB58E0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1616E330" w14:textId="3CAF2E9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7165BEB" w14:textId="1035609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0F46C73" w14:textId="3D68956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368457E" w14:textId="3BF129E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DD4799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w:t>
            </w:r>
          </w:p>
        </w:tc>
        <w:tc>
          <w:tcPr>
            <w:tcW w:w="6980" w:type="dxa"/>
            <w:tcBorders>
              <w:top w:val="nil"/>
              <w:left w:val="nil"/>
              <w:bottom w:val="single" w:sz="4" w:space="0" w:color="auto"/>
              <w:right w:val="single" w:sz="4" w:space="0" w:color="auto"/>
            </w:tcBorders>
            <w:shd w:val="clear" w:color="auto" w:fill="auto"/>
            <w:vAlign w:val="bottom"/>
            <w:hideMark/>
          </w:tcPr>
          <w:p w14:paraId="2B49D73F"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сплит системы настенной до 3 кВт холода</w:t>
            </w:r>
          </w:p>
        </w:tc>
        <w:tc>
          <w:tcPr>
            <w:tcW w:w="770" w:type="dxa"/>
            <w:tcBorders>
              <w:top w:val="nil"/>
              <w:left w:val="nil"/>
              <w:bottom w:val="single" w:sz="4" w:space="0" w:color="auto"/>
              <w:right w:val="single" w:sz="4" w:space="0" w:color="auto"/>
            </w:tcBorders>
            <w:shd w:val="clear" w:color="auto" w:fill="auto"/>
            <w:hideMark/>
          </w:tcPr>
          <w:p w14:paraId="4AD35E9B" w14:textId="2E84C3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9E14E8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38E724D" w14:textId="279BAF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AC3C4F8" w14:textId="76B997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DE1709E" w14:textId="7038EC2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B54C819" w14:textId="3CAA195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23EE61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w:t>
            </w:r>
          </w:p>
        </w:tc>
        <w:tc>
          <w:tcPr>
            <w:tcW w:w="6980" w:type="dxa"/>
            <w:tcBorders>
              <w:top w:val="nil"/>
              <w:left w:val="nil"/>
              <w:bottom w:val="single" w:sz="4" w:space="0" w:color="auto"/>
              <w:right w:val="single" w:sz="4" w:space="0" w:color="auto"/>
            </w:tcBorders>
            <w:shd w:val="clear" w:color="auto" w:fill="auto"/>
            <w:vAlign w:val="bottom"/>
            <w:hideMark/>
          </w:tcPr>
          <w:p w14:paraId="220DC8BD"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сплит системы кассетной потолочной до 8 кВт холода</w:t>
            </w:r>
          </w:p>
        </w:tc>
        <w:tc>
          <w:tcPr>
            <w:tcW w:w="770" w:type="dxa"/>
            <w:tcBorders>
              <w:top w:val="nil"/>
              <w:left w:val="nil"/>
              <w:bottom w:val="single" w:sz="4" w:space="0" w:color="auto"/>
              <w:right w:val="single" w:sz="4" w:space="0" w:color="auto"/>
            </w:tcBorders>
            <w:shd w:val="clear" w:color="auto" w:fill="auto"/>
            <w:hideMark/>
          </w:tcPr>
          <w:p w14:paraId="05DABFF9" w14:textId="302C53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403679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1AA8F56" w14:textId="1AB8D2B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7498A8C" w14:textId="23CCB0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49B046E" w14:textId="52C9976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F163BC" w14:textId="2A05EA6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E8D2A2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w:t>
            </w:r>
          </w:p>
        </w:tc>
        <w:tc>
          <w:tcPr>
            <w:tcW w:w="6980" w:type="dxa"/>
            <w:tcBorders>
              <w:top w:val="nil"/>
              <w:left w:val="nil"/>
              <w:bottom w:val="single" w:sz="4" w:space="0" w:color="auto"/>
              <w:right w:val="single" w:sz="4" w:space="0" w:color="auto"/>
            </w:tcBorders>
            <w:shd w:val="clear" w:color="auto" w:fill="auto"/>
            <w:vAlign w:val="bottom"/>
            <w:hideMark/>
          </w:tcPr>
          <w:p w14:paraId="38963ABF"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сплит системы кассетной потолочной до  14кВт холода</w:t>
            </w:r>
          </w:p>
        </w:tc>
        <w:tc>
          <w:tcPr>
            <w:tcW w:w="770" w:type="dxa"/>
            <w:tcBorders>
              <w:top w:val="nil"/>
              <w:left w:val="nil"/>
              <w:bottom w:val="single" w:sz="4" w:space="0" w:color="auto"/>
              <w:right w:val="single" w:sz="4" w:space="0" w:color="auto"/>
            </w:tcBorders>
            <w:shd w:val="clear" w:color="auto" w:fill="auto"/>
            <w:hideMark/>
          </w:tcPr>
          <w:p w14:paraId="76589244" w14:textId="6A5E298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EF0359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0449123" w14:textId="3F798C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180B6CC" w14:textId="022DD6A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FFDF6E3" w14:textId="1AC1F31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B5F93D" w14:textId="0CF5464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48C02E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w:t>
            </w:r>
          </w:p>
        </w:tc>
        <w:tc>
          <w:tcPr>
            <w:tcW w:w="6980" w:type="dxa"/>
            <w:tcBorders>
              <w:top w:val="nil"/>
              <w:left w:val="nil"/>
              <w:bottom w:val="single" w:sz="4" w:space="0" w:color="auto"/>
              <w:right w:val="single" w:sz="4" w:space="0" w:color="auto"/>
            </w:tcBorders>
            <w:shd w:val="clear" w:color="auto" w:fill="auto"/>
            <w:vAlign w:val="bottom"/>
            <w:hideMark/>
          </w:tcPr>
          <w:p w14:paraId="6A585AE4"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кондиционеров</w:t>
            </w:r>
          </w:p>
        </w:tc>
        <w:tc>
          <w:tcPr>
            <w:tcW w:w="770" w:type="dxa"/>
            <w:tcBorders>
              <w:top w:val="nil"/>
              <w:left w:val="nil"/>
              <w:bottom w:val="single" w:sz="4" w:space="0" w:color="auto"/>
              <w:right w:val="single" w:sz="4" w:space="0" w:color="auto"/>
            </w:tcBorders>
            <w:shd w:val="clear" w:color="auto" w:fill="auto"/>
            <w:hideMark/>
          </w:tcPr>
          <w:p w14:paraId="5AA3CA26" w14:textId="127A5D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88EEE2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E53C3B4" w14:textId="3522376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E87D9A8" w14:textId="2674FB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8959CCF" w14:textId="1D981E7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DB0D49E" w14:textId="5EAD7F9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C27991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w:t>
            </w:r>
          </w:p>
        </w:tc>
        <w:tc>
          <w:tcPr>
            <w:tcW w:w="6980" w:type="dxa"/>
            <w:tcBorders>
              <w:top w:val="nil"/>
              <w:left w:val="nil"/>
              <w:bottom w:val="single" w:sz="4" w:space="0" w:color="auto"/>
              <w:right w:val="single" w:sz="4" w:space="0" w:color="auto"/>
            </w:tcBorders>
            <w:shd w:val="clear" w:color="auto" w:fill="auto"/>
            <w:vAlign w:val="bottom"/>
            <w:hideMark/>
          </w:tcPr>
          <w:p w14:paraId="3627D70D"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вент.оборудования</w:t>
            </w:r>
          </w:p>
        </w:tc>
        <w:tc>
          <w:tcPr>
            <w:tcW w:w="770" w:type="dxa"/>
            <w:tcBorders>
              <w:top w:val="nil"/>
              <w:left w:val="nil"/>
              <w:bottom w:val="single" w:sz="4" w:space="0" w:color="auto"/>
              <w:right w:val="single" w:sz="4" w:space="0" w:color="auto"/>
            </w:tcBorders>
            <w:shd w:val="clear" w:color="auto" w:fill="auto"/>
            <w:hideMark/>
          </w:tcPr>
          <w:p w14:paraId="3171D834" w14:textId="70ACC8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7800B7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0645E15B" w14:textId="7CB32E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1E307D9" w14:textId="138BD04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1040417" w14:textId="6FD6666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5A9D1F" w14:textId="521DD07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3D9817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w:t>
            </w:r>
          </w:p>
        </w:tc>
        <w:tc>
          <w:tcPr>
            <w:tcW w:w="6980" w:type="dxa"/>
            <w:tcBorders>
              <w:top w:val="nil"/>
              <w:left w:val="nil"/>
              <w:bottom w:val="single" w:sz="4" w:space="0" w:color="auto"/>
              <w:right w:val="single" w:sz="4" w:space="0" w:color="auto"/>
            </w:tcBorders>
            <w:shd w:val="clear" w:color="auto" w:fill="auto"/>
            <w:hideMark/>
          </w:tcPr>
          <w:p w14:paraId="0A49C5A6"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вентиляторов</w:t>
            </w:r>
          </w:p>
        </w:tc>
        <w:tc>
          <w:tcPr>
            <w:tcW w:w="770" w:type="dxa"/>
            <w:tcBorders>
              <w:top w:val="nil"/>
              <w:left w:val="nil"/>
              <w:bottom w:val="single" w:sz="4" w:space="0" w:color="auto"/>
              <w:right w:val="single" w:sz="4" w:space="0" w:color="auto"/>
            </w:tcBorders>
            <w:shd w:val="clear" w:color="auto" w:fill="auto"/>
            <w:hideMark/>
          </w:tcPr>
          <w:p w14:paraId="4B3022FB" w14:textId="0EE138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0BAE16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C672887" w14:textId="010E88E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C8AAEA4" w14:textId="1EA61FE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CD2D3C5" w14:textId="0F23FBE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CF56275" w14:textId="1F132068"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24A9C6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w:t>
            </w:r>
          </w:p>
        </w:tc>
        <w:tc>
          <w:tcPr>
            <w:tcW w:w="6980" w:type="dxa"/>
            <w:tcBorders>
              <w:top w:val="nil"/>
              <w:left w:val="nil"/>
              <w:bottom w:val="single" w:sz="4" w:space="0" w:color="auto"/>
              <w:right w:val="single" w:sz="4" w:space="0" w:color="auto"/>
            </w:tcBorders>
            <w:shd w:val="clear" w:color="auto" w:fill="auto"/>
            <w:hideMark/>
          </w:tcPr>
          <w:p w14:paraId="135F1C3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Демонтаж воздуховодов из листовой, оцинкованной стали и алюминия класса Н </w:t>
            </w:r>
          </w:p>
        </w:tc>
        <w:tc>
          <w:tcPr>
            <w:tcW w:w="770" w:type="dxa"/>
            <w:tcBorders>
              <w:top w:val="nil"/>
              <w:left w:val="nil"/>
              <w:bottom w:val="single" w:sz="4" w:space="0" w:color="auto"/>
              <w:right w:val="single" w:sz="4" w:space="0" w:color="auto"/>
            </w:tcBorders>
            <w:shd w:val="clear" w:color="auto" w:fill="auto"/>
            <w:hideMark/>
          </w:tcPr>
          <w:p w14:paraId="42CA7366" w14:textId="1925EE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BB9EED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70C7F54" w14:textId="25A7EFE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57D8F76" w14:textId="0265CB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CF0894" w14:textId="7282948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FAA5EF4" w14:textId="1088E49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CCEEC0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w:t>
            </w:r>
          </w:p>
        </w:tc>
        <w:tc>
          <w:tcPr>
            <w:tcW w:w="6980" w:type="dxa"/>
            <w:tcBorders>
              <w:top w:val="nil"/>
              <w:left w:val="nil"/>
              <w:bottom w:val="single" w:sz="4" w:space="0" w:color="auto"/>
              <w:right w:val="single" w:sz="4" w:space="0" w:color="auto"/>
            </w:tcBorders>
            <w:shd w:val="clear" w:color="auto" w:fill="auto"/>
            <w:hideMark/>
          </w:tcPr>
          <w:p w14:paraId="6940E9D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Демонтаж гибких воздуховодов </w:t>
            </w:r>
          </w:p>
        </w:tc>
        <w:tc>
          <w:tcPr>
            <w:tcW w:w="770" w:type="dxa"/>
            <w:tcBorders>
              <w:top w:val="nil"/>
              <w:left w:val="nil"/>
              <w:bottom w:val="single" w:sz="4" w:space="0" w:color="auto"/>
              <w:right w:val="single" w:sz="4" w:space="0" w:color="auto"/>
            </w:tcBorders>
            <w:shd w:val="clear" w:color="auto" w:fill="auto"/>
            <w:hideMark/>
          </w:tcPr>
          <w:p w14:paraId="7A5779CD" w14:textId="7A3109A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8E89D1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EE05440" w14:textId="36AB11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F0CF89C" w14:textId="73310D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EB651FD" w14:textId="16888B7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97A7CD2" w14:textId="63744EA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60967C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71</w:t>
            </w:r>
          </w:p>
        </w:tc>
        <w:tc>
          <w:tcPr>
            <w:tcW w:w="6980" w:type="dxa"/>
            <w:tcBorders>
              <w:top w:val="nil"/>
              <w:left w:val="nil"/>
              <w:bottom w:val="single" w:sz="4" w:space="0" w:color="auto"/>
              <w:right w:val="single" w:sz="4" w:space="0" w:color="auto"/>
            </w:tcBorders>
            <w:shd w:val="clear" w:color="auto" w:fill="auto"/>
            <w:hideMark/>
          </w:tcPr>
          <w:p w14:paraId="01DFB695"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Демонтажные работы водоснабжение/канализация/отопление</w:t>
            </w:r>
          </w:p>
        </w:tc>
        <w:tc>
          <w:tcPr>
            <w:tcW w:w="770" w:type="dxa"/>
            <w:tcBorders>
              <w:top w:val="nil"/>
              <w:left w:val="nil"/>
              <w:bottom w:val="single" w:sz="4" w:space="0" w:color="auto"/>
              <w:right w:val="single" w:sz="4" w:space="0" w:color="auto"/>
            </w:tcBorders>
            <w:shd w:val="clear" w:color="auto" w:fill="auto"/>
            <w:hideMark/>
          </w:tcPr>
          <w:p w14:paraId="7E6C31D1" w14:textId="56B3FB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7C007E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3CFC05C1" w14:textId="5BC8D49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B7598FA" w14:textId="469536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FF9F3F8" w14:textId="0F5BCD8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2FCD06C" w14:textId="33115DB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B13618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72</w:t>
            </w:r>
          </w:p>
        </w:tc>
        <w:tc>
          <w:tcPr>
            <w:tcW w:w="6980" w:type="dxa"/>
            <w:tcBorders>
              <w:top w:val="nil"/>
              <w:left w:val="nil"/>
              <w:bottom w:val="single" w:sz="4" w:space="0" w:color="auto"/>
              <w:right w:val="single" w:sz="4" w:space="0" w:color="auto"/>
            </w:tcBorders>
            <w:shd w:val="clear" w:color="auto" w:fill="auto"/>
            <w:vAlign w:val="bottom"/>
            <w:hideMark/>
          </w:tcPr>
          <w:p w14:paraId="419043D7"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унитазов и писсуаров</w:t>
            </w:r>
          </w:p>
        </w:tc>
        <w:tc>
          <w:tcPr>
            <w:tcW w:w="770" w:type="dxa"/>
            <w:tcBorders>
              <w:top w:val="nil"/>
              <w:left w:val="nil"/>
              <w:bottom w:val="single" w:sz="4" w:space="0" w:color="auto"/>
              <w:right w:val="single" w:sz="4" w:space="0" w:color="auto"/>
            </w:tcBorders>
            <w:shd w:val="clear" w:color="auto" w:fill="auto"/>
            <w:hideMark/>
          </w:tcPr>
          <w:p w14:paraId="56876EDD" w14:textId="7F427F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4B4F35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CE94A3E" w14:textId="429047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CD21859" w14:textId="204EC1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C460430" w14:textId="4FE8270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37FCAC" w14:textId="651B67D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7D47AA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73</w:t>
            </w:r>
          </w:p>
        </w:tc>
        <w:tc>
          <w:tcPr>
            <w:tcW w:w="6980" w:type="dxa"/>
            <w:tcBorders>
              <w:top w:val="nil"/>
              <w:left w:val="nil"/>
              <w:bottom w:val="single" w:sz="4" w:space="0" w:color="auto"/>
              <w:right w:val="single" w:sz="4" w:space="0" w:color="auto"/>
            </w:tcBorders>
            <w:shd w:val="clear" w:color="auto" w:fill="auto"/>
            <w:vAlign w:val="bottom"/>
            <w:hideMark/>
          </w:tcPr>
          <w:p w14:paraId="7D723414"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раковин</w:t>
            </w:r>
          </w:p>
        </w:tc>
        <w:tc>
          <w:tcPr>
            <w:tcW w:w="770" w:type="dxa"/>
            <w:tcBorders>
              <w:top w:val="nil"/>
              <w:left w:val="nil"/>
              <w:bottom w:val="single" w:sz="4" w:space="0" w:color="auto"/>
              <w:right w:val="single" w:sz="4" w:space="0" w:color="auto"/>
            </w:tcBorders>
            <w:shd w:val="clear" w:color="auto" w:fill="auto"/>
            <w:hideMark/>
          </w:tcPr>
          <w:p w14:paraId="2144D42F" w14:textId="4F511B8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88CDEB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F493C44" w14:textId="3401846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799ED79" w14:textId="03993F6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76AE0F1" w14:textId="182D3A5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6869EA9" w14:textId="0A446ED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9E5116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74</w:t>
            </w:r>
          </w:p>
        </w:tc>
        <w:tc>
          <w:tcPr>
            <w:tcW w:w="6980" w:type="dxa"/>
            <w:tcBorders>
              <w:top w:val="nil"/>
              <w:left w:val="nil"/>
              <w:bottom w:val="single" w:sz="4" w:space="0" w:color="auto"/>
              <w:right w:val="single" w:sz="4" w:space="0" w:color="auto"/>
            </w:tcBorders>
            <w:shd w:val="clear" w:color="auto" w:fill="auto"/>
            <w:vAlign w:val="bottom"/>
            <w:hideMark/>
          </w:tcPr>
          <w:p w14:paraId="53DA4C40"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поддонов</w:t>
            </w:r>
          </w:p>
        </w:tc>
        <w:tc>
          <w:tcPr>
            <w:tcW w:w="770" w:type="dxa"/>
            <w:tcBorders>
              <w:top w:val="nil"/>
              <w:left w:val="nil"/>
              <w:bottom w:val="single" w:sz="4" w:space="0" w:color="auto"/>
              <w:right w:val="single" w:sz="4" w:space="0" w:color="auto"/>
            </w:tcBorders>
            <w:shd w:val="clear" w:color="auto" w:fill="auto"/>
            <w:hideMark/>
          </w:tcPr>
          <w:p w14:paraId="78AC224A" w14:textId="0D7424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EAC786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994DE11" w14:textId="39421B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F17FE61" w14:textId="7038EC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E5D2084" w14:textId="1A23E17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AAF6C9" w14:textId="55B5762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581A7E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75</w:t>
            </w:r>
          </w:p>
        </w:tc>
        <w:tc>
          <w:tcPr>
            <w:tcW w:w="6980" w:type="dxa"/>
            <w:tcBorders>
              <w:top w:val="nil"/>
              <w:left w:val="nil"/>
              <w:bottom w:val="single" w:sz="4" w:space="0" w:color="auto"/>
              <w:right w:val="single" w:sz="4" w:space="0" w:color="auto"/>
            </w:tcBorders>
            <w:shd w:val="clear" w:color="auto" w:fill="auto"/>
            <w:vAlign w:val="bottom"/>
            <w:hideMark/>
          </w:tcPr>
          <w:p w14:paraId="7A1392D9"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смесителя</w:t>
            </w:r>
          </w:p>
        </w:tc>
        <w:tc>
          <w:tcPr>
            <w:tcW w:w="770" w:type="dxa"/>
            <w:tcBorders>
              <w:top w:val="nil"/>
              <w:left w:val="nil"/>
              <w:bottom w:val="single" w:sz="4" w:space="0" w:color="auto"/>
              <w:right w:val="single" w:sz="4" w:space="0" w:color="auto"/>
            </w:tcBorders>
            <w:shd w:val="clear" w:color="auto" w:fill="auto"/>
            <w:hideMark/>
          </w:tcPr>
          <w:p w14:paraId="5BF57CAD" w14:textId="7B55EB3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3BCDDC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F94E878" w14:textId="3833FE6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EA72107" w14:textId="330B8B8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D83202C" w14:textId="6D8C6A9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C78F051" w14:textId="1A75F59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5CA76E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76</w:t>
            </w:r>
          </w:p>
        </w:tc>
        <w:tc>
          <w:tcPr>
            <w:tcW w:w="6980" w:type="dxa"/>
            <w:tcBorders>
              <w:top w:val="nil"/>
              <w:left w:val="nil"/>
              <w:bottom w:val="single" w:sz="4" w:space="0" w:color="auto"/>
              <w:right w:val="single" w:sz="4" w:space="0" w:color="auto"/>
            </w:tcBorders>
            <w:shd w:val="clear" w:color="auto" w:fill="auto"/>
            <w:vAlign w:val="bottom"/>
            <w:hideMark/>
          </w:tcPr>
          <w:p w14:paraId="73415050"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сололифтов, насосов</w:t>
            </w:r>
          </w:p>
        </w:tc>
        <w:tc>
          <w:tcPr>
            <w:tcW w:w="770" w:type="dxa"/>
            <w:tcBorders>
              <w:top w:val="nil"/>
              <w:left w:val="nil"/>
              <w:bottom w:val="single" w:sz="4" w:space="0" w:color="auto"/>
              <w:right w:val="single" w:sz="4" w:space="0" w:color="auto"/>
            </w:tcBorders>
            <w:shd w:val="clear" w:color="auto" w:fill="auto"/>
            <w:hideMark/>
          </w:tcPr>
          <w:p w14:paraId="2BB314C2" w14:textId="2A264B3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0302E8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3756834" w14:textId="3DB448D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A2B5C18" w14:textId="5803D1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5AEE15" w14:textId="3EE2FC9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88BA6EA" w14:textId="4D6C61C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6A826F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77</w:t>
            </w:r>
          </w:p>
        </w:tc>
        <w:tc>
          <w:tcPr>
            <w:tcW w:w="6980" w:type="dxa"/>
            <w:tcBorders>
              <w:top w:val="nil"/>
              <w:left w:val="nil"/>
              <w:bottom w:val="single" w:sz="4" w:space="0" w:color="auto"/>
              <w:right w:val="single" w:sz="4" w:space="0" w:color="auto"/>
            </w:tcBorders>
            <w:shd w:val="clear" w:color="auto" w:fill="auto"/>
            <w:vAlign w:val="bottom"/>
            <w:hideMark/>
          </w:tcPr>
          <w:p w14:paraId="5BEBE63D"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радиаторов</w:t>
            </w:r>
          </w:p>
        </w:tc>
        <w:tc>
          <w:tcPr>
            <w:tcW w:w="770" w:type="dxa"/>
            <w:tcBorders>
              <w:top w:val="nil"/>
              <w:left w:val="nil"/>
              <w:bottom w:val="single" w:sz="4" w:space="0" w:color="auto"/>
              <w:right w:val="single" w:sz="4" w:space="0" w:color="auto"/>
            </w:tcBorders>
            <w:shd w:val="clear" w:color="auto" w:fill="auto"/>
            <w:hideMark/>
          </w:tcPr>
          <w:p w14:paraId="03EC8C74" w14:textId="622BD0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4D4ECE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790F438" w14:textId="485BC84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EF5D8D1" w14:textId="161F186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1EF5047" w14:textId="250070D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9C6E125" w14:textId="64E796D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08F227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78</w:t>
            </w:r>
          </w:p>
        </w:tc>
        <w:tc>
          <w:tcPr>
            <w:tcW w:w="6980" w:type="dxa"/>
            <w:tcBorders>
              <w:top w:val="nil"/>
              <w:left w:val="nil"/>
              <w:bottom w:val="single" w:sz="4" w:space="0" w:color="auto"/>
              <w:right w:val="single" w:sz="4" w:space="0" w:color="auto"/>
            </w:tcBorders>
            <w:shd w:val="clear" w:color="auto" w:fill="auto"/>
            <w:hideMark/>
          </w:tcPr>
          <w:p w14:paraId="5E29352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Разборка трубопроводов водоснабжения, отопления и канализации </w:t>
            </w:r>
          </w:p>
        </w:tc>
        <w:tc>
          <w:tcPr>
            <w:tcW w:w="770" w:type="dxa"/>
            <w:tcBorders>
              <w:top w:val="nil"/>
              <w:left w:val="nil"/>
              <w:bottom w:val="single" w:sz="4" w:space="0" w:color="auto"/>
              <w:right w:val="single" w:sz="4" w:space="0" w:color="auto"/>
            </w:tcBorders>
            <w:shd w:val="clear" w:color="auto" w:fill="auto"/>
            <w:hideMark/>
          </w:tcPr>
          <w:p w14:paraId="6DE9B6F1" w14:textId="7B6AEE3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A1C333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6E57B9A" w14:textId="042054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CC3ACBF" w14:textId="61F636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392E19E" w14:textId="1CF5AEF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6270125" w14:textId="54E63B9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DB8266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79</w:t>
            </w:r>
          </w:p>
        </w:tc>
        <w:tc>
          <w:tcPr>
            <w:tcW w:w="6980" w:type="dxa"/>
            <w:tcBorders>
              <w:top w:val="nil"/>
              <w:left w:val="nil"/>
              <w:bottom w:val="single" w:sz="4" w:space="0" w:color="auto"/>
              <w:right w:val="single" w:sz="4" w:space="0" w:color="auto"/>
            </w:tcBorders>
            <w:shd w:val="clear" w:color="auto" w:fill="auto"/>
            <w:hideMark/>
          </w:tcPr>
          <w:p w14:paraId="4CA60EB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Разборка трубопроводов из чугунных канализационных труб </w:t>
            </w:r>
          </w:p>
        </w:tc>
        <w:tc>
          <w:tcPr>
            <w:tcW w:w="770" w:type="dxa"/>
            <w:tcBorders>
              <w:top w:val="nil"/>
              <w:left w:val="nil"/>
              <w:bottom w:val="single" w:sz="4" w:space="0" w:color="auto"/>
              <w:right w:val="single" w:sz="4" w:space="0" w:color="auto"/>
            </w:tcBorders>
            <w:shd w:val="clear" w:color="auto" w:fill="auto"/>
            <w:hideMark/>
          </w:tcPr>
          <w:p w14:paraId="198F5F78" w14:textId="1CC2BFD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C4E420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147F2AA" w14:textId="67649E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503541B8" w14:textId="15907B3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F8A18B5" w14:textId="1846F34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8A5F886" w14:textId="0FE2985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1639EF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80</w:t>
            </w:r>
          </w:p>
        </w:tc>
        <w:tc>
          <w:tcPr>
            <w:tcW w:w="6980" w:type="dxa"/>
            <w:tcBorders>
              <w:top w:val="nil"/>
              <w:left w:val="nil"/>
              <w:bottom w:val="single" w:sz="4" w:space="0" w:color="auto"/>
              <w:right w:val="single" w:sz="4" w:space="0" w:color="auto"/>
            </w:tcBorders>
            <w:shd w:val="clear" w:color="auto" w:fill="auto"/>
            <w:hideMark/>
          </w:tcPr>
          <w:p w14:paraId="25D732BE"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Демонтажные работы электрооборудования</w:t>
            </w:r>
          </w:p>
        </w:tc>
        <w:tc>
          <w:tcPr>
            <w:tcW w:w="770" w:type="dxa"/>
            <w:tcBorders>
              <w:top w:val="nil"/>
              <w:left w:val="nil"/>
              <w:bottom w:val="single" w:sz="4" w:space="0" w:color="auto"/>
              <w:right w:val="single" w:sz="4" w:space="0" w:color="auto"/>
            </w:tcBorders>
            <w:shd w:val="clear" w:color="auto" w:fill="auto"/>
            <w:hideMark/>
          </w:tcPr>
          <w:p w14:paraId="4BC26CE7" w14:textId="1AC4817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CD8B78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2104A4AF" w14:textId="1A13AE9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A2E98BA" w14:textId="588EF7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2FB317A" w14:textId="74F0D78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C0A4604" w14:textId="79A5D01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23C2E8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81</w:t>
            </w:r>
          </w:p>
        </w:tc>
        <w:tc>
          <w:tcPr>
            <w:tcW w:w="6980" w:type="dxa"/>
            <w:tcBorders>
              <w:top w:val="nil"/>
              <w:left w:val="nil"/>
              <w:bottom w:val="single" w:sz="4" w:space="0" w:color="auto"/>
              <w:right w:val="single" w:sz="4" w:space="0" w:color="auto"/>
            </w:tcBorders>
            <w:shd w:val="clear" w:color="auto" w:fill="auto"/>
            <w:hideMark/>
          </w:tcPr>
          <w:p w14:paraId="29D1E901"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скрытой электропроводки</w:t>
            </w:r>
          </w:p>
        </w:tc>
        <w:tc>
          <w:tcPr>
            <w:tcW w:w="770" w:type="dxa"/>
            <w:tcBorders>
              <w:top w:val="nil"/>
              <w:left w:val="nil"/>
              <w:bottom w:val="single" w:sz="4" w:space="0" w:color="auto"/>
              <w:right w:val="single" w:sz="4" w:space="0" w:color="auto"/>
            </w:tcBorders>
            <w:shd w:val="clear" w:color="auto" w:fill="auto"/>
            <w:hideMark/>
          </w:tcPr>
          <w:p w14:paraId="74E49DC8" w14:textId="7382F70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185FA5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BE2B39B" w14:textId="001D6C5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310F16B" w14:textId="51A65B5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92BDF3D" w14:textId="5689D20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EF330E7" w14:textId="5320077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12CC2C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82</w:t>
            </w:r>
          </w:p>
        </w:tc>
        <w:tc>
          <w:tcPr>
            <w:tcW w:w="6980" w:type="dxa"/>
            <w:tcBorders>
              <w:top w:val="nil"/>
              <w:left w:val="nil"/>
              <w:bottom w:val="single" w:sz="4" w:space="0" w:color="auto"/>
              <w:right w:val="single" w:sz="4" w:space="0" w:color="auto"/>
            </w:tcBorders>
            <w:shd w:val="clear" w:color="auto" w:fill="auto"/>
            <w:hideMark/>
          </w:tcPr>
          <w:p w14:paraId="2D38709F"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электропроводки, провода на крюках (якорях) с изоляторами сечением: 70 мм2</w:t>
            </w:r>
          </w:p>
        </w:tc>
        <w:tc>
          <w:tcPr>
            <w:tcW w:w="770" w:type="dxa"/>
            <w:tcBorders>
              <w:top w:val="nil"/>
              <w:left w:val="nil"/>
              <w:bottom w:val="single" w:sz="4" w:space="0" w:color="auto"/>
              <w:right w:val="single" w:sz="4" w:space="0" w:color="auto"/>
            </w:tcBorders>
            <w:shd w:val="clear" w:color="auto" w:fill="auto"/>
            <w:hideMark/>
          </w:tcPr>
          <w:p w14:paraId="69454150" w14:textId="1FBEF9F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0E79AF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02FD335" w14:textId="03D2E4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5C69947" w14:textId="36F9A6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ECA638E" w14:textId="004B2AF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CBEA7FC" w14:textId="0559E87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2A7EE5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83</w:t>
            </w:r>
          </w:p>
        </w:tc>
        <w:tc>
          <w:tcPr>
            <w:tcW w:w="6980" w:type="dxa"/>
            <w:tcBorders>
              <w:top w:val="nil"/>
              <w:left w:val="nil"/>
              <w:bottom w:val="single" w:sz="4" w:space="0" w:color="auto"/>
              <w:right w:val="single" w:sz="4" w:space="0" w:color="auto"/>
            </w:tcBorders>
            <w:shd w:val="clear" w:color="auto" w:fill="auto"/>
            <w:hideMark/>
          </w:tcPr>
          <w:p w14:paraId="6F6FC3C4"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выключателей, розеток</w:t>
            </w:r>
          </w:p>
        </w:tc>
        <w:tc>
          <w:tcPr>
            <w:tcW w:w="770" w:type="dxa"/>
            <w:tcBorders>
              <w:top w:val="nil"/>
              <w:left w:val="nil"/>
              <w:bottom w:val="single" w:sz="4" w:space="0" w:color="auto"/>
              <w:right w:val="single" w:sz="4" w:space="0" w:color="auto"/>
            </w:tcBorders>
            <w:shd w:val="clear" w:color="auto" w:fill="auto"/>
            <w:hideMark/>
          </w:tcPr>
          <w:p w14:paraId="2DB62493" w14:textId="30CCF19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FA5E44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A347A6C" w14:textId="4C8C76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A496544" w14:textId="26FD1C5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5383209" w14:textId="5EBCFA9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2FA27E1" w14:textId="37E4796F" w:rsidTr="000124D4">
        <w:trPr>
          <w:trHeight w:val="255"/>
        </w:trPr>
        <w:tc>
          <w:tcPr>
            <w:tcW w:w="703" w:type="dxa"/>
            <w:tcBorders>
              <w:top w:val="nil"/>
              <w:left w:val="single" w:sz="4" w:space="0" w:color="auto"/>
              <w:bottom w:val="single" w:sz="4" w:space="0" w:color="auto"/>
              <w:right w:val="single" w:sz="4" w:space="0" w:color="auto"/>
            </w:tcBorders>
            <w:shd w:val="clear" w:color="auto" w:fill="auto"/>
            <w:hideMark/>
          </w:tcPr>
          <w:p w14:paraId="193F56E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84</w:t>
            </w:r>
          </w:p>
        </w:tc>
        <w:tc>
          <w:tcPr>
            <w:tcW w:w="6980" w:type="dxa"/>
            <w:tcBorders>
              <w:top w:val="nil"/>
              <w:left w:val="nil"/>
              <w:bottom w:val="single" w:sz="4" w:space="0" w:color="auto"/>
              <w:right w:val="single" w:sz="4" w:space="0" w:color="auto"/>
            </w:tcBorders>
            <w:shd w:val="clear" w:color="auto" w:fill="auto"/>
            <w:hideMark/>
          </w:tcPr>
          <w:p w14:paraId="2DF6768D"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светильников</w:t>
            </w:r>
          </w:p>
        </w:tc>
        <w:tc>
          <w:tcPr>
            <w:tcW w:w="770" w:type="dxa"/>
            <w:tcBorders>
              <w:top w:val="nil"/>
              <w:left w:val="nil"/>
              <w:bottom w:val="single" w:sz="4" w:space="0" w:color="auto"/>
              <w:right w:val="single" w:sz="4" w:space="0" w:color="auto"/>
            </w:tcBorders>
            <w:shd w:val="clear" w:color="auto" w:fill="auto"/>
            <w:hideMark/>
          </w:tcPr>
          <w:p w14:paraId="632EB864" w14:textId="01B04DF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64C4E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EE1721C" w14:textId="43A514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9E36081" w14:textId="4D2B00A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3135BF5" w14:textId="12E61BB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58FE457" w14:textId="28BBAE8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1D8B59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85</w:t>
            </w:r>
          </w:p>
        </w:tc>
        <w:tc>
          <w:tcPr>
            <w:tcW w:w="6980" w:type="dxa"/>
            <w:tcBorders>
              <w:top w:val="nil"/>
              <w:left w:val="nil"/>
              <w:bottom w:val="single" w:sz="4" w:space="0" w:color="auto"/>
              <w:right w:val="single" w:sz="4" w:space="0" w:color="auto"/>
            </w:tcBorders>
            <w:shd w:val="clear" w:color="auto" w:fill="auto"/>
            <w:hideMark/>
          </w:tcPr>
          <w:p w14:paraId="51BBF777"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щитов, шкафов</w:t>
            </w:r>
          </w:p>
        </w:tc>
        <w:tc>
          <w:tcPr>
            <w:tcW w:w="770" w:type="dxa"/>
            <w:tcBorders>
              <w:top w:val="nil"/>
              <w:left w:val="nil"/>
              <w:bottom w:val="single" w:sz="4" w:space="0" w:color="auto"/>
              <w:right w:val="single" w:sz="4" w:space="0" w:color="auto"/>
            </w:tcBorders>
            <w:shd w:val="clear" w:color="auto" w:fill="auto"/>
            <w:hideMark/>
          </w:tcPr>
          <w:p w14:paraId="3311693F" w14:textId="635EEC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DFF67A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A379237" w14:textId="2F114AB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0F0EBB9" w14:textId="5B057A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2359CB" w14:textId="20C13D4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4CA1E68" w14:textId="3E38980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C377FB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86</w:t>
            </w:r>
          </w:p>
        </w:tc>
        <w:tc>
          <w:tcPr>
            <w:tcW w:w="6980" w:type="dxa"/>
            <w:tcBorders>
              <w:top w:val="nil"/>
              <w:left w:val="nil"/>
              <w:bottom w:val="single" w:sz="4" w:space="0" w:color="auto"/>
              <w:right w:val="single" w:sz="4" w:space="0" w:color="auto"/>
            </w:tcBorders>
            <w:shd w:val="clear" w:color="auto" w:fill="auto"/>
            <w:hideMark/>
          </w:tcPr>
          <w:p w14:paraId="782AC24D"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электросчетчиков</w:t>
            </w:r>
          </w:p>
        </w:tc>
        <w:tc>
          <w:tcPr>
            <w:tcW w:w="770" w:type="dxa"/>
            <w:tcBorders>
              <w:top w:val="nil"/>
              <w:left w:val="nil"/>
              <w:bottom w:val="single" w:sz="4" w:space="0" w:color="auto"/>
              <w:right w:val="single" w:sz="4" w:space="0" w:color="auto"/>
            </w:tcBorders>
            <w:shd w:val="clear" w:color="auto" w:fill="auto"/>
            <w:hideMark/>
          </w:tcPr>
          <w:p w14:paraId="1B6D00E1" w14:textId="4C76888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FC789C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4FDB9E3" w14:textId="456C603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4D11972" w14:textId="62FE6B5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C2D8290" w14:textId="3059914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3B153E7" w14:textId="18F69A5E" w:rsidTr="000124D4">
        <w:trPr>
          <w:trHeight w:val="300"/>
        </w:trPr>
        <w:tc>
          <w:tcPr>
            <w:tcW w:w="703" w:type="dxa"/>
            <w:tcBorders>
              <w:top w:val="nil"/>
              <w:left w:val="single" w:sz="4" w:space="0" w:color="auto"/>
              <w:bottom w:val="single" w:sz="4" w:space="0" w:color="auto"/>
              <w:right w:val="single" w:sz="4" w:space="0" w:color="auto"/>
            </w:tcBorders>
            <w:shd w:val="clear" w:color="auto" w:fill="auto"/>
            <w:hideMark/>
          </w:tcPr>
          <w:p w14:paraId="28FD362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87</w:t>
            </w:r>
          </w:p>
        </w:tc>
        <w:tc>
          <w:tcPr>
            <w:tcW w:w="6980" w:type="dxa"/>
            <w:tcBorders>
              <w:top w:val="nil"/>
              <w:left w:val="nil"/>
              <w:bottom w:val="single" w:sz="4" w:space="0" w:color="auto"/>
              <w:right w:val="single" w:sz="4" w:space="0" w:color="auto"/>
            </w:tcBorders>
            <w:shd w:val="clear" w:color="auto" w:fill="auto"/>
            <w:vAlign w:val="center"/>
            <w:hideMark/>
          </w:tcPr>
          <w:p w14:paraId="15133CC1"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Прочие</w:t>
            </w:r>
          </w:p>
        </w:tc>
        <w:tc>
          <w:tcPr>
            <w:tcW w:w="770" w:type="dxa"/>
            <w:tcBorders>
              <w:top w:val="nil"/>
              <w:left w:val="nil"/>
              <w:bottom w:val="single" w:sz="4" w:space="0" w:color="auto"/>
              <w:right w:val="single" w:sz="4" w:space="0" w:color="auto"/>
            </w:tcBorders>
            <w:shd w:val="clear" w:color="auto" w:fill="auto"/>
            <w:hideMark/>
          </w:tcPr>
          <w:p w14:paraId="1E0E6FA3" w14:textId="0125BC66" w:rsidR="000124D4" w:rsidRPr="00D26C9B" w:rsidRDefault="000124D4" w:rsidP="000124D4">
            <w:pPr>
              <w:rPr>
                <w:rFonts w:ascii="Tahoma" w:hAnsi="Tahoma" w:cs="Tahoma"/>
                <w:b/>
                <w:bCs/>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ADD8A8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1018D788" w14:textId="69B402F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4113880" w14:textId="27EB324E" w:rsidR="000124D4" w:rsidRPr="00D26C9B" w:rsidRDefault="000124D4" w:rsidP="000124D4">
            <w:pPr>
              <w:rPr>
                <w:rFonts w:ascii="Tahoma" w:hAnsi="Tahoma" w:cs="Tahoma"/>
                <w:b/>
                <w:bCs/>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78CC9A3" w14:textId="7728517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0FEC8E4" w14:textId="7F20429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4EC90C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88</w:t>
            </w:r>
          </w:p>
        </w:tc>
        <w:tc>
          <w:tcPr>
            <w:tcW w:w="6980" w:type="dxa"/>
            <w:tcBorders>
              <w:top w:val="nil"/>
              <w:left w:val="nil"/>
              <w:bottom w:val="single" w:sz="4" w:space="0" w:color="auto"/>
              <w:right w:val="single" w:sz="4" w:space="0" w:color="auto"/>
            </w:tcBorders>
            <w:shd w:val="clear" w:color="auto" w:fill="auto"/>
            <w:hideMark/>
          </w:tcPr>
          <w:p w14:paraId="0279C256"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Очистка помещения/территории от строительного мусора</w:t>
            </w:r>
          </w:p>
        </w:tc>
        <w:tc>
          <w:tcPr>
            <w:tcW w:w="770" w:type="dxa"/>
            <w:tcBorders>
              <w:top w:val="nil"/>
              <w:left w:val="nil"/>
              <w:bottom w:val="single" w:sz="4" w:space="0" w:color="auto"/>
              <w:right w:val="single" w:sz="4" w:space="0" w:color="auto"/>
            </w:tcBorders>
            <w:shd w:val="clear" w:color="auto" w:fill="auto"/>
            <w:hideMark/>
          </w:tcPr>
          <w:p w14:paraId="142113A5" w14:textId="22D852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3FB4F7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6B24BE14" w14:textId="39E351B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B9CFF65" w14:textId="5DE358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3A8570E" w14:textId="60CA7DA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2F2B936" w14:textId="3C207BA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96DAEC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89</w:t>
            </w:r>
          </w:p>
        </w:tc>
        <w:tc>
          <w:tcPr>
            <w:tcW w:w="6980" w:type="dxa"/>
            <w:tcBorders>
              <w:top w:val="nil"/>
              <w:left w:val="nil"/>
              <w:bottom w:val="single" w:sz="4" w:space="0" w:color="auto"/>
              <w:right w:val="single" w:sz="4" w:space="0" w:color="auto"/>
            </w:tcBorders>
            <w:shd w:val="clear" w:color="auto" w:fill="auto"/>
            <w:hideMark/>
          </w:tcPr>
          <w:p w14:paraId="5FD66A2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Погрузка строительного мусора с затариванием в мешки </w:t>
            </w:r>
          </w:p>
        </w:tc>
        <w:tc>
          <w:tcPr>
            <w:tcW w:w="770" w:type="dxa"/>
            <w:tcBorders>
              <w:top w:val="nil"/>
              <w:left w:val="nil"/>
              <w:bottom w:val="single" w:sz="4" w:space="0" w:color="auto"/>
              <w:right w:val="single" w:sz="4" w:space="0" w:color="auto"/>
            </w:tcBorders>
            <w:shd w:val="clear" w:color="auto" w:fill="auto"/>
            <w:hideMark/>
          </w:tcPr>
          <w:p w14:paraId="3FB3F313" w14:textId="325B2F6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580F89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6FCEA1A2" w14:textId="60C1CC7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51BB4C4" w14:textId="5EC38F4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5342E53" w14:textId="534247E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CE65F1A" w14:textId="7DE207A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4B8500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90</w:t>
            </w:r>
          </w:p>
        </w:tc>
        <w:tc>
          <w:tcPr>
            <w:tcW w:w="6980" w:type="dxa"/>
            <w:tcBorders>
              <w:top w:val="nil"/>
              <w:left w:val="nil"/>
              <w:bottom w:val="single" w:sz="4" w:space="0" w:color="auto"/>
              <w:right w:val="single" w:sz="4" w:space="0" w:color="auto"/>
            </w:tcBorders>
            <w:shd w:val="clear" w:color="auto" w:fill="auto"/>
            <w:vAlign w:val="bottom"/>
            <w:hideMark/>
          </w:tcPr>
          <w:p w14:paraId="0DE3808E" w14:textId="77777777" w:rsidR="000124D4" w:rsidRPr="00D26C9B" w:rsidRDefault="000124D4" w:rsidP="000124D4">
            <w:pPr>
              <w:rPr>
                <w:rFonts w:ascii="Tahoma" w:hAnsi="Tahoma" w:cs="Tahoma"/>
                <w:sz w:val="18"/>
                <w:szCs w:val="18"/>
              </w:rPr>
            </w:pPr>
            <w:r w:rsidRPr="00D26C9B">
              <w:rPr>
                <w:rFonts w:ascii="Tahoma" w:hAnsi="Tahoma" w:cs="Tahoma"/>
                <w:sz w:val="18"/>
                <w:szCs w:val="18"/>
              </w:rPr>
              <w:t>Вывоз мусора контейнерами</w:t>
            </w:r>
          </w:p>
        </w:tc>
        <w:tc>
          <w:tcPr>
            <w:tcW w:w="770" w:type="dxa"/>
            <w:tcBorders>
              <w:top w:val="nil"/>
              <w:left w:val="nil"/>
              <w:bottom w:val="single" w:sz="4" w:space="0" w:color="auto"/>
              <w:right w:val="single" w:sz="4" w:space="0" w:color="auto"/>
            </w:tcBorders>
            <w:shd w:val="clear" w:color="auto" w:fill="auto"/>
            <w:hideMark/>
          </w:tcPr>
          <w:p w14:paraId="6BC770CB" w14:textId="75695C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3F183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5890517D" w14:textId="05CDD0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33931701" w14:textId="081ADAC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34BB7C1" w14:textId="30CD4E8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703EB7" w14:textId="6AD54226" w:rsidTr="000124D4">
        <w:trPr>
          <w:trHeight w:val="810"/>
        </w:trPr>
        <w:tc>
          <w:tcPr>
            <w:tcW w:w="703" w:type="dxa"/>
            <w:tcBorders>
              <w:top w:val="nil"/>
              <w:left w:val="single" w:sz="4" w:space="0" w:color="auto"/>
              <w:bottom w:val="single" w:sz="4" w:space="0" w:color="auto"/>
              <w:right w:val="single" w:sz="4" w:space="0" w:color="auto"/>
            </w:tcBorders>
            <w:shd w:val="clear" w:color="auto" w:fill="auto"/>
            <w:hideMark/>
          </w:tcPr>
          <w:p w14:paraId="1CDB24D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1E210F05"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xml:space="preserve">Строительство, реконструкция/модернизация </w:t>
            </w:r>
          </w:p>
        </w:tc>
        <w:tc>
          <w:tcPr>
            <w:tcW w:w="770" w:type="dxa"/>
            <w:tcBorders>
              <w:top w:val="nil"/>
              <w:left w:val="nil"/>
              <w:bottom w:val="single" w:sz="4" w:space="0" w:color="auto"/>
              <w:right w:val="single" w:sz="4" w:space="0" w:color="auto"/>
            </w:tcBorders>
            <w:shd w:val="clear" w:color="auto" w:fill="auto"/>
            <w:hideMark/>
          </w:tcPr>
          <w:p w14:paraId="7549EE28" w14:textId="191E29A0"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0426F57"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7FB62B5A" w14:textId="43D47920"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AAA183B" w14:textId="3785FC30"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257A03F" w14:textId="4F4A29D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DCAE566" w14:textId="46AB4EDA" w:rsidTr="000124D4">
        <w:trPr>
          <w:trHeight w:val="810"/>
        </w:trPr>
        <w:tc>
          <w:tcPr>
            <w:tcW w:w="703" w:type="dxa"/>
            <w:tcBorders>
              <w:top w:val="nil"/>
              <w:left w:val="single" w:sz="4" w:space="0" w:color="auto"/>
              <w:bottom w:val="single" w:sz="4" w:space="0" w:color="auto"/>
              <w:right w:val="single" w:sz="4" w:space="0" w:color="auto"/>
            </w:tcBorders>
            <w:shd w:val="clear" w:color="auto" w:fill="auto"/>
            <w:hideMark/>
          </w:tcPr>
          <w:p w14:paraId="7F22BD8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72CEF0EF"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Устройство фундаментов</w:t>
            </w:r>
          </w:p>
        </w:tc>
        <w:tc>
          <w:tcPr>
            <w:tcW w:w="770" w:type="dxa"/>
            <w:tcBorders>
              <w:top w:val="nil"/>
              <w:left w:val="nil"/>
              <w:bottom w:val="single" w:sz="4" w:space="0" w:color="auto"/>
              <w:right w:val="single" w:sz="4" w:space="0" w:color="auto"/>
            </w:tcBorders>
            <w:shd w:val="clear" w:color="auto" w:fill="auto"/>
            <w:hideMark/>
          </w:tcPr>
          <w:p w14:paraId="07FE06E0" w14:textId="3E1B5173"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noWrap/>
            <w:hideMark/>
          </w:tcPr>
          <w:p w14:paraId="375A7134"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noWrap/>
          </w:tcPr>
          <w:p w14:paraId="23B5A9B7" w14:textId="49378B7A"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noWrap/>
            <w:hideMark/>
          </w:tcPr>
          <w:p w14:paraId="0B3C9272" w14:textId="726E4E65"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4FCE35A" w14:textId="6B34220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4C7AE1E" w14:textId="64AACB9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BCF468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91</w:t>
            </w:r>
          </w:p>
        </w:tc>
        <w:tc>
          <w:tcPr>
            <w:tcW w:w="6980" w:type="dxa"/>
            <w:tcBorders>
              <w:top w:val="nil"/>
              <w:left w:val="nil"/>
              <w:bottom w:val="single" w:sz="4" w:space="0" w:color="auto"/>
              <w:right w:val="single" w:sz="4" w:space="0" w:color="auto"/>
            </w:tcBorders>
            <w:shd w:val="clear" w:color="auto" w:fill="auto"/>
            <w:hideMark/>
          </w:tcPr>
          <w:p w14:paraId="39D2A0E2"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Разработка грунта вручную</w:t>
            </w:r>
          </w:p>
        </w:tc>
        <w:tc>
          <w:tcPr>
            <w:tcW w:w="770" w:type="dxa"/>
            <w:tcBorders>
              <w:top w:val="nil"/>
              <w:left w:val="nil"/>
              <w:bottom w:val="single" w:sz="4" w:space="0" w:color="auto"/>
              <w:right w:val="single" w:sz="4" w:space="0" w:color="auto"/>
            </w:tcBorders>
            <w:shd w:val="clear" w:color="auto" w:fill="auto"/>
            <w:hideMark/>
          </w:tcPr>
          <w:p w14:paraId="6072DC23" w14:textId="470E54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17402F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4AA32FF9" w14:textId="72EEB2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717446A9" w14:textId="1771AB4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75115CF" w14:textId="4A0A493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FBA661B" w14:textId="4CBE514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B6F7DF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92</w:t>
            </w:r>
          </w:p>
        </w:tc>
        <w:tc>
          <w:tcPr>
            <w:tcW w:w="6980" w:type="dxa"/>
            <w:tcBorders>
              <w:top w:val="nil"/>
              <w:left w:val="nil"/>
              <w:bottom w:val="single" w:sz="4" w:space="0" w:color="auto"/>
              <w:right w:val="single" w:sz="4" w:space="0" w:color="auto"/>
            </w:tcBorders>
            <w:shd w:val="clear" w:color="auto" w:fill="auto"/>
            <w:hideMark/>
          </w:tcPr>
          <w:p w14:paraId="0F3FD74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Водоотлив </w:t>
            </w:r>
          </w:p>
        </w:tc>
        <w:tc>
          <w:tcPr>
            <w:tcW w:w="770" w:type="dxa"/>
            <w:tcBorders>
              <w:top w:val="nil"/>
              <w:left w:val="nil"/>
              <w:bottom w:val="single" w:sz="4" w:space="0" w:color="auto"/>
              <w:right w:val="single" w:sz="4" w:space="0" w:color="auto"/>
            </w:tcBorders>
            <w:shd w:val="clear" w:color="auto" w:fill="auto"/>
            <w:hideMark/>
          </w:tcPr>
          <w:p w14:paraId="1F3380C3" w14:textId="2E92CDB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5DF7FE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3A396F58" w14:textId="4A4CF5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48715AEF" w14:textId="01F4BE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C412201" w14:textId="07A7F21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E2A3109" w14:textId="29C25AF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CEBE72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93</w:t>
            </w:r>
          </w:p>
        </w:tc>
        <w:tc>
          <w:tcPr>
            <w:tcW w:w="6980" w:type="dxa"/>
            <w:tcBorders>
              <w:top w:val="nil"/>
              <w:left w:val="nil"/>
              <w:bottom w:val="single" w:sz="4" w:space="0" w:color="auto"/>
              <w:right w:val="single" w:sz="4" w:space="0" w:color="auto"/>
            </w:tcBorders>
            <w:shd w:val="clear" w:color="auto" w:fill="auto"/>
            <w:hideMark/>
          </w:tcPr>
          <w:p w14:paraId="310EEE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Планировка откосов вручную </w:t>
            </w:r>
          </w:p>
        </w:tc>
        <w:tc>
          <w:tcPr>
            <w:tcW w:w="770" w:type="dxa"/>
            <w:tcBorders>
              <w:top w:val="nil"/>
              <w:left w:val="nil"/>
              <w:bottom w:val="single" w:sz="4" w:space="0" w:color="auto"/>
              <w:right w:val="single" w:sz="4" w:space="0" w:color="auto"/>
            </w:tcBorders>
            <w:shd w:val="clear" w:color="auto" w:fill="auto"/>
            <w:hideMark/>
          </w:tcPr>
          <w:p w14:paraId="24E3548C" w14:textId="424581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02F3BD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F17EE7D" w14:textId="05668F7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04251884" w14:textId="1012053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0280D45" w14:textId="50FF22C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C4FB9E4" w14:textId="3B91E69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3A7D8C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94</w:t>
            </w:r>
          </w:p>
        </w:tc>
        <w:tc>
          <w:tcPr>
            <w:tcW w:w="6980" w:type="dxa"/>
            <w:tcBorders>
              <w:top w:val="nil"/>
              <w:left w:val="nil"/>
              <w:bottom w:val="single" w:sz="4" w:space="0" w:color="auto"/>
              <w:right w:val="single" w:sz="4" w:space="0" w:color="auto"/>
            </w:tcBorders>
            <w:shd w:val="clear" w:color="auto" w:fill="auto"/>
            <w:hideMark/>
          </w:tcPr>
          <w:p w14:paraId="6933E7BD"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Засыпка вручную траншей, пазух котлованов и ям</w:t>
            </w:r>
          </w:p>
        </w:tc>
        <w:tc>
          <w:tcPr>
            <w:tcW w:w="770" w:type="dxa"/>
            <w:tcBorders>
              <w:top w:val="nil"/>
              <w:left w:val="nil"/>
              <w:bottom w:val="single" w:sz="4" w:space="0" w:color="auto"/>
              <w:right w:val="single" w:sz="4" w:space="0" w:color="auto"/>
            </w:tcBorders>
            <w:shd w:val="clear" w:color="auto" w:fill="auto"/>
            <w:hideMark/>
          </w:tcPr>
          <w:p w14:paraId="074E2644" w14:textId="149E72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C1EA1B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1E2DFCD6" w14:textId="4A99E8E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6549690B" w14:textId="619FAA9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748C0A4" w14:textId="66E66F5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8B8C5A" w14:textId="6D1348D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99B331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95</w:t>
            </w:r>
          </w:p>
        </w:tc>
        <w:tc>
          <w:tcPr>
            <w:tcW w:w="6980" w:type="dxa"/>
            <w:tcBorders>
              <w:top w:val="nil"/>
              <w:left w:val="nil"/>
              <w:bottom w:val="single" w:sz="4" w:space="0" w:color="auto"/>
              <w:right w:val="single" w:sz="4" w:space="0" w:color="auto"/>
            </w:tcBorders>
            <w:shd w:val="clear" w:color="auto" w:fill="auto"/>
            <w:hideMark/>
          </w:tcPr>
          <w:p w14:paraId="4203322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Уплотнение грунта вибрационными катками </w:t>
            </w:r>
          </w:p>
        </w:tc>
        <w:tc>
          <w:tcPr>
            <w:tcW w:w="770" w:type="dxa"/>
            <w:tcBorders>
              <w:top w:val="nil"/>
              <w:left w:val="nil"/>
              <w:bottom w:val="single" w:sz="4" w:space="0" w:color="auto"/>
              <w:right w:val="single" w:sz="4" w:space="0" w:color="auto"/>
            </w:tcBorders>
            <w:shd w:val="clear" w:color="auto" w:fill="auto"/>
            <w:hideMark/>
          </w:tcPr>
          <w:p w14:paraId="0FA8ACC3" w14:textId="6800970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4F8621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57D827D5" w14:textId="0D897DC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1A7CEC8D" w14:textId="2D9CF1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7DE4436" w14:textId="3149E27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995BBF5" w14:textId="44EB98D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5943C3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96</w:t>
            </w:r>
          </w:p>
        </w:tc>
        <w:tc>
          <w:tcPr>
            <w:tcW w:w="6980" w:type="dxa"/>
            <w:tcBorders>
              <w:top w:val="nil"/>
              <w:left w:val="nil"/>
              <w:bottom w:val="single" w:sz="4" w:space="0" w:color="auto"/>
              <w:right w:val="single" w:sz="4" w:space="0" w:color="auto"/>
            </w:tcBorders>
            <w:shd w:val="clear" w:color="auto" w:fill="auto"/>
            <w:hideMark/>
          </w:tcPr>
          <w:p w14:paraId="72D652C1" w14:textId="77777777" w:rsidR="000124D4" w:rsidRPr="00D26C9B" w:rsidRDefault="000124D4" w:rsidP="000124D4">
            <w:pPr>
              <w:rPr>
                <w:rFonts w:ascii="Tahoma" w:hAnsi="Tahoma" w:cs="Tahoma"/>
                <w:sz w:val="18"/>
                <w:szCs w:val="18"/>
              </w:rPr>
            </w:pPr>
            <w:r w:rsidRPr="00D26C9B">
              <w:rPr>
                <w:rFonts w:ascii="Tahoma" w:hAnsi="Tahoma" w:cs="Tahoma"/>
                <w:sz w:val="18"/>
                <w:szCs w:val="18"/>
              </w:rPr>
              <w:t>Уплотнение грунта пневматическими трамбовками</w:t>
            </w:r>
          </w:p>
        </w:tc>
        <w:tc>
          <w:tcPr>
            <w:tcW w:w="770" w:type="dxa"/>
            <w:tcBorders>
              <w:top w:val="nil"/>
              <w:left w:val="nil"/>
              <w:bottom w:val="single" w:sz="4" w:space="0" w:color="auto"/>
              <w:right w:val="single" w:sz="4" w:space="0" w:color="auto"/>
            </w:tcBorders>
            <w:shd w:val="clear" w:color="auto" w:fill="auto"/>
            <w:hideMark/>
          </w:tcPr>
          <w:p w14:paraId="2331BB56" w14:textId="4EC536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5ECAA9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358F5E4" w14:textId="6EAAFF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hideMark/>
          </w:tcPr>
          <w:p w14:paraId="26DDE48D" w14:textId="056DF1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D5460E8" w14:textId="7A81360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EC48910" w14:textId="4916591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0586B7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97</w:t>
            </w:r>
          </w:p>
        </w:tc>
        <w:tc>
          <w:tcPr>
            <w:tcW w:w="6980" w:type="dxa"/>
            <w:tcBorders>
              <w:top w:val="nil"/>
              <w:left w:val="nil"/>
              <w:bottom w:val="single" w:sz="4" w:space="0" w:color="auto"/>
              <w:right w:val="single" w:sz="4" w:space="0" w:color="auto"/>
            </w:tcBorders>
            <w:shd w:val="clear" w:color="auto" w:fill="auto"/>
            <w:hideMark/>
          </w:tcPr>
          <w:p w14:paraId="0B1F765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основания под фундаменты щебеночного</w:t>
            </w:r>
          </w:p>
        </w:tc>
        <w:tc>
          <w:tcPr>
            <w:tcW w:w="770" w:type="dxa"/>
            <w:tcBorders>
              <w:top w:val="nil"/>
              <w:left w:val="nil"/>
              <w:bottom w:val="single" w:sz="4" w:space="0" w:color="auto"/>
              <w:right w:val="single" w:sz="4" w:space="0" w:color="auto"/>
            </w:tcBorders>
            <w:shd w:val="clear" w:color="auto" w:fill="auto"/>
            <w:hideMark/>
          </w:tcPr>
          <w:p w14:paraId="510AE35B" w14:textId="652EF8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9C1036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6CAC9574" w14:textId="310C50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3EE79D4" w14:textId="65C344A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9653CD1" w14:textId="4A03C6F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15F9E72" w14:textId="3BDB203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4CB1CD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98</w:t>
            </w:r>
          </w:p>
        </w:tc>
        <w:tc>
          <w:tcPr>
            <w:tcW w:w="6980" w:type="dxa"/>
            <w:tcBorders>
              <w:top w:val="nil"/>
              <w:left w:val="nil"/>
              <w:bottom w:val="single" w:sz="4" w:space="0" w:color="auto"/>
              <w:right w:val="single" w:sz="4" w:space="0" w:color="auto"/>
            </w:tcBorders>
            <w:shd w:val="clear" w:color="auto" w:fill="auto"/>
            <w:hideMark/>
          </w:tcPr>
          <w:p w14:paraId="6F1EC29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основания под фундаменты гравийного</w:t>
            </w:r>
          </w:p>
        </w:tc>
        <w:tc>
          <w:tcPr>
            <w:tcW w:w="770" w:type="dxa"/>
            <w:tcBorders>
              <w:top w:val="nil"/>
              <w:left w:val="nil"/>
              <w:bottom w:val="single" w:sz="4" w:space="0" w:color="auto"/>
              <w:right w:val="single" w:sz="4" w:space="0" w:color="auto"/>
            </w:tcBorders>
            <w:shd w:val="clear" w:color="auto" w:fill="auto"/>
            <w:hideMark/>
          </w:tcPr>
          <w:p w14:paraId="0A1B19AF" w14:textId="21B0E5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CB4FC5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56420839" w14:textId="40890C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E425264" w14:textId="0F2E52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070261D" w14:textId="0DF4288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BE0936" w14:textId="4973069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C4E464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99</w:t>
            </w:r>
          </w:p>
        </w:tc>
        <w:tc>
          <w:tcPr>
            <w:tcW w:w="6980" w:type="dxa"/>
            <w:tcBorders>
              <w:top w:val="nil"/>
              <w:left w:val="nil"/>
              <w:bottom w:val="single" w:sz="4" w:space="0" w:color="auto"/>
              <w:right w:val="single" w:sz="4" w:space="0" w:color="auto"/>
            </w:tcBorders>
            <w:shd w:val="clear" w:color="auto" w:fill="auto"/>
            <w:hideMark/>
          </w:tcPr>
          <w:p w14:paraId="01EA8A2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основания под фундаменты песчаного</w:t>
            </w:r>
          </w:p>
        </w:tc>
        <w:tc>
          <w:tcPr>
            <w:tcW w:w="770" w:type="dxa"/>
            <w:tcBorders>
              <w:top w:val="nil"/>
              <w:left w:val="nil"/>
              <w:bottom w:val="single" w:sz="4" w:space="0" w:color="auto"/>
              <w:right w:val="single" w:sz="4" w:space="0" w:color="auto"/>
            </w:tcBorders>
            <w:shd w:val="clear" w:color="auto" w:fill="auto"/>
            <w:hideMark/>
          </w:tcPr>
          <w:p w14:paraId="1DC2BFC7" w14:textId="15C7FB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344055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738CE4F7" w14:textId="64B849B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F38D130" w14:textId="7F29688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CD0C9D0" w14:textId="6AC38B1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F91BCF4" w14:textId="50DB0D2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274305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100</w:t>
            </w:r>
          </w:p>
        </w:tc>
        <w:tc>
          <w:tcPr>
            <w:tcW w:w="6980" w:type="dxa"/>
            <w:tcBorders>
              <w:top w:val="nil"/>
              <w:left w:val="nil"/>
              <w:bottom w:val="single" w:sz="4" w:space="0" w:color="auto"/>
              <w:right w:val="single" w:sz="4" w:space="0" w:color="auto"/>
            </w:tcBorders>
            <w:shd w:val="clear" w:color="auto" w:fill="auto"/>
            <w:hideMark/>
          </w:tcPr>
          <w:p w14:paraId="2E6E42C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бетонной подготовки</w:t>
            </w:r>
          </w:p>
        </w:tc>
        <w:tc>
          <w:tcPr>
            <w:tcW w:w="770" w:type="dxa"/>
            <w:tcBorders>
              <w:top w:val="nil"/>
              <w:left w:val="nil"/>
              <w:bottom w:val="single" w:sz="4" w:space="0" w:color="auto"/>
              <w:right w:val="single" w:sz="4" w:space="0" w:color="auto"/>
            </w:tcBorders>
            <w:shd w:val="clear" w:color="auto" w:fill="auto"/>
            <w:hideMark/>
          </w:tcPr>
          <w:p w14:paraId="5704C4B4" w14:textId="57CB068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CFB034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74B8DAF5" w14:textId="0CF1283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2B4DD11" w14:textId="729C595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E953E4D" w14:textId="6ABD1A6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3AA78CB" w14:textId="3E8410B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50AA62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101</w:t>
            </w:r>
          </w:p>
        </w:tc>
        <w:tc>
          <w:tcPr>
            <w:tcW w:w="6980" w:type="dxa"/>
            <w:tcBorders>
              <w:top w:val="nil"/>
              <w:left w:val="nil"/>
              <w:bottom w:val="single" w:sz="4" w:space="0" w:color="auto"/>
              <w:right w:val="single" w:sz="4" w:space="0" w:color="auto"/>
            </w:tcBorders>
            <w:shd w:val="clear" w:color="auto" w:fill="auto"/>
            <w:hideMark/>
          </w:tcPr>
          <w:p w14:paraId="7494BA8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железобетонных фундаментов общего назначения под колонны </w:t>
            </w:r>
          </w:p>
        </w:tc>
        <w:tc>
          <w:tcPr>
            <w:tcW w:w="770" w:type="dxa"/>
            <w:tcBorders>
              <w:top w:val="nil"/>
              <w:left w:val="nil"/>
              <w:bottom w:val="single" w:sz="4" w:space="0" w:color="auto"/>
              <w:right w:val="single" w:sz="4" w:space="0" w:color="auto"/>
            </w:tcBorders>
            <w:shd w:val="clear" w:color="auto" w:fill="auto"/>
            <w:hideMark/>
          </w:tcPr>
          <w:p w14:paraId="08C5764A" w14:textId="2238CEE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A5797E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D6A3F8C" w14:textId="1AA13A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014A929" w14:textId="731C24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B817F43" w14:textId="73AB8C3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E90F17" w14:textId="61FC1E2E"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DE8B0A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102</w:t>
            </w:r>
          </w:p>
        </w:tc>
        <w:tc>
          <w:tcPr>
            <w:tcW w:w="6980" w:type="dxa"/>
            <w:tcBorders>
              <w:top w:val="nil"/>
              <w:left w:val="nil"/>
              <w:bottom w:val="single" w:sz="4" w:space="0" w:color="auto"/>
              <w:right w:val="single" w:sz="4" w:space="0" w:color="auto"/>
            </w:tcBorders>
            <w:shd w:val="clear" w:color="auto" w:fill="auto"/>
            <w:hideMark/>
          </w:tcPr>
          <w:p w14:paraId="32CCE2C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железобетонных фундаментов общего назначения объемом до 5м3</w:t>
            </w:r>
          </w:p>
        </w:tc>
        <w:tc>
          <w:tcPr>
            <w:tcW w:w="770" w:type="dxa"/>
            <w:tcBorders>
              <w:top w:val="nil"/>
              <w:left w:val="nil"/>
              <w:bottom w:val="single" w:sz="4" w:space="0" w:color="auto"/>
              <w:right w:val="single" w:sz="4" w:space="0" w:color="auto"/>
            </w:tcBorders>
            <w:shd w:val="clear" w:color="auto" w:fill="auto"/>
            <w:hideMark/>
          </w:tcPr>
          <w:p w14:paraId="7924173F" w14:textId="0D761B7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89CC5D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315FCAC3" w14:textId="363EA2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2F27115" w14:textId="19C2E0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01EB9D5" w14:textId="172F9BF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C0BDF8F" w14:textId="55CBE22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CF4C4B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103</w:t>
            </w:r>
          </w:p>
        </w:tc>
        <w:tc>
          <w:tcPr>
            <w:tcW w:w="6980" w:type="dxa"/>
            <w:tcBorders>
              <w:top w:val="nil"/>
              <w:left w:val="nil"/>
              <w:bottom w:val="single" w:sz="4" w:space="0" w:color="auto"/>
              <w:right w:val="single" w:sz="4" w:space="0" w:color="auto"/>
            </w:tcBorders>
            <w:shd w:val="clear" w:color="auto" w:fill="auto"/>
            <w:hideMark/>
          </w:tcPr>
          <w:p w14:paraId="452C694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фундаментных плит железобетонных плоских</w:t>
            </w:r>
          </w:p>
        </w:tc>
        <w:tc>
          <w:tcPr>
            <w:tcW w:w="770" w:type="dxa"/>
            <w:tcBorders>
              <w:top w:val="nil"/>
              <w:left w:val="nil"/>
              <w:bottom w:val="single" w:sz="4" w:space="0" w:color="auto"/>
              <w:right w:val="single" w:sz="4" w:space="0" w:color="auto"/>
            </w:tcBorders>
            <w:shd w:val="clear" w:color="auto" w:fill="auto"/>
            <w:hideMark/>
          </w:tcPr>
          <w:p w14:paraId="53CF310A" w14:textId="574737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99369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66CFC5D2" w14:textId="1BF3BF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BE5055F" w14:textId="64365C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9B05188" w14:textId="187EEED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BF0ADC9" w14:textId="4C3493F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E8C46D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104</w:t>
            </w:r>
          </w:p>
        </w:tc>
        <w:tc>
          <w:tcPr>
            <w:tcW w:w="6980" w:type="dxa"/>
            <w:tcBorders>
              <w:top w:val="nil"/>
              <w:left w:val="nil"/>
              <w:bottom w:val="single" w:sz="4" w:space="0" w:color="auto"/>
              <w:right w:val="single" w:sz="4" w:space="0" w:color="auto"/>
            </w:tcBorders>
            <w:shd w:val="clear" w:color="auto" w:fill="auto"/>
            <w:hideMark/>
          </w:tcPr>
          <w:p w14:paraId="46859FE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ленточных фундаментов: бетонных </w:t>
            </w:r>
          </w:p>
        </w:tc>
        <w:tc>
          <w:tcPr>
            <w:tcW w:w="770" w:type="dxa"/>
            <w:tcBorders>
              <w:top w:val="nil"/>
              <w:left w:val="nil"/>
              <w:bottom w:val="single" w:sz="4" w:space="0" w:color="auto"/>
              <w:right w:val="single" w:sz="4" w:space="0" w:color="auto"/>
            </w:tcBorders>
            <w:shd w:val="clear" w:color="auto" w:fill="auto"/>
            <w:hideMark/>
          </w:tcPr>
          <w:p w14:paraId="0F547B46" w14:textId="428DCE7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709E6C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11E80D0F" w14:textId="710B7C3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E49AFF9" w14:textId="14913A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81C4D9C" w14:textId="589D194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12AE183" w14:textId="10DA10F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B47D90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105</w:t>
            </w:r>
          </w:p>
        </w:tc>
        <w:tc>
          <w:tcPr>
            <w:tcW w:w="6980" w:type="dxa"/>
            <w:tcBorders>
              <w:top w:val="nil"/>
              <w:left w:val="nil"/>
              <w:bottom w:val="single" w:sz="4" w:space="0" w:color="auto"/>
              <w:right w:val="single" w:sz="4" w:space="0" w:color="auto"/>
            </w:tcBorders>
            <w:shd w:val="clear" w:color="auto" w:fill="auto"/>
            <w:hideMark/>
          </w:tcPr>
          <w:p w14:paraId="2E5EAA2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блоков стен подвалов массой до 0,5 т</w:t>
            </w:r>
          </w:p>
        </w:tc>
        <w:tc>
          <w:tcPr>
            <w:tcW w:w="770" w:type="dxa"/>
            <w:tcBorders>
              <w:top w:val="nil"/>
              <w:left w:val="nil"/>
              <w:bottom w:val="single" w:sz="4" w:space="0" w:color="auto"/>
              <w:right w:val="single" w:sz="4" w:space="0" w:color="auto"/>
            </w:tcBorders>
            <w:shd w:val="clear" w:color="auto" w:fill="auto"/>
            <w:hideMark/>
          </w:tcPr>
          <w:p w14:paraId="00B3741E" w14:textId="433B17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F7A485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136EABC" w14:textId="60A87B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2D7F050" w14:textId="228C3F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8C9D5E2" w14:textId="1DDF7F9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F2D3302" w14:textId="121F062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51A3E2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106</w:t>
            </w:r>
          </w:p>
        </w:tc>
        <w:tc>
          <w:tcPr>
            <w:tcW w:w="6980" w:type="dxa"/>
            <w:tcBorders>
              <w:top w:val="nil"/>
              <w:left w:val="nil"/>
              <w:bottom w:val="single" w:sz="4" w:space="0" w:color="auto"/>
              <w:right w:val="single" w:sz="4" w:space="0" w:color="auto"/>
            </w:tcBorders>
            <w:shd w:val="clear" w:color="auto" w:fill="auto"/>
            <w:hideMark/>
          </w:tcPr>
          <w:p w14:paraId="6ACE32C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блоков стен подвалов массой до 1 т</w:t>
            </w:r>
          </w:p>
        </w:tc>
        <w:tc>
          <w:tcPr>
            <w:tcW w:w="770" w:type="dxa"/>
            <w:tcBorders>
              <w:top w:val="nil"/>
              <w:left w:val="nil"/>
              <w:bottom w:val="single" w:sz="4" w:space="0" w:color="auto"/>
              <w:right w:val="single" w:sz="4" w:space="0" w:color="auto"/>
            </w:tcBorders>
            <w:shd w:val="clear" w:color="auto" w:fill="auto"/>
            <w:hideMark/>
          </w:tcPr>
          <w:p w14:paraId="037FF93B" w14:textId="4F5C97C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F89119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874C0CC" w14:textId="3AA642E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2151E04" w14:textId="797D22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B3B27AF" w14:textId="222F036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B6F59B9" w14:textId="376E3C8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40A860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107</w:t>
            </w:r>
          </w:p>
        </w:tc>
        <w:tc>
          <w:tcPr>
            <w:tcW w:w="6980" w:type="dxa"/>
            <w:tcBorders>
              <w:top w:val="nil"/>
              <w:left w:val="nil"/>
              <w:bottom w:val="single" w:sz="4" w:space="0" w:color="auto"/>
              <w:right w:val="single" w:sz="4" w:space="0" w:color="auto"/>
            </w:tcBorders>
            <w:shd w:val="clear" w:color="auto" w:fill="auto"/>
            <w:hideMark/>
          </w:tcPr>
          <w:p w14:paraId="42C3A9A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блоков стен подвалов массой до 1,5 т</w:t>
            </w:r>
          </w:p>
        </w:tc>
        <w:tc>
          <w:tcPr>
            <w:tcW w:w="770" w:type="dxa"/>
            <w:tcBorders>
              <w:top w:val="nil"/>
              <w:left w:val="nil"/>
              <w:bottom w:val="single" w:sz="4" w:space="0" w:color="auto"/>
              <w:right w:val="single" w:sz="4" w:space="0" w:color="auto"/>
            </w:tcBorders>
            <w:shd w:val="clear" w:color="auto" w:fill="auto"/>
            <w:hideMark/>
          </w:tcPr>
          <w:p w14:paraId="674F7A73" w14:textId="05754C8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F197C5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FC5263F" w14:textId="1762818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95921B9" w14:textId="509F1D7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B155D6A" w14:textId="00A137D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628D904" w14:textId="1DAD78D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D1EBC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108</w:t>
            </w:r>
          </w:p>
        </w:tc>
        <w:tc>
          <w:tcPr>
            <w:tcW w:w="6980" w:type="dxa"/>
            <w:tcBorders>
              <w:top w:val="nil"/>
              <w:left w:val="nil"/>
              <w:bottom w:val="single" w:sz="4" w:space="0" w:color="auto"/>
              <w:right w:val="single" w:sz="4" w:space="0" w:color="auto"/>
            </w:tcBorders>
            <w:shd w:val="clear" w:color="auto" w:fill="auto"/>
            <w:hideMark/>
          </w:tcPr>
          <w:p w14:paraId="454F9F91" w14:textId="77777777" w:rsidR="000124D4" w:rsidRPr="00D26C9B" w:rsidRDefault="000124D4" w:rsidP="000124D4">
            <w:pPr>
              <w:rPr>
                <w:rFonts w:ascii="Tahoma" w:hAnsi="Tahoma" w:cs="Tahoma"/>
                <w:sz w:val="18"/>
                <w:szCs w:val="18"/>
              </w:rPr>
            </w:pPr>
            <w:r w:rsidRPr="00D26C9B">
              <w:rPr>
                <w:rFonts w:ascii="Tahoma" w:hAnsi="Tahoma" w:cs="Tahoma"/>
                <w:sz w:val="18"/>
                <w:szCs w:val="18"/>
              </w:rPr>
              <w:t>Постановка болтов строительных с гайками и шайбами</w:t>
            </w:r>
          </w:p>
        </w:tc>
        <w:tc>
          <w:tcPr>
            <w:tcW w:w="770" w:type="dxa"/>
            <w:tcBorders>
              <w:top w:val="nil"/>
              <w:left w:val="nil"/>
              <w:bottom w:val="single" w:sz="4" w:space="0" w:color="auto"/>
              <w:right w:val="single" w:sz="4" w:space="0" w:color="auto"/>
            </w:tcBorders>
            <w:shd w:val="clear" w:color="auto" w:fill="auto"/>
            <w:hideMark/>
          </w:tcPr>
          <w:p w14:paraId="1AA948D5" w14:textId="601B54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B5BCDF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BF9A4F2" w14:textId="390FBC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339A982" w14:textId="033B5F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3016E9A" w14:textId="43E8154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67CA90B" w14:textId="08FCE10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81A1A6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109</w:t>
            </w:r>
          </w:p>
        </w:tc>
        <w:tc>
          <w:tcPr>
            <w:tcW w:w="6980" w:type="dxa"/>
            <w:tcBorders>
              <w:top w:val="nil"/>
              <w:left w:val="nil"/>
              <w:bottom w:val="single" w:sz="4" w:space="0" w:color="auto"/>
              <w:right w:val="single" w:sz="4" w:space="0" w:color="auto"/>
            </w:tcBorders>
            <w:shd w:val="clear" w:color="auto" w:fill="auto"/>
            <w:hideMark/>
          </w:tcPr>
          <w:p w14:paraId="4C75061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металлических закладных деталей массой до 20 кг</w:t>
            </w:r>
          </w:p>
        </w:tc>
        <w:tc>
          <w:tcPr>
            <w:tcW w:w="770" w:type="dxa"/>
            <w:tcBorders>
              <w:top w:val="nil"/>
              <w:left w:val="nil"/>
              <w:bottom w:val="single" w:sz="4" w:space="0" w:color="auto"/>
              <w:right w:val="single" w:sz="4" w:space="0" w:color="auto"/>
            </w:tcBorders>
            <w:shd w:val="clear" w:color="auto" w:fill="auto"/>
            <w:hideMark/>
          </w:tcPr>
          <w:p w14:paraId="407689AD" w14:textId="4426EDD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E8C80F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0F3CA31B" w14:textId="2BAF59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44A03B3" w14:textId="17DA5DA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8510C79" w14:textId="3984833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5F8580A" w14:textId="08587CB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76DDB9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110</w:t>
            </w:r>
          </w:p>
        </w:tc>
        <w:tc>
          <w:tcPr>
            <w:tcW w:w="6980" w:type="dxa"/>
            <w:tcBorders>
              <w:top w:val="nil"/>
              <w:left w:val="nil"/>
              <w:bottom w:val="single" w:sz="4" w:space="0" w:color="auto"/>
              <w:right w:val="single" w:sz="4" w:space="0" w:color="auto"/>
            </w:tcBorders>
            <w:shd w:val="clear" w:color="auto" w:fill="auto"/>
            <w:hideMark/>
          </w:tcPr>
          <w:p w14:paraId="0C8F275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металлических закладных деталей массой до 60 кг</w:t>
            </w:r>
          </w:p>
        </w:tc>
        <w:tc>
          <w:tcPr>
            <w:tcW w:w="770" w:type="dxa"/>
            <w:tcBorders>
              <w:top w:val="nil"/>
              <w:left w:val="nil"/>
              <w:bottom w:val="single" w:sz="4" w:space="0" w:color="auto"/>
              <w:right w:val="single" w:sz="4" w:space="0" w:color="auto"/>
            </w:tcBorders>
            <w:shd w:val="clear" w:color="auto" w:fill="auto"/>
            <w:hideMark/>
          </w:tcPr>
          <w:p w14:paraId="6AE45658" w14:textId="387233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4D15AD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7E96C118" w14:textId="010E53D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87AB17F" w14:textId="2F46E5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5B61F06" w14:textId="2BAB563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AAFC6AA" w14:textId="76D1042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35637B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111</w:t>
            </w:r>
          </w:p>
        </w:tc>
        <w:tc>
          <w:tcPr>
            <w:tcW w:w="6980" w:type="dxa"/>
            <w:tcBorders>
              <w:top w:val="nil"/>
              <w:left w:val="nil"/>
              <w:bottom w:val="single" w:sz="4" w:space="0" w:color="auto"/>
              <w:right w:val="single" w:sz="4" w:space="0" w:color="auto"/>
            </w:tcBorders>
            <w:shd w:val="clear" w:color="auto" w:fill="auto"/>
            <w:hideMark/>
          </w:tcPr>
          <w:p w14:paraId="4DA38D1E" w14:textId="77777777" w:rsidR="000124D4" w:rsidRPr="00D26C9B" w:rsidRDefault="000124D4" w:rsidP="000124D4">
            <w:pPr>
              <w:rPr>
                <w:rFonts w:ascii="Tahoma" w:hAnsi="Tahoma" w:cs="Tahoma"/>
                <w:sz w:val="18"/>
                <w:szCs w:val="18"/>
              </w:rPr>
            </w:pPr>
            <w:r w:rsidRPr="00D26C9B">
              <w:rPr>
                <w:rFonts w:ascii="Tahoma" w:hAnsi="Tahoma" w:cs="Tahoma"/>
                <w:sz w:val="18"/>
                <w:szCs w:val="18"/>
              </w:rPr>
              <w:t>Гидроизоляция боковая обмазочная битумная в 2 слоя</w:t>
            </w:r>
          </w:p>
        </w:tc>
        <w:tc>
          <w:tcPr>
            <w:tcW w:w="770" w:type="dxa"/>
            <w:tcBorders>
              <w:top w:val="nil"/>
              <w:left w:val="nil"/>
              <w:bottom w:val="single" w:sz="4" w:space="0" w:color="auto"/>
              <w:right w:val="single" w:sz="4" w:space="0" w:color="auto"/>
            </w:tcBorders>
            <w:shd w:val="clear" w:color="auto" w:fill="auto"/>
            <w:hideMark/>
          </w:tcPr>
          <w:p w14:paraId="16698FA4" w14:textId="333FB4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AB854F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C9FEE55" w14:textId="1DB293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E86F69D" w14:textId="4DD95B7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B98C68C" w14:textId="67171F0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C055C01" w14:textId="3F05D13C"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4655B9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112</w:t>
            </w:r>
          </w:p>
        </w:tc>
        <w:tc>
          <w:tcPr>
            <w:tcW w:w="6980" w:type="dxa"/>
            <w:tcBorders>
              <w:top w:val="nil"/>
              <w:left w:val="nil"/>
              <w:bottom w:val="single" w:sz="4" w:space="0" w:color="auto"/>
              <w:right w:val="single" w:sz="4" w:space="0" w:color="auto"/>
            </w:tcBorders>
            <w:shd w:val="clear" w:color="auto" w:fill="auto"/>
            <w:hideMark/>
          </w:tcPr>
          <w:p w14:paraId="7F77CF8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железобетонных трехслойных стен в опалубке из профлиста с установкой утеплителя до бетонирования </w:t>
            </w:r>
          </w:p>
        </w:tc>
        <w:tc>
          <w:tcPr>
            <w:tcW w:w="770" w:type="dxa"/>
            <w:tcBorders>
              <w:top w:val="nil"/>
              <w:left w:val="nil"/>
              <w:bottom w:val="single" w:sz="4" w:space="0" w:color="auto"/>
              <w:right w:val="single" w:sz="4" w:space="0" w:color="auto"/>
            </w:tcBorders>
            <w:shd w:val="clear" w:color="auto" w:fill="auto"/>
            <w:hideMark/>
          </w:tcPr>
          <w:p w14:paraId="32614ACE" w14:textId="4CF5F3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7F95E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0EA5B8CD" w14:textId="66CEAB4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6AF3EB5" w14:textId="269730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38C59C" w14:textId="7D0EE97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6ADB266" w14:textId="6601D134" w:rsidTr="000124D4">
        <w:trPr>
          <w:trHeight w:val="435"/>
        </w:trPr>
        <w:tc>
          <w:tcPr>
            <w:tcW w:w="703" w:type="dxa"/>
            <w:tcBorders>
              <w:top w:val="nil"/>
              <w:left w:val="single" w:sz="4" w:space="0" w:color="auto"/>
              <w:bottom w:val="single" w:sz="4" w:space="0" w:color="auto"/>
              <w:right w:val="single" w:sz="4" w:space="0" w:color="auto"/>
            </w:tcBorders>
            <w:shd w:val="clear" w:color="auto" w:fill="auto"/>
            <w:hideMark/>
          </w:tcPr>
          <w:p w14:paraId="44A7595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113</w:t>
            </w:r>
          </w:p>
        </w:tc>
        <w:tc>
          <w:tcPr>
            <w:tcW w:w="6980" w:type="dxa"/>
            <w:tcBorders>
              <w:top w:val="nil"/>
              <w:left w:val="nil"/>
              <w:bottom w:val="single" w:sz="4" w:space="0" w:color="auto"/>
              <w:right w:val="single" w:sz="4" w:space="0" w:color="auto"/>
            </w:tcBorders>
            <w:shd w:val="clear" w:color="auto" w:fill="auto"/>
            <w:hideMark/>
          </w:tcPr>
          <w:p w14:paraId="631A792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асфальтовой отмостки на щебеночном основании толщиной 20 см</w:t>
            </w:r>
          </w:p>
        </w:tc>
        <w:tc>
          <w:tcPr>
            <w:tcW w:w="770" w:type="dxa"/>
            <w:tcBorders>
              <w:top w:val="nil"/>
              <w:left w:val="nil"/>
              <w:bottom w:val="single" w:sz="4" w:space="0" w:color="auto"/>
              <w:right w:val="single" w:sz="4" w:space="0" w:color="auto"/>
            </w:tcBorders>
            <w:shd w:val="clear" w:color="auto" w:fill="auto"/>
            <w:hideMark/>
          </w:tcPr>
          <w:p w14:paraId="09A6A942" w14:textId="2664FB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B8058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3B8902B" w14:textId="218D3FE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7F74B9" w14:textId="112BE4B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EC3A86E" w14:textId="40209AA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E1043C" w14:textId="63217D6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0A1E10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114</w:t>
            </w:r>
          </w:p>
        </w:tc>
        <w:tc>
          <w:tcPr>
            <w:tcW w:w="6980" w:type="dxa"/>
            <w:tcBorders>
              <w:top w:val="nil"/>
              <w:left w:val="nil"/>
              <w:bottom w:val="single" w:sz="4" w:space="0" w:color="auto"/>
              <w:right w:val="single" w:sz="4" w:space="0" w:color="auto"/>
            </w:tcBorders>
            <w:shd w:val="clear" w:color="auto" w:fill="auto"/>
            <w:hideMark/>
          </w:tcPr>
          <w:p w14:paraId="4D437C1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подпорных стен железобетонных под наружными стенами здания в зоне разгрузки</w:t>
            </w:r>
          </w:p>
        </w:tc>
        <w:tc>
          <w:tcPr>
            <w:tcW w:w="770" w:type="dxa"/>
            <w:tcBorders>
              <w:top w:val="nil"/>
              <w:left w:val="nil"/>
              <w:bottom w:val="single" w:sz="4" w:space="0" w:color="auto"/>
              <w:right w:val="single" w:sz="4" w:space="0" w:color="auto"/>
            </w:tcBorders>
            <w:shd w:val="clear" w:color="auto" w:fill="auto"/>
            <w:hideMark/>
          </w:tcPr>
          <w:p w14:paraId="30FBC244" w14:textId="5ECCC5A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5586A9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6BFF06EA" w14:textId="42D994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1B91ED8" w14:textId="5BF2B2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6D55CA6" w14:textId="3DDAF4A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2F8B977" w14:textId="124FF991" w:rsidTr="000124D4">
        <w:trPr>
          <w:trHeight w:val="720"/>
        </w:trPr>
        <w:tc>
          <w:tcPr>
            <w:tcW w:w="703" w:type="dxa"/>
            <w:tcBorders>
              <w:top w:val="nil"/>
              <w:left w:val="single" w:sz="4" w:space="0" w:color="auto"/>
              <w:bottom w:val="single" w:sz="4" w:space="0" w:color="auto"/>
              <w:right w:val="single" w:sz="4" w:space="0" w:color="auto"/>
            </w:tcBorders>
            <w:shd w:val="clear" w:color="auto" w:fill="auto"/>
            <w:hideMark/>
          </w:tcPr>
          <w:p w14:paraId="446C3B6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072EB9F4"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Устройство каркаса здания</w:t>
            </w:r>
          </w:p>
        </w:tc>
        <w:tc>
          <w:tcPr>
            <w:tcW w:w="770" w:type="dxa"/>
            <w:tcBorders>
              <w:top w:val="nil"/>
              <w:left w:val="nil"/>
              <w:bottom w:val="single" w:sz="4" w:space="0" w:color="auto"/>
              <w:right w:val="single" w:sz="4" w:space="0" w:color="auto"/>
            </w:tcBorders>
            <w:shd w:val="clear" w:color="auto" w:fill="auto"/>
            <w:hideMark/>
          </w:tcPr>
          <w:p w14:paraId="26A08495" w14:textId="50A22F11"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noWrap/>
            <w:hideMark/>
          </w:tcPr>
          <w:p w14:paraId="770B11C8"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noWrap/>
          </w:tcPr>
          <w:p w14:paraId="7EB614B2" w14:textId="3023D270"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noWrap/>
          </w:tcPr>
          <w:p w14:paraId="2A44F85C" w14:textId="08A56794"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125D810" w14:textId="13E7A22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D2900C0" w14:textId="43DEB3F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AEFCE1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115</w:t>
            </w:r>
          </w:p>
        </w:tc>
        <w:tc>
          <w:tcPr>
            <w:tcW w:w="6980" w:type="dxa"/>
            <w:tcBorders>
              <w:top w:val="nil"/>
              <w:left w:val="nil"/>
              <w:bottom w:val="single" w:sz="4" w:space="0" w:color="auto"/>
              <w:right w:val="single" w:sz="4" w:space="0" w:color="auto"/>
            </w:tcBorders>
            <w:shd w:val="clear" w:color="auto" w:fill="auto"/>
            <w:hideMark/>
          </w:tcPr>
          <w:p w14:paraId="2CC31E1B" w14:textId="77777777" w:rsidR="000124D4" w:rsidRPr="00D26C9B" w:rsidRDefault="000124D4" w:rsidP="000124D4">
            <w:pPr>
              <w:rPr>
                <w:rFonts w:ascii="Tahoma" w:hAnsi="Tahoma" w:cs="Tahoma"/>
                <w:sz w:val="18"/>
                <w:szCs w:val="18"/>
              </w:rPr>
            </w:pPr>
            <w:r w:rsidRPr="00D26C9B">
              <w:rPr>
                <w:rFonts w:ascii="Tahoma" w:hAnsi="Tahoma" w:cs="Tahoma"/>
                <w:sz w:val="18"/>
                <w:szCs w:val="18"/>
              </w:rPr>
              <w:t>Изготовление и монтаж колонн зданий различного назначения</w:t>
            </w:r>
          </w:p>
        </w:tc>
        <w:tc>
          <w:tcPr>
            <w:tcW w:w="770" w:type="dxa"/>
            <w:tcBorders>
              <w:top w:val="nil"/>
              <w:left w:val="nil"/>
              <w:bottom w:val="single" w:sz="4" w:space="0" w:color="auto"/>
              <w:right w:val="single" w:sz="4" w:space="0" w:color="auto"/>
            </w:tcBorders>
            <w:shd w:val="clear" w:color="auto" w:fill="auto"/>
            <w:hideMark/>
          </w:tcPr>
          <w:p w14:paraId="5466B70B" w14:textId="56015E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388F48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381A4047" w14:textId="694CF2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220BE14" w14:textId="4C835DD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1AB79AD" w14:textId="3844679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24F9F7" w14:textId="3A67C55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90E866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116</w:t>
            </w:r>
          </w:p>
        </w:tc>
        <w:tc>
          <w:tcPr>
            <w:tcW w:w="6980" w:type="dxa"/>
            <w:tcBorders>
              <w:top w:val="nil"/>
              <w:left w:val="nil"/>
              <w:bottom w:val="single" w:sz="4" w:space="0" w:color="auto"/>
              <w:right w:val="single" w:sz="4" w:space="0" w:color="auto"/>
            </w:tcBorders>
            <w:shd w:val="clear" w:color="auto" w:fill="auto"/>
            <w:hideMark/>
          </w:tcPr>
          <w:p w14:paraId="4D4760FB"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Обетонирование колонн</w:t>
            </w:r>
          </w:p>
        </w:tc>
        <w:tc>
          <w:tcPr>
            <w:tcW w:w="770" w:type="dxa"/>
            <w:tcBorders>
              <w:top w:val="nil"/>
              <w:left w:val="nil"/>
              <w:bottom w:val="single" w:sz="4" w:space="0" w:color="auto"/>
              <w:right w:val="single" w:sz="4" w:space="0" w:color="auto"/>
            </w:tcBorders>
            <w:shd w:val="clear" w:color="auto" w:fill="auto"/>
            <w:hideMark/>
          </w:tcPr>
          <w:p w14:paraId="46605A2B" w14:textId="54957B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9700D6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5ABFADFE" w14:textId="480F1DB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682C750" w14:textId="66B439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0AEFED" w14:textId="3346F94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74F3658" w14:textId="50A335F5" w:rsidTr="000124D4">
        <w:trPr>
          <w:trHeight w:val="420"/>
        </w:trPr>
        <w:tc>
          <w:tcPr>
            <w:tcW w:w="703" w:type="dxa"/>
            <w:tcBorders>
              <w:top w:val="nil"/>
              <w:left w:val="single" w:sz="4" w:space="0" w:color="auto"/>
              <w:bottom w:val="single" w:sz="4" w:space="0" w:color="auto"/>
              <w:right w:val="single" w:sz="4" w:space="0" w:color="auto"/>
            </w:tcBorders>
            <w:shd w:val="clear" w:color="auto" w:fill="auto"/>
            <w:hideMark/>
          </w:tcPr>
          <w:p w14:paraId="3F96518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117</w:t>
            </w:r>
          </w:p>
        </w:tc>
        <w:tc>
          <w:tcPr>
            <w:tcW w:w="6980" w:type="dxa"/>
            <w:tcBorders>
              <w:top w:val="nil"/>
              <w:left w:val="nil"/>
              <w:bottom w:val="single" w:sz="4" w:space="0" w:color="auto"/>
              <w:right w:val="single" w:sz="4" w:space="0" w:color="auto"/>
            </w:tcBorders>
            <w:shd w:val="clear" w:color="auto" w:fill="auto"/>
            <w:hideMark/>
          </w:tcPr>
          <w:p w14:paraId="04C23E87" w14:textId="77777777" w:rsidR="000124D4" w:rsidRPr="00D26C9B" w:rsidRDefault="000124D4" w:rsidP="000124D4">
            <w:pPr>
              <w:rPr>
                <w:rFonts w:ascii="Tahoma" w:hAnsi="Tahoma" w:cs="Tahoma"/>
                <w:sz w:val="18"/>
                <w:szCs w:val="18"/>
              </w:rPr>
            </w:pPr>
            <w:r w:rsidRPr="00D26C9B">
              <w:rPr>
                <w:rFonts w:ascii="Tahoma" w:hAnsi="Tahoma" w:cs="Tahoma"/>
                <w:sz w:val="18"/>
                <w:szCs w:val="18"/>
              </w:rPr>
              <w:t>Изготовление и монтаж балок, ригелей перекрытия, покрытия</w:t>
            </w:r>
          </w:p>
        </w:tc>
        <w:tc>
          <w:tcPr>
            <w:tcW w:w="770" w:type="dxa"/>
            <w:tcBorders>
              <w:top w:val="nil"/>
              <w:left w:val="nil"/>
              <w:bottom w:val="single" w:sz="4" w:space="0" w:color="auto"/>
              <w:right w:val="single" w:sz="4" w:space="0" w:color="auto"/>
            </w:tcBorders>
            <w:shd w:val="clear" w:color="auto" w:fill="auto"/>
            <w:hideMark/>
          </w:tcPr>
          <w:p w14:paraId="2AE5610A" w14:textId="3243BC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CC8859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73BAAEB9" w14:textId="06F4169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BCDF57A" w14:textId="2B1A63D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059D032" w14:textId="44D4ED9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62C6F73" w14:textId="3094DFF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4E48C7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118</w:t>
            </w:r>
          </w:p>
        </w:tc>
        <w:tc>
          <w:tcPr>
            <w:tcW w:w="6980" w:type="dxa"/>
            <w:tcBorders>
              <w:top w:val="nil"/>
              <w:left w:val="nil"/>
              <w:bottom w:val="single" w:sz="4" w:space="0" w:color="auto"/>
              <w:right w:val="single" w:sz="4" w:space="0" w:color="auto"/>
            </w:tcBorders>
            <w:shd w:val="clear" w:color="auto" w:fill="auto"/>
            <w:hideMark/>
          </w:tcPr>
          <w:p w14:paraId="4EED5113" w14:textId="77777777" w:rsidR="000124D4" w:rsidRPr="00D26C9B" w:rsidRDefault="000124D4" w:rsidP="000124D4">
            <w:pPr>
              <w:rPr>
                <w:rFonts w:ascii="Tahoma" w:hAnsi="Tahoma" w:cs="Tahoma"/>
                <w:sz w:val="18"/>
                <w:szCs w:val="18"/>
              </w:rPr>
            </w:pPr>
            <w:r w:rsidRPr="00D26C9B">
              <w:rPr>
                <w:rFonts w:ascii="Tahoma" w:hAnsi="Tahoma" w:cs="Tahoma"/>
                <w:sz w:val="18"/>
                <w:szCs w:val="18"/>
              </w:rPr>
              <w:t>Изготовление и монтаж связей и распорок из одиночных и парных уголков, гнутосварных профилей и др.</w:t>
            </w:r>
          </w:p>
        </w:tc>
        <w:tc>
          <w:tcPr>
            <w:tcW w:w="770" w:type="dxa"/>
            <w:tcBorders>
              <w:top w:val="nil"/>
              <w:left w:val="nil"/>
              <w:bottom w:val="single" w:sz="4" w:space="0" w:color="auto"/>
              <w:right w:val="single" w:sz="4" w:space="0" w:color="auto"/>
            </w:tcBorders>
            <w:shd w:val="clear" w:color="auto" w:fill="auto"/>
            <w:hideMark/>
          </w:tcPr>
          <w:p w14:paraId="014C2750" w14:textId="1F1DAB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18CE0A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74928602" w14:textId="5D12F3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42BFA41" w14:textId="2E75C87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A61ADDF" w14:textId="37AB451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30B6983" w14:textId="7058305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1BC4E7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119</w:t>
            </w:r>
          </w:p>
        </w:tc>
        <w:tc>
          <w:tcPr>
            <w:tcW w:w="6980" w:type="dxa"/>
            <w:tcBorders>
              <w:top w:val="nil"/>
              <w:left w:val="nil"/>
              <w:bottom w:val="single" w:sz="4" w:space="0" w:color="auto"/>
              <w:right w:val="single" w:sz="4" w:space="0" w:color="auto"/>
            </w:tcBorders>
            <w:shd w:val="clear" w:color="auto" w:fill="auto"/>
            <w:hideMark/>
          </w:tcPr>
          <w:p w14:paraId="701B1434"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металлоконструкций</w:t>
            </w:r>
          </w:p>
        </w:tc>
        <w:tc>
          <w:tcPr>
            <w:tcW w:w="770" w:type="dxa"/>
            <w:tcBorders>
              <w:top w:val="nil"/>
              <w:left w:val="nil"/>
              <w:bottom w:val="single" w:sz="4" w:space="0" w:color="auto"/>
              <w:right w:val="single" w:sz="4" w:space="0" w:color="auto"/>
            </w:tcBorders>
            <w:shd w:val="clear" w:color="auto" w:fill="auto"/>
            <w:hideMark/>
          </w:tcPr>
          <w:p w14:paraId="59E2FB16" w14:textId="1365ACD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3C75FE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42B7ADE9" w14:textId="3B133C4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B97A115" w14:textId="7798330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24405EE" w14:textId="40868D0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759597C" w14:textId="06A41A1C"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7DB99F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120</w:t>
            </w:r>
          </w:p>
        </w:tc>
        <w:tc>
          <w:tcPr>
            <w:tcW w:w="6980" w:type="dxa"/>
            <w:tcBorders>
              <w:top w:val="nil"/>
              <w:left w:val="nil"/>
              <w:bottom w:val="single" w:sz="4" w:space="0" w:color="auto"/>
              <w:right w:val="single" w:sz="4" w:space="0" w:color="auto"/>
            </w:tcBorders>
            <w:shd w:val="clear" w:color="auto" w:fill="auto"/>
            <w:hideMark/>
          </w:tcPr>
          <w:p w14:paraId="0EAF38C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Усиление сборных железобетонных конструкций установкой каркасов, сеток и стержневой арматуры</w:t>
            </w:r>
          </w:p>
        </w:tc>
        <w:tc>
          <w:tcPr>
            <w:tcW w:w="770" w:type="dxa"/>
            <w:tcBorders>
              <w:top w:val="nil"/>
              <w:left w:val="nil"/>
              <w:bottom w:val="single" w:sz="4" w:space="0" w:color="auto"/>
              <w:right w:val="single" w:sz="4" w:space="0" w:color="auto"/>
            </w:tcBorders>
            <w:shd w:val="clear" w:color="auto" w:fill="auto"/>
            <w:hideMark/>
          </w:tcPr>
          <w:p w14:paraId="732126A4" w14:textId="312CAB5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D45C4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42E630EB" w14:textId="6BFC49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3EF88A2" w14:textId="24EA7D6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08A62D0" w14:textId="04DC065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637571" w14:textId="37FDB0B4"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69CAD17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121</w:t>
            </w:r>
          </w:p>
        </w:tc>
        <w:tc>
          <w:tcPr>
            <w:tcW w:w="6980" w:type="dxa"/>
            <w:tcBorders>
              <w:top w:val="nil"/>
              <w:left w:val="nil"/>
              <w:bottom w:val="single" w:sz="4" w:space="0" w:color="auto"/>
              <w:right w:val="single" w:sz="4" w:space="0" w:color="auto"/>
            </w:tcBorders>
            <w:shd w:val="clear" w:color="auto" w:fill="auto"/>
            <w:hideMark/>
          </w:tcPr>
          <w:p w14:paraId="24D1F5B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Усиление сборных железобетонных конструкций установкой каркасов, сеток и стержневой арматуры. Решетка, "клетка" 150х150 мм. Толщина прутка 16-18 мм.</w:t>
            </w:r>
          </w:p>
        </w:tc>
        <w:tc>
          <w:tcPr>
            <w:tcW w:w="770" w:type="dxa"/>
            <w:tcBorders>
              <w:top w:val="nil"/>
              <w:left w:val="nil"/>
              <w:bottom w:val="single" w:sz="4" w:space="0" w:color="auto"/>
              <w:right w:val="single" w:sz="4" w:space="0" w:color="auto"/>
            </w:tcBorders>
            <w:shd w:val="clear" w:color="auto" w:fill="auto"/>
            <w:hideMark/>
          </w:tcPr>
          <w:p w14:paraId="25CCCF51" w14:textId="165532D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D3A1BB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946D5CF" w14:textId="488A9E8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D855039" w14:textId="52DA3E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A70AA35" w14:textId="07EB896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3C63CEE" w14:textId="6F3E6B4C"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89D6EF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122</w:t>
            </w:r>
          </w:p>
        </w:tc>
        <w:tc>
          <w:tcPr>
            <w:tcW w:w="6980" w:type="dxa"/>
            <w:tcBorders>
              <w:top w:val="nil"/>
              <w:left w:val="nil"/>
              <w:bottom w:val="single" w:sz="4" w:space="0" w:color="auto"/>
              <w:right w:val="single" w:sz="4" w:space="0" w:color="auto"/>
            </w:tcBorders>
            <w:shd w:val="clear" w:color="auto" w:fill="auto"/>
            <w:hideMark/>
          </w:tcPr>
          <w:p w14:paraId="4AB761A2"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усиливающей обвязки проемов, усиление створок проемов коридора</w:t>
            </w:r>
          </w:p>
        </w:tc>
        <w:tc>
          <w:tcPr>
            <w:tcW w:w="770" w:type="dxa"/>
            <w:tcBorders>
              <w:top w:val="nil"/>
              <w:left w:val="nil"/>
              <w:bottom w:val="single" w:sz="4" w:space="0" w:color="auto"/>
              <w:right w:val="single" w:sz="4" w:space="0" w:color="auto"/>
            </w:tcBorders>
            <w:shd w:val="clear" w:color="auto" w:fill="auto"/>
            <w:hideMark/>
          </w:tcPr>
          <w:p w14:paraId="78296495" w14:textId="60D1960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704951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35D7D7F0" w14:textId="08F1A8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483EA74" w14:textId="19A32D4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8A73DB7" w14:textId="7201FEF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BF84313" w14:textId="52F7801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71C59A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123</w:t>
            </w:r>
          </w:p>
        </w:tc>
        <w:tc>
          <w:tcPr>
            <w:tcW w:w="6980" w:type="dxa"/>
            <w:tcBorders>
              <w:top w:val="nil"/>
              <w:left w:val="nil"/>
              <w:bottom w:val="single" w:sz="4" w:space="0" w:color="auto"/>
              <w:right w:val="single" w:sz="4" w:space="0" w:color="auto"/>
            </w:tcBorders>
            <w:shd w:val="clear" w:color="auto" w:fill="auto"/>
            <w:hideMark/>
          </w:tcPr>
          <w:p w14:paraId="05A8BB7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металлических ограждений с поручнями из нержавеющей трубы</w:t>
            </w:r>
          </w:p>
        </w:tc>
        <w:tc>
          <w:tcPr>
            <w:tcW w:w="770" w:type="dxa"/>
            <w:tcBorders>
              <w:top w:val="nil"/>
              <w:left w:val="nil"/>
              <w:bottom w:val="single" w:sz="4" w:space="0" w:color="auto"/>
              <w:right w:val="single" w:sz="4" w:space="0" w:color="auto"/>
            </w:tcBorders>
            <w:shd w:val="clear" w:color="auto" w:fill="auto"/>
            <w:hideMark/>
          </w:tcPr>
          <w:p w14:paraId="352D26AA" w14:textId="5B68179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0311E7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76A01B0" w14:textId="39CA79E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8CF8398" w14:textId="240D63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BFA517D" w14:textId="519E3FF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3A6871C" w14:textId="4D1525C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E31F61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124</w:t>
            </w:r>
          </w:p>
        </w:tc>
        <w:tc>
          <w:tcPr>
            <w:tcW w:w="6980" w:type="dxa"/>
            <w:tcBorders>
              <w:top w:val="nil"/>
              <w:left w:val="nil"/>
              <w:bottom w:val="single" w:sz="4" w:space="0" w:color="auto"/>
              <w:right w:val="single" w:sz="4" w:space="0" w:color="auto"/>
            </w:tcBorders>
            <w:shd w:val="clear" w:color="auto" w:fill="auto"/>
            <w:hideMark/>
          </w:tcPr>
          <w:p w14:paraId="0DBB7195" w14:textId="77777777" w:rsidR="000124D4" w:rsidRPr="00D26C9B" w:rsidRDefault="000124D4" w:rsidP="000124D4">
            <w:pPr>
              <w:rPr>
                <w:rFonts w:ascii="Tahoma" w:hAnsi="Tahoma" w:cs="Tahoma"/>
                <w:sz w:val="18"/>
                <w:szCs w:val="18"/>
              </w:rPr>
            </w:pPr>
            <w:r w:rsidRPr="00D26C9B">
              <w:rPr>
                <w:rFonts w:ascii="Tahoma" w:hAnsi="Tahoma" w:cs="Tahoma"/>
                <w:sz w:val="18"/>
                <w:szCs w:val="18"/>
              </w:rPr>
              <w:t>Очистка поверхности щетками от старой краски</w:t>
            </w:r>
          </w:p>
        </w:tc>
        <w:tc>
          <w:tcPr>
            <w:tcW w:w="770" w:type="dxa"/>
            <w:tcBorders>
              <w:top w:val="nil"/>
              <w:left w:val="nil"/>
              <w:bottom w:val="single" w:sz="4" w:space="0" w:color="auto"/>
              <w:right w:val="single" w:sz="4" w:space="0" w:color="auto"/>
            </w:tcBorders>
            <w:shd w:val="clear" w:color="auto" w:fill="auto"/>
            <w:hideMark/>
          </w:tcPr>
          <w:p w14:paraId="6B0119B3" w14:textId="790884F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443C73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73D4A49" w14:textId="27B2B2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557C828" w14:textId="30BA62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F56A5B2" w14:textId="3F07B2A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8D17D30" w14:textId="7A1F812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69A428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125</w:t>
            </w:r>
          </w:p>
        </w:tc>
        <w:tc>
          <w:tcPr>
            <w:tcW w:w="6980" w:type="dxa"/>
            <w:tcBorders>
              <w:top w:val="nil"/>
              <w:left w:val="nil"/>
              <w:bottom w:val="single" w:sz="4" w:space="0" w:color="auto"/>
              <w:right w:val="single" w:sz="4" w:space="0" w:color="auto"/>
            </w:tcBorders>
            <w:shd w:val="clear" w:color="auto" w:fill="auto"/>
            <w:hideMark/>
          </w:tcPr>
          <w:p w14:paraId="76F7B49F" w14:textId="77777777" w:rsidR="000124D4" w:rsidRPr="00D26C9B" w:rsidRDefault="000124D4" w:rsidP="000124D4">
            <w:pPr>
              <w:rPr>
                <w:rFonts w:ascii="Tahoma" w:hAnsi="Tahoma" w:cs="Tahoma"/>
                <w:sz w:val="18"/>
                <w:szCs w:val="18"/>
              </w:rPr>
            </w:pPr>
            <w:r w:rsidRPr="00D26C9B">
              <w:rPr>
                <w:rFonts w:ascii="Tahoma" w:hAnsi="Tahoma" w:cs="Tahoma"/>
                <w:sz w:val="18"/>
                <w:szCs w:val="18"/>
              </w:rPr>
              <w:t>Подготовка к окраске (обеспыливание, обезжиривание, огрунтовка)</w:t>
            </w:r>
          </w:p>
        </w:tc>
        <w:tc>
          <w:tcPr>
            <w:tcW w:w="770" w:type="dxa"/>
            <w:tcBorders>
              <w:top w:val="nil"/>
              <w:left w:val="nil"/>
              <w:bottom w:val="single" w:sz="4" w:space="0" w:color="auto"/>
              <w:right w:val="single" w:sz="4" w:space="0" w:color="auto"/>
            </w:tcBorders>
            <w:shd w:val="clear" w:color="auto" w:fill="auto"/>
            <w:hideMark/>
          </w:tcPr>
          <w:p w14:paraId="17D927B5" w14:textId="4F5D38C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D50C9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851D647" w14:textId="0D81A1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6962335" w14:textId="796FF61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5AB30DB" w14:textId="255E848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3822D5" w14:textId="337DFA2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7BC5CD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126</w:t>
            </w:r>
          </w:p>
        </w:tc>
        <w:tc>
          <w:tcPr>
            <w:tcW w:w="6980" w:type="dxa"/>
            <w:tcBorders>
              <w:top w:val="nil"/>
              <w:left w:val="nil"/>
              <w:bottom w:val="single" w:sz="4" w:space="0" w:color="auto"/>
              <w:right w:val="single" w:sz="4" w:space="0" w:color="auto"/>
            </w:tcBorders>
            <w:shd w:val="clear" w:color="auto" w:fill="auto"/>
            <w:hideMark/>
          </w:tcPr>
          <w:p w14:paraId="4041E1F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Окраска металлических огрунтованных поверхностей эмалью </w:t>
            </w:r>
          </w:p>
        </w:tc>
        <w:tc>
          <w:tcPr>
            <w:tcW w:w="770" w:type="dxa"/>
            <w:tcBorders>
              <w:top w:val="nil"/>
              <w:left w:val="nil"/>
              <w:bottom w:val="single" w:sz="4" w:space="0" w:color="auto"/>
              <w:right w:val="single" w:sz="4" w:space="0" w:color="auto"/>
            </w:tcBorders>
            <w:shd w:val="clear" w:color="auto" w:fill="auto"/>
            <w:hideMark/>
          </w:tcPr>
          <w:p w14:paraId="3A85CBD8" w14:textId="3972803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E9E98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DB07B2A" w14:textId="410F86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671F105" w14:textId="57403AC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2F1A327" w14:textId="360F9F5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EC00105" w14:textId="0B0CB682"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09D334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127</w:t>
            </w:r>
          </w:p>
        </w:tc>
        <w:tc>
          <w:tcPr>
            <w:tcW w:w="6980" w:type="dxa"/>
            <w:tcBorders>
              <w:top w:val="nil"/>
              <w:left w:val="nil"/>
              <w:bottom w:val="single" w:sz="4" w:space="0" w:color="auto"/>
              <w:right w:val="single" w:sz="4" w:space="0" w:color="auto"/>
            </w:tcBorders>
            <w:shd w:val="clear" w:color="auto" w:fill="auto"/>
            <w:hideMark/>
          </w:tcPr>
          <w:p w14:paraId="69C5D66E" w14:textId="77777777" w:rsidR="000124D4" w:rsidRPr="00D26C9B" w:rsidRDefault="000124D4" w:rsidP="000124D4">
            <w:pPr>
              <w:rPr>
                <w:rFonts w:ascii="Tahoma" w:hAnsi="Tahoma" w:cs="Tahoma"/>
                <w:sz w:val="18"/>
                <w:szCs w:val="18"/>
              </w:rPr>
            </w:pPr>
            <w:r w:rsidRPr="00D26C9B">
              <w:rPr>
                <w:rFonts w:ascii="Tahoma" w:hAnsi="Tahoma" w:cs="Tahoma"/>
                <w:sz w:val="18"/>
                <w:szCs w:val="18"/>
              </w:rPr>
              <w:t>Огнезащитное покрытие (при толщине покрытия 1,7 мм) металлических огрунтованных (грунтом ГФ-021) поверхностей материалом огнезащитным терморасширяющимся «Огракс-В-СК»</w:t>
            </w:r>
          </w:p>
        </w:tc>
        <w:tc>
          <w:tcPr>
            <w:tcW w:w="770" w:type="dxa"/>
            <w:tcBorders>
              <w:top w:val="nil"/>
              <w:left w:val="nil"/>
              <w:bottom w:val="single" w:sz="4" w:space="0" w:color="auto"/>
              <w:right w:val="single" w:sz="4" w:space="0" w:color="auto"/>
            </w:tcBorders>
            <w:shd w:val="clear" w:color="auto" w:fill="auto"/>
            <w:hideMark/>
          </w:tcPr>
          <w:p w14:paraId="65C02269" w14:textId="41148CD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6F4F7E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ED81A82" w14:textId="0BAA542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37DDE25" w14:textId="561BB2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1C25A92" w14:textId="1060941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3C8C7D9" w14:textId="18194622" w:rsidTr="000124D4">
        <w:trPr>
          <w:trHeight w:val="795"/>
        </w:trPr>
        <w:tc>
          <w:tcPr>
            <w:tcW w:w="703" w:type="dxa"/>
            <w:tcBorders>
              <w:top w:val="nil"/>
              <w:left w:val="single" w:sz="4" w:space="0" w:color="auto"/>
              <w:bottom w:val="single" w:sz="4" w:space="0" w:color="auto"/>
              <w:right w:val="single" w:sz="4" w:space="0" w:color="auto"/>
            </w:tcBorders>
            <w:shd w:val="clear" w:color="auto" w:fill="auto"/>
            <w:hideMark/>
          </w:tcPr>
          <w:p w14:paraId="46F3CC8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128</w:t>
            </w:r>
          </w:p>
        </w:tc>
        <w:tc>
          <w:tcPr>
            <w:tcW w:w="6980" w:type="dxa"/>
            <w:tcBorders>
              <w:top w:val="nil"/>
              <w:left w:val="nil"/>
              <w:bottom w:val="single" w:sz="4" w:space="0" w:color="auto"/>
              <w:right w:val="single" w:sz="4" w:space="0" w:color="auto"/>
            </w:tcBorders>
            <w:shd w:val="clear" w:color="auto" w:fill="auto"/>
            <w:hideMark/>
          </w:tcPr>
          <w:p w14:paraId="11FAE563" w14:textId="77777777" w:rsidR="000124D4" w:rsidRPr="00D26C9B" w:rsidRDefault="000124D4" w:rsidP="000124D4">
            <w:pPr>
              <w:rPr>
                <w:rFonts w:ascii="Tahoma" w:hAnsi="Tahoma" w:cs="Tahoma"/>
                <w:sz w:val="18"/>
                <w:szCs w:val="18"/>
              </w:rPr>
            </w:pPr>
            <w:r w:rsidRPr="00D26C9B">
              <w:rPr>
                <w:rFonts w:ascii="Tahoma" w:hAnsi="Tahoma" w:cs="Tahoma"/>
                <w:sz w:val="18"/>
                <w:szCs w:val="18"/>
              </w:rPr>
              <w:t>Огнезащитное покрытие (при толщине покрытия 0,8мм) металлических огрунтованных (грунтом ГФ-021) поверхностей материалом огнезащитным терморасширяющимся «Огракс-В-СК»</w:t>
            </w:r>
          </w:p>
        </w:tc>
        <w:tc>
          <w:tcPr>
            <w:tcW w:w="770" w:type="dxa"/>
            <w:tcBorders>
              <w:top w:val="nil"/>
              <w:left w:val="nil"/>
              <w:bottom w:val="single" w:sz="4" w:space="0" w:color="auto"/>
              <w:right w:val="single" w:sz="4" w:space="0" w:color="auto"/>
            </w:tcBorders>
            <w:shd w:val="clear" w:color="auto" w:fill="auto"/>
            <w:hideMark/>
          </w:tcPr>
          <w:p w14:paraId="613EC83A" w14:textId="42352EF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0943AE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1A5787B" w14:textId="206A153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40BCD1F" w14:textId="7F8E04B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CA44C4B" w14:textId="641DF4C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FFE877E" w14:textId="660F96D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8A7A26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129</w:t>
            </w:r>
          </w:p>
        </w:tc>
        <w:tc>
          <w:tcPr>
            <w:tcW w:w="6980" w:type="dxa"/>
            <w:tcBorders>
              <w:top w:val="nil"/>
              <w:left w:val="nil"/>
              <w:bottom w:val="single" w:sz="4" w:space="0" w:color="auto"/>
              <w:right w:val="single" w:sz="4" w:space="0" w:color="auto"/>
            </w:tcBorders>
            <w:shd w:val="clear" w:color="auto" w:fill="auto"/>
            <w:hideMark/>
          </w:tcPr>
          <w:p w14:paraId="020E29B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железобетонных монолитных колонн</w:t>
            </w:r>
          </w:p>
        </w:tc>
        <w:tc>
          <w:tcPr>
            <w:tcW w:w="770" w:type="dxa"/>
            <w:tcBorders>
              <w:top w:val="nil"/>
              <w:left w:val="nil"/>
              <w:bottom w:val="single" w:sz="4" w:space="0" w:color="auto"/>
              <w:right w:val="single" w:sz="4" w:space="0" w:color="auto"/>
            </w:tcBorders>
            <w:shd w:val="clear" w:color="auto" w:fill="auto"/>
            <w:hideMark/>
          </w:tcPr>
          <w:p w14:paraId="7462A186" w14:textId="52B0D6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6DB884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F088455" w14:textId="20BD6ED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C9779C" w14:textId="0657C1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F19BD78" w14:textId="6C440F2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C05ED4" w14:textId="198693D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2A0D54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130</w:t>
            </w:r>
          </w:p>
        </w:tc>
        <w:tc>
          <w:tcPr>
            <w:tcW w:w="6980" w:type="dxa"/>
            <w:tcBorders>
              <w:top w:val="nil"/>
              <w:left w:val="nil"/>
              <w:bottom w:val="single" w:sz="4" w:space="0" w:color="auto"/>
              <w:right w:val="single" w:sz="4" w:space="0" w:color="auto"/>
            </w:tcBorders>
            <w:shd w:val="clear" w:color="auto" w:fill="auto"/>
            <w:hideMark/>
          </w:tcPr>
          <w:p w14:paraId="3F23AD6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железобетонных перекрытий по стальным балкам</w:t>
            </w:r>
          </w:p>
        </w:tc>
        <w:tc>
          <w:tcPr>
            <w:tcW w:w="770" w:type="dxa"/>
            <w:tcBorders>
              <w:top w:val="nil"/>
              <w:left w:val="nil"/>
              <w:bottom w:val="single" w:sz="4" w:space="0" w:color="auto"/>
              <w:right w:val="single" w:sz="4" w:space="0" w:color="auto"/>
            </w:tcBorders>
            <w:shd w:val="clear" w:color="auto" w:fill="auto"/>
            <w:hideMark/>
          </w:tcPr>
          <w:p w14:paraId="56C15995" w14:textId="0950381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96964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7610D466" w14:textId="1E5147D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EB13161" w14:textId="6F9661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AE35515" w14:textId="0A06CA2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63ACE20" w14:textId="5E43F1A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502F05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131</w:t>
            </w:r>
          </w:p>
        </w:tc>
        <w:tc>
          <w:tcPr>
            <w:tcW w:w="6980" w:type="dxa"/>
            <w:tcBorders>
              <w:top w:val="nil"/>
              <w:left w:val="nil"/>
              <w:bottom w:val="single" w:sz="4" w:space="0" w:color="auto"/>
              <w:right w:val="single" w:sz="4" w:space="0" w:color="auto"/>
            </w:tcBorders>
            <w:shd w:val="clear" w:color="auto" w:fill="auto"/>
            <w:hideMark/>
          </w:tcPr>
          <w:p w14:paraId="3CCA0C4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теплоизоляции из керамзита</w:t>
            </w:r>
          </w:p>
        </w:tc>
        <w:tc>
          <w:tcPr>
            <w:tcW w:w="770" w:type="dxa"/>
            <w:tcBorders>
              <w:top w:val="nil"/>
              <w:left w:val="nil"/>
              <w:bottom w:val="single" w:sz="4" w:space="0" w:color="auto"/>
              <w:right w:val="single" w:sz="4" w:space="0" w:color="auto"/>
            </w:tcBorders>
            <w:shd w:val="clear" w:color="auto" w:fill="auto"/>
            <w:hideMark/>
          </w:tcPr>
          <w:p w14:paraId="2E469448" w14:textId="3E3CD8C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4B34B5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4D5F64B6" w14:textId="2F3D6C2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FA774DB" w14:textId="77367B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F996FA6" w14:textId="4185F27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B92F14" w14:textId="6C5D1C0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9026FE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132</w:t>
            </w:r>
          </w:p>
        </w:tc>
        <w:tc>
          <w:tcPr>
            <w:tcW w:w="6980" w:type="dxa"/>
            <w:tcBorders>
              <w:top w:val="nil"/>
              <w:left w:val="nil"/>
              <w:bottom w:val="single" w:sz="4" w:space="0" w:color="auto"/>
              <w:right w:val="single" w:sz="4" w:space="0" w:color="auto"/>
            </w:tcBorders>
            <w:shd w:val="clear" w:color="auto" w:fill="auto"/>
            <w:hideMark/>
          </w:tcPr>
          <w:p w14:paraId="3D8CA9D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пандуса из монолитного железобетона</w:t>
            </w:r>
          </w:p>
        </w:tc>
        <w:tc>
          <w:tcPr>
            <w:tcW w:w="770" w:type="dxa"/>
            <w:tcBorders>
              <w:top w:val="nil"/>
              <w:left w:val="nil"/>
              <w:bottom w:val="single" w:sz="4" w:space="0" w:color="auto"/>
              <w:right w:val="single" w:sz="4" w:space="0" w:color="auto"/>
            </w:tcBorders>
            <w:shd w:val="clear" w:color="auto" w:fill="auto"/>
            <w:hideMark/>
          </w:tcPr>
          <w:p w14:paraId="585BA525" w14:textId="59455E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DB5DB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50A66D06" w14:textId="626BE43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BB16695" w14:textId="00248B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B0A1C87" w14:textId="4AB29C5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A88CF28" w14:textId="5DF53FF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E50010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133</w:t>
            </w:r>
          </w:p>
        </w:tc>
        <w:tc>
          <w:tcPr>
            <w:tcW w:w="6980" w:type="dxa"/>
            <w:tcBorders>
              <w:top w:val="nil"/>
              <w:left w:val="nil"/>
              <w:bottom w:val="single" w:sz="4" w:space="0" w:color="auto"/>
              <w:right w:val="single" w:sz="4" w:space="0" w:color="auto"/>
            </w:tcBorders>
            <w:shd w:val="clear" w:color="auto" w:fill="auto"/>
            <w:hideMark/>
          </w:tcPr>
          <w:p w14:paraId="5E43958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монолитных бетонных прямоугольных приямков под перегрузочные мосты, весы и во входных группах</w:t>
            </w:r>
          </w:p>
        </w:tc>
        <w:tc>
          <w:tcPr>
            <w:tcW w:w="770" w:type="dxa"/>
            <w:tcBorders>
              <w:top w:val="nil"/>
              <w:left w:val="nil"/>
              <w:bottom w:val="single" w:sz="4" w:space="0" w:color="auto"/>
              <w:right w:val="single" w:sz="4" w:space="0" w:color="auto"/>
            </w:tcBorders>
            <w:shd w:val="clear" w:color="auto" w:fill="auto"/>
            <w:hideMark/>
          </w:tcPr>
          <w:p w14:paraId="61CD0462" w14:textId="10DF02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12E0C5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E9CAFFD" w14:textId="601F2B6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C1847D7" w14:textId="150271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4A47154" w14:textId="41246D6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B14B168" w14:textId="539C61A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D80196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134</w:t>
            </w:r>
          </w:p>
        </w:tc>
        <w:tc>
          <w:tcPr>
            <w:tcW w:w="6980" w:type="dxa"/>
            <w:tcBorders>
              <w:top w:val="nil"/>
              <w:left w:val="nil"/>
              <w:bottom w:val="single" w:sz="4" w:space="0" w:color="auto"/>
              <w:right w:val="single" w:sz="4" w:space="0" w:color="auto"/>
            </w:tcBorders>
            <w:shd w:val="clear" w:color="auto" w:fill="auto"/>
            <w:hideMark/>
          </w:tcPr>
          <w:p w14:paraId="465A950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бетонных лестниц на стальных косоурах</w:t>
            </w:r>
          </w:p>
        </w:tc>
        <w:tc>
          <w:tcPr>
            <w:tcW w:w="770" w:type="dxa"/>
            <w:tcBorders>
              <w:top w:val="nil"/>
              <w:left w:val="nil"/>
              <w:bottom w:val="single" w:sz="4" w:space="0" w:color="auto"/>
              <w:right w:val="single" w:sz="4" w:space="0" w:color="auto"/>
            </w:tcBorders>
            <w:shd w:val="clear" w:color="auto" w:fill="auto"/>
            <w:hideMark/>
          </w:tcPr>
          <w:p w14:paraId="1C12F705" w14:textId="0D9F94C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E9B426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54E2242" w14:textId="26D21B2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1851F75" w14:textId="19BAE7B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5A4D95" w14:textId="2D86D4C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B1764ED" w14:textId="705F1CC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3E6BDD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135</w:t>
            </w:r>
          </w:p>
        </w:tc>
        <w:tc>
          <w:tcPr>
            <w:tcW w:w="6980" w:type="dxa"/>
            <w:tcBorders>
              <w:top w:val="nil"/>
              <w:left w:val="nil"/>
              <w:bottom w:val="single" w:sz="4" w:space="0" w:color="auto"/>
              <w:right w:val="single" w:sz="4" w:space="0" w:color="auto"/>
            </w:tcBorders>
            <w:shd w:val="clear" w:color="auto" w:fill="auto"/>
            <w:hideMark/>
          </w:tcPr>
          <w:p w14:paraId="760CEF5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монолитных железобетонных лестничных площадок</w:t>
            </w:r>
          </w:p>
        </w:tc>
        <w:tc>
          <w:tcPr>
            <w:tcW w:w="770" w:type="dxa"/>
            <w:tcBorders>
              <w:top w:val="nil"/>
              <w:left w:val="nil"/>
              <w:bottom w:val="single" w:sz="4" w:space="0" w:color="auto"/>
              <w:right w:val="single" w:sz="4" w:space="0" w:color="auto"/>
            </w:tcBorders>
            <w:shd w:val="clear" w:color="auto" w:fill="auto"/>
            <w:hideMark/>
          </w:tcPr>
          <w:p w14:paraId="6947A71D" w14:textId="4102337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CE2E5C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7956F10" w14:textId="1D29B3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AD29128" w14:textId="11CEA15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BDFDB5C" w14:textId="289E8D0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0A1946" w14:textId="25EEFC9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B87B72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136</w:t>
            </w:r>
          </w:p>
        </w:tc>
        <w:tc>
          <w:tcPr>
            <w:tcW w:w="6980" w:type="dxa"/>
            <w:tcBorders>
              <w:top w:val="nil"/>
              <w:left w:val="nil"/>
              <w:bottom w:val="single" w:sz="4" w:space="0" w:color="auto"/>
              <w:right w:val="single" w:sz="4" w:space="0" w:color="auto"/>
            </w:tcBorders>
            <w:shd w:val="clear" w:color="auto" w:fill="auto"/>
            <w:hideMark/>
          </w:tcPr>
          <w:p w14:paraId="208B4CE2"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плиты из сборного железобетона</w:t>
            </w:r>
          </w:p>
        </w:tc>
        <w:tc>
          <w:tcPr>
            <w:tcW w:w="770" w:type="dxa"/>
            <w:tcBorders>
              <w:top w:val="nil"/>
              <w:left w:val="nil"/>
              <w:bottom w:val="single" w:sz="4" w:space="0" w:color="auto"/>
              <w:right w:val="single" w:sz="4" w:space="0" w:color="auto"/>
            </w:tcBorders>
            <w:shd w:val="clear" w:color="auto" w:fill="auto"/>
            <w:hideMark/>
          </w:tcPr>
          <w:p w14:paraId="1B11469B" w14:textId="572C58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CE6D3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0A41C190" w14:textId="63C97BE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7AB6338" w14:textId="3F1146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C5DE29C" w14:textId="6594DCC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0625D58" w14:textId="18CB50C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F785DE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137</w:t>
            </w:r>
          </w:p>
        </w:tc>
        <w:tc>
          <w:tcPr>
            <w:tcW w:w="6980" w:type="dxa"/>
            <w:tcBorders>
              <w:top w:val="nil"/>
              <w:left w:val="nil"/>
              <w:bottom w:val="single" w:sz="4" w:space="0" w:color="auto"/>
              <w:right w:val="single" w:sz="4" w:space="0" w:color="auto"/>
            </w:tcBorders>
            <w:shd w:val="clear" w:color="auto" w:fill="auto"/>
            <w:hideMark/>
          </w:tcPr>
          <w:p w14:paraId="17B7ED82"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колонн из сборного ж/б</w:t>
            </w:r>
          </w:p>
        </w:tc>
        <w:tc>
          <w:tcPr>
            <w:tcW w:w="770" w:type="dxa"/>
            <w:tcBorders>
              <w:top w:val="nil"/>
              <w:left w:val="nil"/>
              <w:bottom w:val="single" w:sz="4" w:space="0" w:color="auto"/>
              <w:right w:val="single" w:sz="4" w:space="0" w:color="auto"/>
            </w:tcBorders>
            <w:shd w:val="clear" w:color="auto" w:fill="auto"/>
            <w:hideMark/>
          </w:tcPr>
          <w:p w14:paraId="061F49FE" w14:textId="23419E9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966421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3035ADE" w14:textId="43A376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2C1D057" w14:textId="14BDFA9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AE63DBA" w14:textId="1AE6573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F966F64" w14:textId="7DDAF03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8A3B43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138</w:t>
            </w:r>
          </w:p>
        </w:tc>
        <w:tc>
          <w:tcPr>
            <w:tcW w:w="6980" w:type="dxa"/>
            <w:tcBorders>
              <w:top w:val="nil"/>
              <w:left w:val="nil"/>
              <w:bottom w:val="single" w:sz="4" w:space="0" w:color="auto"/>
              <w:right w:val="single" w:sz="4" w:space="0" w:color="auto"/>
            </w:tcBorders>
            <w:shd w:val="clear" w:color="auto" w:fill="auto"/>
            <w:hideMark/>
          </w:tcPr>
          <w:p w14:paraId="4B4655A3" w14:textId="77777777" w:rsidR="000124D4" w:rsidRPr="00D26C9B" w:rsidRDefault="000124D4" w:rsidP="000124D4">
            <w:pPr>
              <w:rPr>
                <w:rFonts w:ascii="Tahoma" w:hAnsi="Tahoma" w:cs="Tahoma"/>
                <w:sz w:val="18"/>
                <w:szCs w:val="18"/>
              </w:rPr>
            </w:pPr>
            <w:r w:rsidRPr="00D26C9B">
              <w:rPr>
                <w:rFonts w:ascii="Tahoma" w:hAnsi="Tahoma" w:cs="Tahoma"/>
                <w:sz w:val="18"/>
                <w:szCs w:val="18"/>
              </w:rPr>
              <w:t>Укладка балок ростверка</w:t>
            </w:r>
          </w:p>
        </w:tc>
        <w:tc>
          <w:tcPr>
            <w:tcW w:w="770" w:type="dxa"/>
            <w:tcBorders>
              <w:top w:val="nil"/>
              <w:left w:val="nil"/>
              <w:bottom w:val="single" w:sz="4" w:space="0" w:color="auto"/>
              <w:right w:val="single" w:sz="4" w:space="0" w:color="auto"/>
            </w:tcBorders>
            <w:shd w:val="clear" w:color="auto" w:fill="auto"/>
            <w:hideMark/>
          </w:tcPr>
          <w:p w14:paraId="64502102" w14:textId="4D0A294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10F3EE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0ED7424" w14:textId="710DC82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08D80E3" w14:textId="5742A5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33D9005" w14:textId="11ADD20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55FE46" w14:textId="7BCAF25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3C0A8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139</w:t>
            </w:r>
          </w:p>
        </w:tc>
        <w:tc>
          <w:tcPr>
            <w:tcW w:w="6980" w:type="dxa"/>
            <w:tcBorders>
              <w:top w:val="nil"/>
              <w:left w:val="nil"/>
              <w:bottom w:val="single" w:sz="4" w:space="0" w:color="auto"/>
              <w:right w:val="single" w:sz="4" w:space="0" w:color="auto"/>
            </w:tcBorders>
            <w:shd w:val="clear" w:color="auto" w:fill="auto"/>
            <w:hideMark/>
          </w:tcPr>
          <w:p w14:paraId="4F6C7D30" w14:textId="77777777" w:rsidR="000124D4" w:rsidRPr="00D26C9B" w:rsidRDefault="000124D4" w:rsidP="000124D4">
            <w:pPr>
              <w:rPr>
                <w:rFonts w:ascii="Tahoma" w:hAnsi="Tahoma" w:cs="Tahoma"/>
                <w:sz w:val="18"/>
                <w:szCs w:val="18"/>
              </w:rPr>
            </w:pPr>
            <w:r w:rsidRPr="00D26C9B">
              <w:rPr>
                <w:rFonts w:ascii="Tahoma" w:hAnsi="Tahoma" w:cs="Tahoma"/>
                <w:sz w:val="18"/>
                <w:szCs w:val="18"/>
              </w:rPr>
              <w:t>Укладка балок перекрытий</w:t>
            </w:r>
          </w:p>
        </w:tc>
        <w:tc>
          <w:tcPr>
            <w:tcW w:w="770" w:type="dxa"/>
            <w:tcBorders>
              <w:top w:val="nil"/>
              <w:left w:val="nil"/>
              <w:bottom w:val="single" w:sz="4" w:space="0" w:color="auto"/>
              <w:right w:val="single" w:sz="4" w:space="0" w:color="auto"/>
            </w:tcBorders>
            <w:shd w:val="clear" w:color="auto" w:fill="auto"/>
            <w:hideMark/>
          </w:tcPr>
          <w:p w14:paraId="100B715C" w14:textId="06EA4AF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2087E8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AEA21E2" w14:textId="38C48E8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322C114" w14:textId="32C6BB8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3C014B4" w14:textId="545EE44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11F331B" w14:textId="6AE7053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9088D6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140</w:t>
            </w:r>
          </w:p>
        </w:tc>
        <w:tc>
          <w:tcPr>
            <w:tcW w:w="6980" w:type="dxa"/>
            <w:tcBorders>
              <w:top w:val="nil"/>
              <w:left w:val="nil"/>
              <w:bottom w:val="single" w:sz="4" w:space="0" w:color="auto"/>
              <w:right w:val="single" w:sz="4" w:space="0" w:color="auto"/>
            </w:tcBorders>
            <w:shd w:val="clear" w:color="auto" w:fill="auto"/>
            <w:hideMark/>
          </w:tcPr>
          <w:p w14:paraId="4824CD28"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лестничных площадок из сборного ж/б</w:t>
            </w:r>
          </w:p>
        </w:tc>
        <w:tc>
          <w:tcPr>
            <w:tcW w:w="770" w:type="dxa"/>
            <w:tcBorders>
              <w:top w:val="nil"/>
              <w:left w:val="nil"/>
              <w:bottom w:val="single" w:sz="4" w:space="0" w:color="auto"/>
              <w:right w:val="single" w:sz="4" w:space="0" w:color="auto"/>
            </w:tcBorders>
            <w:shd w:val="clear" w:color="auto" w:fill="auto"/>
            <w:hideMark/>
          </w:tcPr>
          <w:p w14:paraId="46DF483B" w14:textId="695196C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EE2CAF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D911CCD" w14:textId="679CD5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30AD1CC" w14:textId="0D144B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C12325" w14:textId="576774A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8EF9B27" w14:textId="7B6E139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4F8954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141</w:t>
            </w:r>
          </w:p>
        </w:tc>
        <w:tc>
          <w:tcPr>
            <w:tcW w:w="6980" w:type="dxa"/>
            <w:tcBorders>
              <w:top w:val="nil"/>
              <w:left w:val="nil"/>
              <w:bottom w:val="single" w:sz="4" w:space="0" w:color="auto"/>
              <w:right w:val="single" w:sz="4" w:space="0" w:color="auto"/>
            </w:tcBorders>
            <w:shd w:val="clear" w:color="auto" w:fill="auto"/>
            <w:hideMark/>
          </w:tcPr>
          <w:p w14:paraId="5F82E7F5"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лестничных маршей из сборного ж/б</w:t>
            </w:r>
          </w:p>
        </w:tc>
        <w:tc>
          <w:tcPr>
            <w:tcW w:w="770" w:type="dxa"/>
            <w:tcBorders>
              <w:top w:val="nil"/>
              <w:left w:val="nil"/>
              <w:bottom w:val="single" w:sz="4" w:space="0" w:color="auto"/>
              <w:right w:val="single" w:sz="4" w:space="0" w:color="auto"/>
            </w:tcBorders>
            <w:shd w:val="clear" w:color="auto" w:fill="auto"/>
            <w:hideMark/>
          </w:tcPr>
          <w:p w14:paraId="3C0979D2" w14:textId="5704365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9342A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670166B" w14:textId="06C0A7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518F158" w14:textId="5E9245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8F256D4" w14:textId="36F3A2E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52E9B00" w14:textId="13F9EE3E"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B200D5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142</w:t>
            </w:r>
          </w:p>
        </w:tc>
        <w:tc>
          <w:tcPr>
            <w:tcW w:w="6980" w:type="dxa"/>
            <w:tcBorders>
              <w:top w:val="nil"/>
              <w:left w:val="nil"/>
              <w:bottom w:val="single" w:sz="4" w:space="0" w:color="auto"/>
              <w:right w:val="single" w:sz="4" w:space="0" w:color="auto"/>
            </w:tcBorders>
            <w:shd w:val="clear" w:color="auto" w:fill="auto"/>
            <w:vAlign w:val="bottom"/>
            <w:hideMark/>
          </w:tcPr>
          <w:p w14:paraId="27ADC61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Устройство лестниц по готовому основанию из отдельных железобетонных ступеней </w:t>
            </w:r>
          </w:p>
        </w:tc>
        <w:tc>
          <w:tcPr>
            <w:tcW w:w="770" w:type="dxa"/>
            <w:tcBorders>
              <w:top w:val="nil"/>
              <w:left w:val="nil"/>
              <w:bottom w:val="single" w:sz="4" w:space="0" w:color="auto"/>
              <w:right w:val="single" w:sz="4" w:space="0" w:color="auto"/>
            </w:tcBorders>
            <w:shd w:val="clear" w:color="auto" w:fill="auto"/>
            <w:hideMark/>
          </w:tcPr>
          <w:p w14:paraId="50941167" w14:textId="155AF5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B6C821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 </w:t>
            </w:r>
          </w:p>
        </w:tc>
        <w:tc>
          <w:tcPr>
            <w:tcW w:w="1360" w:type="dxa"/>
            <w:tcBorders>
              <w:top w:val="nil"/>
              <w:left w:val="nil"/>
              <w:bottom w:val="single" w:sz="4" w:space="0" w:color="auto"/>
              <w:right w:val="single" w:sz="4" w:space="0" w:color="auto"/>
            </w:tcBorders>
            <w:shd w:val="clear" w:color="auto" w:fill="auto"/>
          </w:tcPr>
          <w:p w14:paraId="6CC7BF36" w14:textId="27F22BC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5FF7B6B" w14:textId="2C886C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6357139" w14:textId="3BBD6F8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31D939D" w14:textId="7B459A7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7FD34C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143</w:t>
            </w:r>
          </w:p>
        </w:tc>
        <w:tc>
          <w:tcPr>
            <w:tcW w:w="6980" w:type="dxa"/>
            <w:tcBorders>
              <w:top w:val="nil"/>
              <w:left w:val="nil"/>
              <w:bottom w:val="single" w:sz="4" w:space="0" w:color="auto"/>
              <w:right w:val="single" w:sz="4" w:space="0" w:color="auto"/>
            </w:tcBorders>
            <w:shd w:val="clear" w:color="auto" w:fill="auto"/>
            <w:vAlign w:val="bottom"/>
            <w:hideMark/>
          </w:tcPr>
          <w:p w14:paraId="67DD9D5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Монтаж  покрытия козырька из поликарбоната </w:t>
            </w:r>
          </w:p>
        </w:tc>
        <w:tc>
          <w:tcPr>
            <w:tcW w:w="770" w:type="dxa"/>
            <w:tcBorders>
              <w:top w:val="nil"/>
              <w:left w:val="nil"/>
              <w:bottom w:val="single" w:sz="4" w:space="0" w:color="auto"/>
              <w:right w:val="single" w:sz="4" w:space="0" w:color="auto"/>
            </w:tcBorders>
            <w:shd w:val="clear" w:color="auto" w:fill="auto"/>
            <w:hideMark/>
          </w:tcPr>
          <w:p w14:paraId="3BEADD0A" w14:textId="7F75174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C2EA3D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44F8B4D" w14:textId="108656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9FE4E9" w14:textId="08C84AF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84352FF" w14:textId="6D6B7DC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4FDDF81" w14:textId="09D3C80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0B4C72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144</w:t>
            </w:r>
          </w:p>
        </w:tc>
        <w:tc>
          <w:tcPr>
            <w:tcW w:w="6980" w:type="dxa"/>
            <w:tcBorders>
              <w:top w:val="nil"/>
              <w:left w:val="nil"/>
              <w:bottom w:val="single" w:sz="4" w:space="0" w:color="auto"/>
              <w:right w:val="single" w:sz="4" w:space="0" w:color="auto"/>
            </w:tcBorders>
            <w:shd w:val="clear" w:color="auto" w:fill="auto"/>
            <w:vAlign w:val="bottom"/>
            <w:hideMark/>
          </w:tcPr>
          <w:p w14:paraId="1247EF5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Монтаж кровельного покрытия из профилированного листа </w:t>
            </w:r>
          </w:p>
        </w:tc>
        <w:tc>
          <w:tcPr>
            <w:tcW w:w="770" w:type="dxa"/>
            <w:tcBorders>
              <w:top w:val="nil"/>
              <w:left w:val="nil"/>
              <w:bottom w:val="single" w:sz="4" w:space="0" w:color="auto"/>
              <w:right w:val="single" w:sz="4" w:space="0" w:color="auto"/>
            </w:tcBorders>
            <w:shd w:val="clear" w:color="auto" w:fill="auto"/>
            <w:hideMark/>
          </w:tcPr>
          <w:p w14:paraId="6CB5B8D7" w14:textId="7942ADE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8100F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A0E3308" w14:textId="0C9DF6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DC8A20F" w14:textId="06F1CC4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CAE2BCF" w14:textId="4FC62EC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E4F7C26" w14:textId="60D3678F" w:rsidTr="000124D4">
        <w:trPr>
          <w:trHeight w:val="810"/>
        </w:trPr>
        <w:tc>
          <w:tcPr>
            <w:tcW w:w="703" w:type="dxa"/>
            <w:tcBorders>
              <w:top w:val="nil"/>
              <w:left w:val="single" w:sz="4" w:space="0" w:color="auto"/>
              <w:bottom w:val="single" w:sz="4" w:space="0" w:color="auto"/>
              <w:right w:val="single" w:sz="4" w:space="0" w:color="auto"/>
            </w:tcBorders>
            <w:shd w:val="clear" w:color="auto" w:fill="auto"/>
            <w:hideMark/>
          </w:tcPr>
          <w:p w14:paraId="7A7451B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5B6F00D7"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Устройство наружных стен</w:t>
            </w:r>
          </w:p>
        </w:tc>
        <w:tc>
          <w:tcPr>
            <w:tcW w:w="770" w:type="dxa"/>
            <w:tcBorders>
              <w:top w:val="nil"/>
              <w:left w:val="nil"/>
              <w:bottom w:val="single" w:sz="4" w:space="0" w:color="auto"/>
              <w:right w:val="single" w:sz="4" w:space="0" w:color="auto"/>
            </w:tcBorders>
            <w:shd w:val="clear" w:color="auto" w:fill="auto"/>
            <w:hideMark/>
          </w:tcPr>
          <w:p w14:paraId="4C801697" w14:textId="28B528C4"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8EF7A91"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463DF31A" w14:textId="22FD9EB8"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1A411E6" w14:textId="053605F4"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938BE1B" w14:textId="00FDC50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22072FF" w14:textId="00E1CD88"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A5A7E3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145</w:t>
            </w:r>
          </w:p>
        </w:tc>
        <w:tc>
          <w:tcPr>
            <w:tcW w:w="6980" w:type="dxa"/>
            <w:tcBorders>
              <w:top w:val="nil"/>
              <w:left w:val="nil"/>
              <w:bottom w:val="single" w:sz="4" w:space="0" w:color="auto"/>
              <w:right w:val="single" w:sz="4" w:space="0" w:color="auto"/>
            </w:tcBorders>
            <w:shd w:val="clear" w:color="auto" w:fill="auto"/>
            <w:hideMark/>
          </w:tcPr>
          <w:p w14:paraId="2CA9F275"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ограждающих конструкций стен из многослойных панелей заводской готовности толщиной 120 мм</w:t>
            </w:r>
          </w:p>
        </w:tc>
        <w:tc>
          <w:tcPr>
            <w:tcW w:w="770" w:type="dxa"/>
            <w:tcBorders>
              <w:top w:val="nil"/>
              <w:left w:val="nil"/>
              <w:bottom w:val="single" w:sz="4" w:space="0" w:color="auto"/>
              <w:right w:val="single" w:sz="4" w:space="0" w:color="auto"/>
            </w:tcBorders>
            <w:shd w:val="clear" w:color="auto" w:fill="auto"/>
            <w:hideMark/>
          </w:tcPr>
          <w:p w14:paraId="0EC7357E" w14:textId="471BDD2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5BE51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F704D50" w14:textId="76BEB0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252EB79" w14:textId="048F0C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19684F6" w14:textId="227CD95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7F39C86" w14:textId="3677D82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1E88C2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146</w:t>
            </w:r>
          </w:p>
        </w:tc>
        <w:tc>
          <w:tcPr>
            <w:tcW w:w="6980" w:type="dxa"/>
            <w:tcBorders>
              <w:top w:val="nil"/>
              <w:left w:val="nil"/>
              <w:bottom w:val="single" w:sz="4" w:space="0" w:color="auto"/>
              <w:right w:val="single" w:sz="4" w:space="0" w:color="auto"/>
            </w:tcBorders>
            <w:shd w:val="clear" w:color="auto" w:fill="auto"/>
            <w:hideMark/>
          </w:tcPr>
          <w:p w14:paraId="3155CD8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Монтаж фриза из стали с полимерным покрытием </w:t>
            </w:r>
          </w:p>
        </w:tc>
        <w:tc>
          <w:tcPr>
            <w:tcW w:w="770" w:type="dxa"/>
            <w:tcBorders>
              <w:top w:val="nil"/>
              <w:left w:val="nil"/>
              <w:bottom w:val="single" w:sz="4" w:space="0" w:color="auto"/>
              <w:right w:val="single" w:sz="4" w:space="0" w:color="auto"/>
            </w:tcBorders>
            <w:shd w:val="clear" w:color="auto" w:fill="auto"/>
            <w:hideMark/>
          </w:tcPr>
          <w:p w14:paraId="43BB46BB" w14:textId="795189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29549B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43A3D96" w14:textId="0C8C4FF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959753E" w14:textId="7EDC80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EAC9FF2" w14:textId="2AA9B33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9ABB88A" w14:textId="2F80D4D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7C881B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147</w:t>
            </w:r>
          </w:p>
        </w:tc>
        <w:tc>
          <w:tcPr>
            <w:tcW w:w="6980" w:type="dxa"/>
            <w:tcBorders>
              <w:top w:val="nil"/>
              <w:left w:val="nil"/>
              <w:bottom w:val="single" w:sz="4" w:space="0" w:color="auto"/>
              <w:right w:val="single" w:sz="4" w:space="0" w:color="auto"/>
            </w:tcBorders>
            <w:shd w:val="clear" w:color="auto" w:fill="auto"/>
            <w:hideMark/>
          </w:tcPr>
          <w:p w14:paraId="02253CC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Герметизация швов вертикальных герметиком силиконовым </w:t>
            </w:r>
          </w:p>
        </w:tc>
        <w:tc>
          <w:tcPr>
            <w:tcW w:w="770" w:type="dxa"/>
            <w:tcBorders>
              <w:top w:val="nil"/>
              <w:left w:val="nil"/>
              <w:bottom w:val="single" w:sz="4" w:space="0" w:color="auto"/>
              <w:right w:val="single" w:sz="4" w:space="0" w:color="auto"/>
            </w:tcBorders>
            <w:shd w:val="clear" w:color="auto" w:fill="auto"/>
            <w:hideMark/>
          </w:tcPr>
          <w:p w14:paraId="699A267D" w14:textId="02F9F2A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C3751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A6F9825" w14:textId="7DE460E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62CA466" w14:textId="6C3D4C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C721258" w14:textId="4B4E4D6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DA0221E" w14:textId="3F36BCC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BD37E0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148</w:t>
            </w:r>
          </w:p>
        </w:tc>
        <w:tc>
          <w:tcPr>
            <w:tcW w:w="6980" w:type="dxa"/>
            <w:tcBorders>
              <w:top w:val="nil"/>
              <w:left w:val="nil"/>
              <w:bottom w:val="single" w:sz="4" w:space="0" w:color="auto"/>
              <w:right w:val="single" w:sz="4" w:space="0" w:color="auto"/>
            </w:tcBorders>
            <w:shd w:val="clear" w:color="auto" w:fill="auto"/>
            <w:hideMark/>
          </w:tcPr>
          <w:p w14:paraId="6B965144" w14:textId="77777777" w:rsidR="000124D4" w:rsidRPr="00D26C9B" w:rsidRDefault="000124D4" w:rsidP="000124D4">
            <w:pPr>
              <w:rPr>
                <w:rFonts w:ascii="Tahoma" w:hAnsi="Tahoma" w:cs="Tahoma"/>
                <w:sz w:val="18"/>
                <w:szCs w:val="18"/>
              </w:rPr>
            </w:pPr>
            <w:r w:rsidRPr="00D26C9B">
              <w:rPr>
                <w:rFonts w:ascii="Tahoma" w:hAnsi="Tahoma" w:cs="Tahoma"/>
                <w:sz w:val="18"/>
                <w:szCs w:val="18"/>
              </w:rPr>
              <w:t>Кладка стен из бетоноблоков</w:t>
            </w:r>
          </w:p>
        </w:tc>
        <w:tc>
          <w:tcPr>
            <w:tcW w:w="770" w:type="dxa"/>
            <w:tcBorders>
              <w:top w:val="nil"/>
              <w:left w:val="nil"/>
              <w:bottom w:val="single" w:sz="4" w:space="0" w:color="auto"/>
              <w:right w:val="single" w:sz="4" w:space="0" w:color="auto"/>
            </w:tcBorders>
            <w:shd w:val="clear" w:color="auto" w:fill="auto"/>
            <w:hideMark/>
          </w:tcPr>
          <w:p w14:paraId="00B89A8A" w14:textId="5691CF2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50D44E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919F2B2" w14:textId="3D66D4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3805740" w14:textId="069DBDB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F59748" w14:textId="15FCD5A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A4CDBC3" w14:textId="35B96F5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349BA0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149</w:t>
            </w:r>
          </w:p>
        </w:tc>
        <w:tc>
          <w:tcPr>
            <w:tcW w:w="6980" w:type="dxa"/>
            <w:tcBorders>
              <w:top w:val="nil"/>
              <w:left w:val="nil"/>
              <w:bottom w:val="single" w:sz="4" w:space="0" w:color="auto"/>
              <w:right w:val="single" w:sz="4" w:space="0" w:color="auto"/>
            </w:tcBorders>
            <w:shd w:val="clear" w:color="auto" w:fill="auto"/>
            <w:hideMark/>
          </w:tcPr>
          <w:p w14:paraId="0E71A1CA" w14:textId="77777777" w:rsidR="000124D4" w:rsidRPr="00D26C9B" w:rsidRDefault="000124D4" w:rsidP="000124D4">
            <w:pPr>
              <w:rPr>
                <w:rFonts w:ascii="Tahoma" w:hAnsi="Tahoma" w:cs="Tahoma"/>
                <w:sz w:val="18"/>
                <w:szCs w:val="18"/>
              </w:rPr>
            </w:pPr>
            <w:r w:rsidRPr="00D26C9B">
              <w:rPr>
                <w:rFonts w:ascii="Tahoma" w:hAnsi="Tahoma" w:cs="Tahoma"/>
                <w:sz w:val="18"/>
                <w:szCs w:val="18"/>
              </w:rPr>
              <w:t>Кладка стен кирпичных наружных</w:t>
            </w:r>
          </w:p>
        </w:tc>
        <w:tc>
          <w:tcPr>
            <w:tcW w:w="770" w:type="dxa"/>
            <w:tcBorders>
              <w:top w:val="nil"/>
              <w:left w:val="nil"/>
              <w:bottom w:val="single" w:sz="4" w:space="0" w:color="auto"/>
              <w:right w:val="single" w:sz="4" w:space="0" w:color="auto"/>
            </w:tcBorders>
            <w:shd w:val="clear" w:color="auto" w:fill="auto"/>
            <w:hideMark/>
          </w:tcPr>
          <w:p w14:paraId="38588BAA" w14:textId="5290454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7F2C4F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777AE0CA" w14:textId="2D04C73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00E93E7" w14:textId="6C84E7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5F10957" w14:textId="1F9E413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3894C66" w14:textId="2B0012F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1978F5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150</w:t>
            </w:r>
          </w:p>
        </w:tc>
        <w:tc>
          <w:tcPr>
            <w:tcW w:w="6980" w:type="dxa"/>
            <w:tcBorders>
              <w:top w:val="nil"/>
              <w:left w:val="nil"/>
              <w:bottom w:val="single" w:sz="4" w:space="0" w:color="auto"/>
              <w:right w:val="single" w:sz="4" w:space="0" w:color="auto"/>
            </w:tcBorders>
            <w:shd w:val="clear" w:color="auto" w:fill="auto"/>
            <w:hideMark/>
          </w:tcPr>
          <w:p w14:paraId="6E622191" w14:textId="77777777" w:rsidR="000124D4" w:rsidRPr="00D26C9B" w:rsidRDefault="000124D4" w:rsidP="000124D4">
            <w:pPr>
              <w:rPr>
                <w:rFonts w:ascii="Tahoma" w:hAnsi="Tahoma" w:cs="Tahoma"/>
                <w:sz w:val="18"/>
                <w:szCs w:val="18"/>
              </w:rPr>
            </w:pPr>
            <w:r w:rsidRPr="00D26C9B">
              <w:rPr>
                <w:rFonts w:ascii="Tahoma" w:hAnsi="Tahoma" w:cs="Tahoma"/>
                <w:sz w:val="18"/>
                <w:szCs w:val="18"/>
              </w:rPr>
              <w:t>Армирование кладки стен</w:t>
            </w:r>
          </w:p>
        </w:tc>
        <w:tc>
          <w:tcPr>
            <w:tcW w:w="770" w:type="dxa"/>
            <w:tcBorders>
              <w:top w:val="nil"/>
              <w:left w:val="nil"/>
              <w:bottom w:val="single" w:sz="4" w:space="0" w:color="auto"/>
              <w:right w:val="single" w:sz="4" w:space="0" w:color="auto"/>
            </w:tcBorders>
            <w:shd w:val="clear" w:color="auto" w:fill="auto"/>
            <w:hideMark/>
          </w:tcPr>
          <w:p w14:paraId="45AE9D47" w14:textId="41F3DD3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6D4925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33FE325A" w14:textId="2B5A9D3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9DE6303" w14:textId="41AB826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CE37434" w14:textId="1539908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714863D" w14:textId="7CEDC1C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544A48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151</w:t>
            </w:r>
          </w:p>
        </w:tc>
        <w:tc>
          <w:tcPr>
            <w:tcW w:w="6980" w:type="dxa"/>
            <w:tcBorders>
              <w:top w:val="nil"/>
              <w:left w:val="nil"/>
              <w:bottom w:val="single" w:sz="4" w:space="0" w:color="auto"/>
              <w:right w:val="single" w:sz="4" w:space="0" w:color="auto"/>
            </w:tcBorders>
            <w:shd w:val="clear" w:color="auto" w:fill="auto"/>
            <w:hideMark/>
          </w:tcPr>
          <w:p w14:paraId="15685664" w14:textId="77777777" w:rsidR="000124D4" w:rsidRPr="00D26C9B" w:rsidRDefault="000124D4" w:rsidP="000124D4">
            <w:pPr>
              <w:rPr>
                <w:rFonts w:ascii="Tahoma" w:hAnsi="Tahoma" w:cs="Tahoma"/>
                <w:sz w:val="18"/>
                <w:szCs w:val="18"/>
              </w:rPr>
            </w:pPr>
            <w:r w:rsidRPr="00D26C9B">
              <w:rPr>
                <w:rFonts w:ascii="Tahoma" w:hAnsi="Tahoma" w:cs="Tahoma"/>
                <w:sz w:val="18"/>
                <w:szCs w:val="18"/>
              </w:rPr>
              <w:t>Укладка перемычек</w:t>
            </w:r>
          </w:p>
        </w:tc>
        <w:tc>
          <w:tcPr>
            <w:tcW w:w="770" w:type="dxa"/>
            <w:tcBorders>
              <w:top w:val="nil"/>
              <w:left w:val="nil"/>
              <w:bottom w:val="single" w:sz="4" w:space="0" w:color="auto"/>
              <w:right w:val="single" w:sz="4" w:space="0" w:color="auto"/>
            </w:tcBorders>
            <w:shd w:val="clear" w:color="auto" w:fill="auto"/>
            <w:hideMark/>
          </w:tcPr>
          <w:p w14:paraId="5EC6E629" w14:textId="29CC8FF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F7896B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03A28C5" w14:textId="4E4ED8F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23ADBF0" w14:textId="6BB620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82F2BA2" w14:textId="5C69B2C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B9A49B3" w14:textId="54A9BEF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96EBC5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152</w:t>
            </w:r>
          </w:p>
        </w:tc>
        <w:tc>
          <w:tcPr>
            <w:tcW w:w="6980" w:type="dxa"/>
            <w:tcBorders>
              <w:top w:val="nil"/>
              <w:left w:val="nil"/>
              <w:bottom w:val="single" w:sz="4" w:space="0" w:color="auto"/>
              <w:right w:val="single" w:sz="4" w:space="0" w:color="auto"/>
            </w:tcBorders>
            <w:shd w:val="clear" w:color="auto" w:fill="auto"/>
            <w:hideMark/>
          </w:tcPr>
          <w:p w14:paraId="383BF17B"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Отделка фасада металлокассетами (стальные профильные листы толщиной 0,8 мм)</w:t>
            </w:r>
          </w:p>
        </w:tc>
        <w:tc>
          <w:tcPr>
            <w:tcW w:w="770" w:type="dxa"/>
            <w:tcBorders>
              <w:top w:val="nil"/>
              <w:left w:val="nil"/>
              <w:bottom w:val="single" w:sz="4" w:space="0" w:color="auto"/>
              <w:right w:val="single" w:sz="4" w:space="0" w:color="auto"/>
            </w:tcBorders>
            <w:shd w:val="clear" w:color="auto" w:fill="auto"/>
            <w:hideMark/>
          </w:tcPr>
          <w:p w14:paraId="6EABC509" w14:textId="3F27FE72" w:rsidR="000124D4" w:rsidRPr="00D26C9B" w:rsidRDefault="000124D4" w:rsidP="000124D4">
            <w:pPr>
              <w:rPr>
                <w:rFonts w:ascii="Tahoma" w:hAnsi="Tahoma" w:cs="Tahoma"/>
                <w:color w:val="000000"/>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B2E3CD"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FDA214A" w14:textId="41E76C1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E3BEA5A" w14:textId="4503F75C" w:rsidR="000124D4" w:rsidRPr="00D26C9B" w:rsidRDefault="000124D4" w:rsidP="000124D4">
            <w:pPr>
              <w:rPr>
                <w:rFonts w:ascii="Tahoma" w:hAnsi="Tahoma" w:cs="Tahoma"/>
                <w:color w:val="000000"/>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F0EFC45" w14:textId="5DFC572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CECDE9B" w14:textId="4CF098F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90A2B0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154</w:t>
            </w:r>
          </w:p>
        </w:tc>
        <w:tc>
          <w:tcPr>
            <w:tcW w:w="6980" w:type="dxa"/>
            <w:tcBorders>
              <w:top w:val="nil"/>
              <w:left w:val="nil"/>
              <w:bottom w:val="single" w:sz="4" w:space="0" w:color="auto"/>
              <w:right w:val="single" w:sz="4" w:space="0" w:color="auto"/>
            </w:tcBorders>
            <w:shd w:val="clear" w:color="auto" w:fill="auto"/>
            <w:hideMark/>
          </w:tcPr>
          <w:p w14:paraId="16224F1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примыканий (угол из окрашенного в цвет фасада оцинкованного металла)</w:t>
            </w:r>
          </w:p>
        </w:tc>
        <w:tc>
          <w:tcPr>
            <w:tcW w:w="770" w:type="dxa"/>
            <w:tcBorders>
              <w:top w:val="nil"/>
              <w:left w:val="nil"/>
              <w:bottom w:val="single" w:sz="4" w:space="0" w:color="auto"/>
              <w:right w:val="single" w:sz="4" w:space="0" w:color="auto"/>
            </w:tcBorders>
            <w:shd w:val="clear" w:color="auto" w:fill="auto"/>
            <w:hideMark/>
          </w:tcPr>
          <w:p w14:paraId="3D40F634" w14:textId="03CA62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32025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9913241" w14:textId="662A130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241AF3E" w14:textId="443556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5282008" w14:textId="34A9663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8B036B" w14:textId="2F619B8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624C0B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155</w:t>
            </w:r>
          </w:p>
        </w:tc>
        <w:tc>
          <w:tcPr>
            <w:tcW w:w="6980" w:type="dxa"/>
            <w:tcBorders>
              <w:top w:val="nil"/>
              <w:left w:val="nil"/>
              <w:bottom w:val="single" w:sz="4" w:space="0" w:color="auto"/>
              <w:right w:val="single" w:sz="4" w:space="0" w:color="auto"/>
            </w:tcBorders>
            <w:shd w:val="clear" w:color="auto" w:fill="auto"/>
            <w:hideMark/>
          </w:tcPr>
          <w:p w14:paraId="4B030A18"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цоколя профлистом 0,45 мм (профдист "под крипич" с комплектующими)</w:t>
            </w:r>
          </w:p>
        </w:tc>
        <w:tc>
          <w:tcPr>
            <w:tcW w:w="770" w:type="dxa"/>
            <w:tcBorders>
              <w:top w:val="nil"/>
              <w:left w:val="nil"/>
              <w:bottom w:val="single" w:sz="4" w:space="0" w:color="auto"/>
              <w:right w:val="single" w:sz="4" w:space="0" w:color="auto"/>
            </w:tcBorders>
            <w:shd w:val="clear" w:color="auto" w:fill="auto"/>
            <w:hideMark/>
          </w:tcPr>
          <w:p w14:paraId="4EA72916" w14:textId="1862F13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DE0202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A3F9A32" w14:textId="772802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50B3207" w14:textId="4D378F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E97CACE" w14:textId="61C3120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91B37F4" w14:textId="304C0EFD"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150F07A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156</w:t>
            </w:r>
          </w:p>
        </w:tc>
        <w:tc>
          <w:tcPr>
            <w:tcW w:w="6980" w:type="dxa"/>
            <w:tcBorders>
              <w:top w:val="nil"/>
              <w:left w:val="nil"/>
              <w:bottom w:val="single" w:sz="4" w:space="0" w:color="auto"/>
              <w:right w:val="single" w:sz="4" w:space="0" w:color="auto"/>
            </w:tcBorders>
            <w:shd w:val="clear" w:color="auto" w:fill="auto"/>
            <w:hideMark/>
          </w:tcPr>
          <w:p w14:paraId="7CA534B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металлокаркаса (включая демонтаж и утилизацию элементов препятствующих монтажу, огрунтовку и окркасу поверхности, учетом стоимости металла)</w:t>
            </w:r>
          </w:p>
        </w:tc>
        <w:tc>
          <w:tcPr>
            <w:tcW w:w="770" w:type="dxa"/>
            <w:tcBorders>
              <w:top w:val="nil"/>
              <w:left w:val="nil"/>
              <w:bottom w:val="single" w:sz="4" w:space="0" w:color="auto"/>
              <w:right w:val="single" w:sz="4" w:space="0" w:color="auto"/>
            </w:tcBorders>
            <w:shd w:val="clear" w:color="auto" w:fill="auto"/>
            <w:hideMark/>
          </w:tcPr>
          <w:p w14:paraId="68E4EA6F" w14:textId="20E807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10291F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AA5C0CA" w14:textId="54E579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3E1D0FC" w14:textId="679B5A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0E7C4B1" w14:textId="1397DD1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04EB1D6" w14:textId="0671B0C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43E4E6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157</w:t>
            </w:r>
          </w:p>
        </w:tc>
        <w:tc>
          <w:tcPr>
            <w:tcW w:w="6980" w:type="dxa"/>
            <w:tcBorders>
              <w:top w:val="nil"/>
              <w:left w:val="nil"/>
              <w:bottom w:val="single" w:sz="4" w:space="0" w:color="auto"/>
              <w:right w:val="single" w:sz="4" w:space="0" w:color="auto"/>
            </w:tcBorders>
            <w:shd w:val="clear" w:color="auto" w:fill="auto"/>
            <w:hideMark/>
          </w:tcPr>
          <w:p w14:paraId="25529931"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б/у кассет (с учетом подрезки)</w:t>
            </w:r>
          </w:p>
        </w:tc>
        <w:tc>
          <w:tcPr>
            <w:tcW w:w="770" w:type="dxa"/>
            <w:tcBorders>
              <w:top w:val="nil"/>
              <w:left w:val="nil"/>
              <w:bottom w:val="single" w:sz="4" w:space="0" w:color="auto"/>
              <w:right w:val="single" w:sz="4" w:space="0" w:color="auto"/>
            </w:tcBorders>
            <w:shd w:val="clear" w:color="auto" w:fill="auto"/>
            <w:hideMark/>
          </w:tcPr>
          <w:p w14:paraId="6CCBA31F" w14:textId="226A8F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B3DD08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D768776" w14:textId="0264F7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737BCB0" w14:textId="4DE3950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297096C" w14:textId="440A159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13F7EAC" w14:textId="0751533F" w:rsidTr="000124D4">
        <w:trPr>
          <w:trHeight w:val="615"/>
        </w:trPr>
        <w:tc>
          <w:tcPr>
            <w:tcW w:w="703" w:type="dxa"/>
            <w:tcBorders>
              <w:top w:val="nil"/>
              <w:left w:val="single" w:sz="4" w:space="0" w:color="auto"/>
              <w:bottom w:val="single" w:sz="4" w:space="0" w:color="auto"/>
              <w:right w:val="single" w:sz="4" w:space="0" w:color="auto"/>
            </w:tcBorders>
            <w:shd w:val="clear" w:color="auto" w:fill="auto"/>
            <w:hideMark/>
          </w:tcPr>
          <w:p w14:paraId="560928F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158</w:t>
            </w:r>
          </w:p>
        </w:tc>
        <w:tc>
          <w:tcPr>
            <w:tcW w:w="6980" w:type="dxa"/>
            <w:tcBorders>
              <w:top w:val="nil"/>
              <w:left w:val="nil"/>
              <w:bottom w:val="single" w:sz="4" w:space="0" w:color="auto"/>
              <w:right w:val="single" w:sz="4" w:space="0" w:color="auto"/>
            </w:tcBorders>
            <w:shd w:val="clear" w:color="auto" w:fill="auto"/>
            <w:hideMark/>
          </w:tcPr>
          <w:p w14:paraId="387698B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Утепление фасада минватой 50 мм</w:t>
            </w:r>
          </w:p>
        </w:tc>
        <w:tc>
          <w:tcPr>
            <w:tcW w:w="770" w:type="dxa"/>
            <w:tcBorders>
              <w:top w:val="nil"/>
              <w:left w:val="nil"/>
              <w:bottom w:val="single" w:sz="4" w:space="0" w:color="auto"/>
              <w:right w:val="single" w:sz="4" w:space="0" w:color="auto"/>
            </w:tcBorders>
            <w:shd w:val="clear" w:color="auto" w:fill="auto"/>
            <w:hideMark/>
          </w:tcPr>
          <w:p w14:paraId="38CCF19B" w14:textId="0AC280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95D945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6107698" w14:textId="7678B84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0A26668" w14:textId="2ED85C8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F357A6" w14:textId="51EC532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3E5D8BD" w14:textId="73766B3F" w:rsidTr="000124D4">
        <w:trPr>
          <w:trHeight w:val="615"/>
        </w:trPr>
        <w:tc>
          <w:tcPr>
            <w:tcW w:w="703" w:type="dxa"/>
            <w:tcBorders>
              <w:top w:val="nil"/>
              <w:left w:val="single" w:sz="4" w:space="0" w:color="auto"/>
              <w:bottom w:val="single" w:sz="4" w:space="0" w:color="auto"/>
              <w:right w:val="single" w:sz="4" w:space="0" w:color="auto"/>
            </w:tcBorders>
            <w:shd w:val="clear" w:color="auto" w:fill="auto"/>
            <w:hideMark/>
          </w:tcPr>
          <w:p w14:paraId="6BEB4C9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159</w:t>
            </w:r>
          </w:p>
        </w:tc>
        <w:tc>
          <w:tcPr>
            <w:tcW w:w="6980" w:type="dxa"/>
            <w:tcBorders>
              <w:top w:val="nil"/>
              <w:left w:val="nil"/>
              <w:bottom w:val="single" w:sz="4" w:space="0" w:color="auto"/>
              <w:right w:val="single" w:sz="4" w:space="0" w:color="auto"/>
            </w:tcBorders>
            <w:shd w:val="clear" w:color="auto" w:fill="auto"/>
            <w:hideMark/>
          </w:tcPr>
          <w:p w14:paraId="3CE75C2F" w14:textId="77777777" w:rsidR="000124D4" w:rsidRPr="00D26C9B" w:rsidRDefault="000124D4" w:rsidP="000124D4">
            <w:pPr>
              <w:rPr>
                <w:rFonts w:ascii="Tahoma" w:hAnsi="Tahoma" w:cs="Tahoma"/>
                <w:sz w:val="18"/>
                <w:szCs w:val="18"/>
              </w:rPr>
            </w:pPr>
            <w:r w:rsidRPr="00D26C9B">
              <w:rPr>
                <w:rFonts w:ascii="Tahoma" w:hAnsi="Tahoma" w:cs="Tahoma"/>
                <w:sz w:val="18"/>
                <w:szCs w:val="18"/>
              </w:rPr>
              <w:t>Наружная облицовка поверхности стен в вертикальном исполнении по металлическому каркасу (с его устройством): профлистом</w:t>
            </w:r>
          </w:p>
        </w:tc>
        <w:tc>
          <w:tcPr>
            <w:tcW w:w="770" w:type="dxa"/>
            <w:tcBorders>
              <w:top w:val="nil"/>
              <w:left w:val="nil"/>
              <w:bottom w:val="single" w:sz="4" w:space="0" w:color="auto"/>
              <w:right w:val="single" w:sz="4" w:space="0" w:color="auto"/>
            </w:tcBorders>
            <w:shd w:val="clear" w:color="auto" w:fill="auto"/>
            <w:hideMark/>
          </w:tcPr>
          <w:p w14:paraId="12C84A9F" w14:textId="0EF7576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8E37D8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A5417C9" w14:textId="10426B8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7214F23" w14:textId="3D6333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0FD37F7" w14:textId="723F93B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8D40CD2" w14:textId="2D58BDB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3B8C18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160</w:t>
            </w:r>
          </w:p>
        </w:tc>
        <w:tc>
          <w:tcPr>
            <w:tcW w:w="6980" w:type="dxa"/>
            <w:tcBorders>
              <w:top w:val="nil"/>
              <w:left w:val="nil"/>
              <w:bottom w:val="single" w:sz="4" w:space="0" w:color="auto"/>
              <w:right w:val="single" w:sz="4" w:space="0" w:color="auto"/>
            </w:tcBorders>
            <w:shd w:val="clear" w:color="auto" w:fill="auto"/>
            <w:hideMark/>
          </w:tcPr>
          <w:p w14:paraId="61E4021F" w14:textId="77777777" w:rsidR="000124D4" w:rsidRPr="00D26C9B" w:rsidRDefault="000124D4" w:rsidP="000124D4">
            <w:pPr>
              <w:rPr>
                <w:rFonts w:ascii="Tahoma" w:hAnsi="Tahoma" w:cs="Tahoma"/>
                <w:sz w:val="18"/>
                <w:szCs w:val="18"/>
              </w:rPr>
            </w:pPr>
            <w:r w:rsidRPr="00D26C9B">
              <w:rPr>
                <w:rFonts w:ascii="Tahoma" w:hAnsi="Tahoma" w:cs="Tahoma"/>
                <w:sz w:val="18"/>
                <w:szCs w:val="18"/>
              </w:rPr>
              <w:t>Штукатурка фасадов декоративным раствором</w:t>
            </w:r>
          </w:p>
        </w:tc>
        <w:tc>
          <w:tcPr>
            <w:tcW w:w="770" w:type="dxa"/>
            <w:tcBorders>
              <w:top w:val="nil"/>
              <w:left w:val="nil"/>
              <w:bottom w:val="single" w:sz="4" w:space="0" w:color="auto"/>
              <w:right w:val="single" w:sz="4" w:space="0" w:color="auto"/>
            </w:tcBorders>
            <w:shd w:val="clear" w:color="auto" w:fill="auto"/>
            <w:hideMark/>
          </w:tcPr>
          <w:p w14:paraId="03324911" w14:textId="1532EA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B29B09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967AF00" w14:textId="5F236AC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9B17B4D" w14:textId="21AD9C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0741903" w14:textId="0C13311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83DDE9F" w14:textId="40F04CA6"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9FC919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161</w:t>
            </w:r>
          </w:p>
        </w:tc>
        <w:tc>
          <w:tcPr>
            <w:tcW w:w="6980" w:type="dxa"/>
            <w:tcBorders>
              <w:top w:val="nil"/>
              <w:left w:val="nil"/>
              <w:bottom w:val="single" w:sz="4" w:space="0" w:color="auto"/>
              <w:right w:val="single" w:sz="4" w:space="0" w:color="auto"/>
            </w:tcBorders>
            <w:shd w:val="clear" w:color="auto" w:fill="auto"/>
            <w:hideMark/>
          </w:tcPr>
          <w:p w14:paraId="0969CAF0" w14:textId="77777777" w:rsidR="000124D4" w:rsidRPr="00D26C9B" w:rsidRDefault="000124D4" w:rsidP="000124D4">
            <w:pPr>
              <w:rPr>
                <w:rFonts w:ascii="Tahoma" w:hAnsi="Tahoma" w:cs="Tahoma"/>
                <w:sz w:val="18"/>
                <w:szCs w:val="18"/>
              </w:rPr>
            </w:pPr>
            <w:r w:rsidRPr="00D26C9B">
              <w:rPr>
                <w:rFonts w:ascii="Tahoma" w:hAnsi="Tahoma" w:cs="Tahoma"/>
                <w:sz w:val="18"/>
                <w:szCs w:val="18"/>
              </w:rPr>
              <w:t>Окраска водно-дисперсионными акриловыми составами улучшенная: по штукатурке стен</w:t>
            </w:r>
          </w:p>
        </w:tc>
        <w:tc>
          <w:tcPr>
            <w:tcW w:w="770" w:type="dxa"/>
            <w:tcBorders>
              <w:top w:val="nil"/>
              <w:left w:val="nil"/>
              <w:bottom w:val="single" w:sz="4" w:space="0" w:color="auto"/>
              <w:right w:val="single" w:sz="4" w:space="0" w:color="auto"/>
            </w:tcBorders>
            <w:shd w:val="clear" w:color="auto" w:fill="auto"/>
            <w:hideMark/>
          </w:tcPr>
          <w:p w14:paraId="3A9B0971" w14:textId="3DDB0F8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8C60CF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0ED370E" w14:textId="6CC3A3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765D233" w14:textId="1C4AA23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B95DDC" w14:textId="5750312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065448" w14:textId="2B52ADC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892496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162</w:t>
            </w:r>
          </w:p>
        </w:tc>
        <w:tc>
          <w:tcPr>
            <w:tcW w:w="6980" w:type="dxa"/>
            <w:tcBorders>
              <w:top w:val="nil"/>
              <w:left w:val="nil"/>
              <w:bottom w:val="single" w:sz="4" w:space="0" w:color="auto"/>
              <w:right w:val="single" w:sz="4" w:space="0" w:color="auto"/>
            </w:tcBorders>
            <w:shd w:val="clear" w:color="auto" w:fill="auto"/>
            <w:hideMark/>
          </w:tcPr>
          <w:p w14:paraId="3F171E3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раздвижной решетки в тамбуре гл.входа</w:t>
            </w:r>
          </w:p>
        </w:tc>
        <w:tc>
          <w:tcPr>
            <w:tcW w:w="770" w:type="dxa"/>
            <w:tcBorders>
              <w:top w:val="nil"/>
              <w:left w:val="nil"/>
              <w:bottom w:val="single" w:sz="4" w:space="0" w:color="auto"/>
              <w:right w:val="single" w:sz="4" w:space="0" w:color="auto"/>
            </w:tcBorders>
            <w:shd w:val="clear" w:color="auto" w:fill="auto"/>
            <w:hideMark/>
          </w:tcPr>
          <w:p w14:paraId="74EEA1A8" w14:textId="5FD745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1BC920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A3B1B3E" w14:textId="2861EF6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890E74E" w14:textId="763DA26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DE21BAA" w14:textId="3A7981A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E3F23DB" w14:textId="064C1736" w:rsidTr="000124D4">
        <w:trPr>
          <w:trHeight w:val="645"/>
        </w:trPr>
        <w:tc>
          <w:tcPr>
            <w:tcW w:w="703" w:type="dxa"/>
            <w:tcBorders>
              <w:top w:val="nil"/>
              <w:left w:val="single" w:sz="4" w:space="0" w:color="auto"/>
              <w:bottom w:val="single" w:sz="4" w:space="0" w:color="auto"/>
              <w:right w:val="single" w:sz="4" w:space="0" w:color="auto"/>
            </w:tcBorders>
            <w:shd w:val="clear" w:color="auto" w:fill="auto"/>
            <w:hideMark/>
          </w:tcPr>
          <w:p w14:paraId="1FDC29C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5C3C3034"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Устройство  кровли</w:t>
            </w:r>
          </w:p>
        </w:tc>
        <w:tc>
          <w:tcPr>
            <w:tcW w:w="770" w:type="dxa"/>
            <w:tcBorders>
              <w:top w:val="nil"/>
              <w:left w:val="nil"/>
              <w:bottom w:val="single" w:sz="4" w:space="0" w:color="auto"/>
              <w:right w:val="single" w:sz="4" w:space="0" w:color="auto"/>
            </w:tcBorders>
            <w:shd w:val="clear" w:color="auto" w:fill="auto"/>
            <w:hideMark/>
          </w:tcPr>
          <w:p w14:paraId="0C122478" w14:textId="4F81E626"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F0DC073"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3D9CBFBD" w14:textId="502A3C07"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17485D5" w14:textId="358BE00C"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0232CEA" w14:textId="627096A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E1D3802" w14:textId="507ECC9F" w:rsidTr="000124D4">
        <w:trPr>
          <w:trHeight w:val="285"/>
        </w:trPr>
        <w:tc>
          <w:tcPr>
            <w:tcW w:w="703" w:type="dxa"/>
            <w:tcBorders>
              <w:top w:val="nil"/>
              <w:left w:val="single" w:sz="4" w:space="0" w:color="auto"/>
              <w:bottom w:val="single" w:sz="4" w:space="0" w:color="auto"/>
              <w:right w:val="single" w:sz="4" w:space="0" w:color="auto"/>
            </w:tcBorders>
            <w:shd w:val="clear" w:color="auto" w:fill="auto"/>
            <w:hideMark/>
          </w:tcPr>
          <w:p w14:paraId="474F5C7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163</w:t>
            </w:r>
          </w:p>
        </w:tc>
        <w:tc>
          <w:tcPr>
            <w:tcW w:w="6980" w:type="dxa"/>
            <w:tcBorders>
              <w:top w:val="nil"/>
              <w:left w:val="nil"/>
              <w:bottom w:val="single" w:sz="4" w:space="0" w:color="auto"/>
              <w:right w:val="single" w:sz="4" w:space="0" w:color="auto"/>
            </w:tcBorders>
            <w:shd w:val="clear" w:color="auto" w:fill="auto"/>
            <w:hideMark/>
          </w:tcPr>
          <w:p w14:paraId="4A9B9EF1" w14:textId="77777777" w:rsidR="000124D4" w:rsidRPr="00D26C9B" w:rsidRDefault="000124D4" w:rsidP="000124D4">
            <w:pPr>
              <w:rPr>
                <w:rFonts w:ascii="Tahoma" w:hAnsi="Tahoma" w:cs="Tahoma"/>
                <w:b/>
                <w:bCs/>
                <w:color w:val="000000"/>
                <w:sz w:val="18"/>
                <w:szCs w:val="18"/>
              </w:rPr>
            </w:pPr>
            <w:r w:rsidRPr="00D26C9B">
              <w:rPr>
                <w:rFonts w:ascii="Tahoma" w:hAnsi="Tahoma" w:cs="Tahoma"/>
                <w:b/>
                <w:bCs/>
                <w:color w:val="000000"/>
                <w:sz w:val="18"/>
                <w:szCs w:val="18"/>
              </w:rPr>
              <w:t xml:space="preserve">Устройство кровли </w:t>
            </w:r>
          </w:p>
        </w:tc>
        <w:tc>
          <w:tcPr>
            <w:tcW w:w="770" w:type="dxa"/>
            <w:tcBorders>
              <w:top w:val="nil"/>
              <w:left w:val="nil"/>
              <w:bottom w:val="single" w:sz="4" w:space="0" w:color="auto"/>
              <w:right w:val="single" w:sz="4" w:space="0" w:color="auto"/>
            </w:tcBorders>
            <w:shd w:val="clear" w:color="auto" w:fill="auto"/>
            <w:hideMark/>
          </w:tcPr>
          <w:p w14:paraId="4F2D6F99" w14:textId="1F49E0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D1F179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4CD837D2" w14:textId="7F4DAA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DE24FD4" w14:textId="521F00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7CD1C5" w14:textId="14503F1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6FA6EE6" w14:textId="6E883C8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1FA5CD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164</w:t>
            </w:r>
          </w:p>
        </w:tc>
        <w:tc>
          <w:tcPr>
            <w:tcW w:w="6980" w:type="dxa"/>
            <w:tcBorders>
              <w:top w:val="nil"/>
              <w:left w:val="nil"/>
              <w:bottom w:val="single" w:sz="4" w:space="0" w:color="auto"/>
              <w:right w:val="single" w:sz="4" w:space="0" w:color="auto"/>
            </w:tcBorders>
            <w:shd w:val="clear" w:color="auto" w:fill="auto"/>
            <w:hideMark/>
          </w:tcPr>
          <w:p w14:paraId="4CC8CC8B"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 xml:space="preserve">Заполнение гофров профнастила керамзитобетоном на высоту волны </w:t>
            </w:r>
          </w:p>
        </w:tc>
        <w:tc>
          <w:tcPr>
            <w:tcW w:w="770" w:type="dxa"/>
            <w:tcBorders>
              <w:top w:val="nil"/>
              <w:left w:val="nil"/>
              <w:bottom w:val="single" w:sz="4" w:space="0" w:color="auto"/>
              <w:right w:val="single" w:sz="4" w:space="0" w:color="auto"/>
            </w:tcBorders>
            <w:shd w:val="clear" w:color="auto" w:fill="auto"/>
            <w:hideMark/>
          </w:tcPr>
          <w:p w14:paraId="4E5BD6EC" w14:textId="15A0036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451013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2A76608" w14:textId="619ED85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B020159" w14:textId="0A6EAD8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B869EDE" w14:textId="6592091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B517115" w14:textId="7689A1D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07D56E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165</w:t>
            </w:r>
          </w:p>
        </w:tc>
        <w:tc>
          <w:tcPr>
            <w:tcW w:w="6980" w:type="dxa"/>
            <w:tcBorders>
              <w:top w:val="nil"/>
              <w:left w:val="nil"/>
              <w:bottom w:val="single" w:sz="4" w:space="0" w:color="auto"/>
              <w:right w:val="single" w:sz="4" w:space="0" w:color="auto"/>
            </w:tcBorders>
            <w:shd w:val="clear" w:color="auto" w:fill="auto"/>
            <w:hideMark/>
          </w:tcPr>
          <w:p w14:paraId="537BC498"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Утепление покрытий керамзитом</w:t>
            </w:r>
          </w:p>
        </w:tc>
        <w:tc>
          <w:tcPr>
            <w:tcW w:w="770" w:type="dxa"/>
            <w:tcBorders>
              <w:top w:val="nil"/>
              <w:left w:val="nil"/>
              <w:bottom w:val="single" w:sz="4" w:space="0" w:color="auto"/>
              <w:right w:val="single" w:sz="4" w:space="0" w:color="auto"/>
            </w:tcBorders>
            <w:shd w:val="clear" w:color="auto" w:fill="auto"/>
            <w:hideMark/>
          </w:tcPr>
          <w:p w14:paraId="4E31CB8B" w14:textId="170318B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75A628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183608A" w14:textId="25DE2EF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81B5324" w14:textId="530349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9134E77" w14:textId="2E736AC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B3942B" w14:textId="14B5E11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E6C06C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166</w:t>
            </w:r>
          </w:p>
        </w:tc>
        <w:tc>
          <w:tcPr>
            <w:tcW w:w="6980" w:type="dxa"/>
            <w:tcBorders>
              <w:top w:val="nil"/>
              <w:left w:val="nil"/>
              <w:bottom w:val="single" w:sz="4" w:space="0" w:color="auto"/>
              <w:right w:val="single" w:sz="4" w:space="0" w:color="auto"/>
            </w:tcBorders>
            <w:shd w:val="clear" w:color="auto" w:fill="auto"/>
            <w:hideMark/>
          </w:tcPr>
          <w:p w14:paraId="614CB318"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выравнивающих стяжек цементно-песчаных толщиной 15 мм</w:t>
            </w:r>
          </w:p>
        </w:tc>
        <w:tc>
          <w:tcPr>
            <w:tcW w:w="770" w:type="dxa"/>
            <w:tcBorders>
              <w:top w:val="nil"/>
              <w:left w:val="nil"/>
              <w:bottom w:val="single" w:sz="4" w:space="0" w:color="auto"/>
              <w:right w:val="single" w:sz="4" w:space="0" w:color="auto"/>
            </w:tcBorders>
            <w:shd w:val="clear" w:color="auto" w:fill="auto"/>
            <w:hideMark/>
          </w:tcPr>
          <w:p w14:paraId="567F7F67" w14:textId="0C48798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4476A8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2CED49F" w14:textId="57BB82E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3BFC34A" w14:textId="4032A3F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089934A" w14:textId="1CD35F2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41E48AB" w14:textId="58E4467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A482ED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167</w:t>
            </w:r>
          </w:p>
        </w:tc>
        <w:tc>
          <w:tcPr>
            <w:tcW w:w="6980" w:type="dxa"/>
            <w:tcBorders>
              <w:top w:val="nil"/>
              <w:left w:val="nil"/>
              <w:bottom w:val="single" w:sz="4" w:space="0" w:color="auto"/>
              <w:right w:val="single" w:sz="4" w:space="0" w:color="auto"/>
            </w:tcBorders>
            <w:shd w:val="clear" w:color="auto" w:fill="auto"/>
            <w:hideMark/>
          </w:tcPr>
          <w:p w14:paraId="3E3A5D80"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пароизоляции прокладочной в один слой</w:t>
            </w:r>
          </w:p>
        </w:tc>
        <w:tc>
          <w:tcPr>
            <w:tcW w:w="770" w:type="dxa"/>
            <w:tcBorders>
              <w:top w:val="nil"/>
              <w:left w:val="nil"/>
              <w:bottom w:val="single" w:sz="4" w:space="0" w:color="auto"/>
              <w:right w:val="single" w:sz="4" w:space="0" w:color="auto"/>
            </w:tcBorders>
            <w:shd w:val="clear" w:color="auto" w:fill="auto"/>
            <w:hideMark/>
          </w:tcPr>
          <w:p w14:paraId="6021DE86" w14:textId="249BBF1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E62B18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B40F1F0" w14:textId="4F99D0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58E6DFD" w14:textId="71CA50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87103A0" w14:textId="73F7453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AA9C181" w14:textId="32A4DF4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8D6A61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168</w:t>
            </w:r>
          </w:p>
        </w:tc>
        <w:tc>
          <w:tcPr>
            <w:tcW w:w="6980" w:type="dxa"/>
            <w:tcBorders>
              <w:top w:val="nil"/>
              <w:left w:val="nil"/>
              <w:bottom w:val="single" w:sz="4" w:space="0" w:color="auto"/>
              <w:right w:val="single" w:sz="4" w:space="0" w:color="auto"/>
            </w:tcBorders>
            <w:shd w:val="clear" w:color="auto" w:fill="auto"/>
            <w:hideMark/>
          </w:tcPr>
          <w:p w14:paraId="3DAE44ED"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Утепление покрытий плитами из минеральной ваты Роквул Руф Баттс (марок В и Н) на битумной мастике в один слой</w:t>
            </w:r>
          </w:p>
        </w:tc>
        <w:tc>
          <w:tcPr>
            <w:tcW w:w="770" w:type="dxa"/>
            <w:tcBorders>
              <w:top w:val="nil"/>
              <w:left w:val="nil"/>
              <w:bottom w:val="single" w:sz="4" w:space="0" w:color="auto"/>
              <w:right w:val="single" w:sz="4" w:space="0" w:color="auto"/>
            </w:tcBorders>
            <w:shd w:val="clear" w:color="auto" w:fill="auto"/>
            <w:hideMark/>
          </w:tcPr>
          <w:p w14:paraId="61971502" w14:textId="2BCCAE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C0DD08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906C7D4" w14:textId="5AD9FC6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42CEDC0" w14:textId="798954F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A166B93" w14:textId="7027698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529206C" w14:textId="4929DCD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D715B2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169</w:t>
            </w:r>
          </w:p>
        </w:tc>
        <w:tc>
          <w:tcPr>
            <w:tcW w:w="6980" w:type="dxa"/>
            <w:tcBorders>
              <w:top w:val="nil"/>
              <w:left w:val="nil"/>
              <w:bottom w:val="single" w:sz="4" w:space="0" w:color="auto"/>
              <w:right w:val="single" w:sz="4" w:space="0" w:color="auto"/>
            </w:tcBorders>
            <w:shd w:val="clear" w:color="auto" w:fill="auto"/>
            <w:hideMark/>
          </w:tcPr>
          <w:p w14:paraId="40C22F6C"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Утепление покрытий плитами из пенопласта полистирольного на битумной мастике в один слой</w:t>
            </w:r>
          </w:p>
        </w:tc>
        <w:tc>
          <w:tcPr>
            <w:tcW w:w="770" w:type="dxa"/>
            <w:tcBorders>
              <w:top w:val="nil"/>
              <w:left w:val="nil"/>
              <w:bottom w:val="single" w:sz="4" w:space="0" w:color="auto"/>
              <w:right w:val="single" w:sz="4" w:space="0" w:color="auto"/>
            </w:tcBorders>
            <w:shd w:val="clear" w:color="auto" w:fill="auto"/>
            <w:hideMark/>
          </w:tcPr>
          <w:p w14:paraId="74A216AD" w14:textId="04A3D6C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94CDFE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535D6D0" w14:textId="77B41B9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D7ED11D" w14:textId="248D08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60AEADE" w14:textId="3309624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A0D66AA" w14:textId="4BE125A8"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5CDB5B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170</w:t>
            </w:r>
          </w:p>
        </w:tc>
        <w:tc>
          <w:tcPr>
            <w:tcW w:w="6980" w:type="dxa"/>
            <w:tcBorders>
              <w:top w:val="nil"/>
              <w:left w:val="nil"/>
              <w:bottom w:val="single" w:sz="4" w:space="0" w:color="auto"/>
              <w:right w:val="single" w:sz="4" w:space="0" w:color="auto"/>
            </w:tcBorders>
            <w:shd w:val="clear" w:color="auto" w:fill="auto"/>
            <w:hideMark/>
          </w:tcPr>
          <w:p w14:paraId="6FC1D9B7"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плоских однослойных кровель из ПВХ мембран «SIKA» по готовому основанию кроме бетонного со сваркой стыков</w:t>
            </w:r>
          </w:p>
        </w:tc>
        <w:tc>
          <w:tcPr>
            <w:tcW w:w="770" w:type="dxa"/>
            <w:tcBorders>
              <w:top w:val="nil"/>
              <w:left w:val="nil"/>
              <w:bottom w:val="single" w:sz="4" w:space="0" w:color="auto"/>
              <w:right w:val="single" w:sz="4" w:space="0" w:color="auto"/>
            </w:tcBorders>
            <w:shd w:val="clear" w:color="auto" w:fill="auto"/>
            <w:hideMark/>
          </w:tcPr>
          <w:p w14:paraId="7ACA3B63" w14:textId="3BC2D3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B55332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E997368" w14:textId="539317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FED34BF" w14:textId="518289F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76E8429" w14:textId="0A0CE53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2ED001C" w14:textId="05D0E27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F287B8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171</w:t>
            </w:r>
          </w:p>
        </w:tc>
        <w:tc>
          <w:tcPr>
            <w:tcW w:w="6980" w:type="dxa"/>
            <w:tcBorders>
              <w:top w:val="nil"/>
              <w:left w:val="nil"/>
              <w:bottom w:val="single" w:sz="4" w:space="0" w:color="auto"/>
              <w:right w:val="single" w:sz="4" w:space="0" w:color="auto"/>
            </w:tcBorders>
            <w:shd w:val="clear" w:color="auto" w:fill="auto"/>
            <w:hideMark/>
          </w:tcPr>
          <w:p w14:paraId="7F178F94"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примыканий из ПВХ мембран «SIKA»  к стенам и парапетам высотой до 450 мм с одним фартуком</w:t>
            </w:r>
          </w:p>
        </w:tc>
        <w:tc>
          <w:tcPr>
            <w:tcW w:w="770" w:type="dxa"/>
            <w:tcBorders>
              <w:top w:val="nil"/>
              <w:left w:val="nil"/>
              <w:bottom w:val="single" w:sz="4" w:space="0" w:color="auto"/>
              <w:right w:val="single" w:sz="4" w:space="0" w:color="auto"/>
            </w:tcBorders>
            <w:shd w:val="clear" w:color="auto" w:fill="auto"/>
            <w:hideMark/>
          </w:tcPr>
          <w:p w14:paraId="45EC211E" w14:textId="349FA3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EBF5B9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E293B3E" w14:textId="4CEABAA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ED2AABD" w14:textId="17F2C4B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98D2408" w14:textId="2BC310A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C829E1" w14:textId="76AC2C3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929F7E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172</w:t>
            </w:r>
          </w:p>
        </w:tc>
        <w:tc>
          <w:tcPr>
            <w:tcW w:w="6980" w:type="dxa"/>
            <w:tcBorders>
              <w:top w:val="nil"/>
              <w:left w:val="nil"/>
              <w:bottom w:val="single" w:sz="4" w:space="0" w:color="auto"/>
              <w:right w:val="single" w:sz="4" w:space="0" w:color="auto"/>
            </w:tcBorders>
            <w:shd w:val="clear" w:color="auto" w:fill="auto"/>
            <w:hideMark/>
          </w:tcPr>
          <w:p w14:paraId="5A19436B"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покрытий из листовой стали</w:t>
            </w:r>
          </w:p>
        </w:tc>
        <w:tc>
          <w:tcPr>
            <w:tcW w:w="770" w:type="dxa"/>
            <w:tcBorders>
              <w:top w:val="nil"/>
              <w:left w:val="nil"/>
              <w:bottom w:val="single" w:sz="4" w:space="0" w:color="auto"/>
              <w:right w:val="single" w:sz="4" w:space="0" w:color="auto"/>
            </w:tcBorders>
            <w:shd w:val="clear" w:color="auto" w:fill="auto"/>
            <w:hideMark/>
          </w:tcPr>
          <w:p w14:paraId="163C57AF" w14:textId="1EE12A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3FC991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C88AF0A" w14:textId="64069F6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2AFDD44" w14:textId="57712B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628DD46" w14:textId="7562B90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67E160" w14:textId="28BD8F3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CFB951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173</w:t>
            </w:r>
          </w:p>
        </w:tc>
        <w:tc>
          <w:tcPr>
            <w:tcW w:w="6980" w:type="dxa"/>
            <w:tcBorders>
              <w:top w:val="nil"/>
              <w:left w:val="nil"/>
              <w:bottom w:val="single" w:sz="4" w:space="0" w:color="auto"/>
              <w:right w:val="single" w:sz="4" w:space="0" w:color="auto"/>
            </w:tcBorders>
            <w:shd w:val="clear" w:color="auto" w:fill="auto"/>
            <w:hideMark/>
          </w:tcPr>
          <w:p w14:paraId="1A92C8F4"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Утепление покрытий плитами из пенополистирола "Пеноплекс 50"</w:t>
            </w:r>
          </w:p>
        </w:tc>
        <w:tc>
          <w:tcPr>
            <w:tcW w:w="770" w:type="dxa"/>
            <w:tcBorders>
              <w:top w:val="nil"/>
              <w:left w:val="nil"/>
              <w:bottom w:val="single" w:sz="4" w:space="0" w:color="auto"/>
              <w:right w:val="single" w:sz="4" w:space="0" w:color="auto"/>
            </w:tcBorders>
            <w:shd w:val="clear" w:color="auto" w:fill="auto"/>
            <w:hideMark/>
          </w:tcPr>
          <w:p w14:paraId="0C340452" w14:textId="31E6953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29682C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324B11D" w14:textId="6D1F43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1AB79AE" w14:textId="2BA4354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B2AE63A" w14:textId="6761EE2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CBD6143" w14:textId="07CF04F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E3DFF8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174</w:t>
            </w:r>
          </w:p>
        </w:tc>
        <w:tc>
          <w:tcPr>
            <w:tcW w:w="6980" w:type="dxa"/>
            <w:tcBorders>
              <w:top w:val="nil"/>
              <w:left w:val="nil"/>
              <w:bottom w:val="single" w:sz="4" w:space="0" w:color="auto"/>
              <w:right w:val="single" w:sz="4" w:space="0" w:color="auto"/>
            </w:tcBorders>
            <w:shd w:val="clear" w:color="auto" w:fill="auto"/>
            <w:hideMark/>
          </w:tcPr>
          <w:p w14:paraId="6B81E910"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плоских однослойных кровель из ПВХ мембран «Сарнофил» по готовому основанию кроме бетонного со сваркой стыков</w:t>
            </w:r>
          </w:p>
        </w:tc>
        <w:tc>
          <w:tcPr>
            <w:tcW w:w="770" w:type="dxa"/>
            <w:tcBorders>
              <w:top w:val="nil"/>
              <w:left w:val="nil"/>
              <w:bottom w:val="single" w:sz="4" w:space="0" w:color="auto"/>
              <w:right w:val="single" w:sz="4" w:space="0" w:color="auto"/>
            </w:tcBorders>
            <w:shd w:val="clear" w:color="auto" w:fill="auto"/>
            <w:hideMark/>
          </w:tcPr>
          <w:p w14:paraId="71D6FC07" w14:textId="27BBE8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F8F841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FCA4CD4" w14:textId="636238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EF233E3" w14:textId="559BD00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FED6B8" w14:textId="32FA447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76E1507" w14:textId="6A8019E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848F9F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175</w:t>
            </w:r>
          </w:p>
        </w:tc>
        <w:tc>
          <w:tcPr>
            <w:tcW w:w="6980" w:type="dxa"/>
            <w:tcBorders>
              <w:top w:val="nil"/>
              <w:left w:val="nil"/>
              <w:bottom w:val="single" w:sz="4" w:space="0" w:color="auto"/>
              <w:right w:val="single" w:sz="4" w:space="0" w:color="auto"/>
            </w:tcBorders>
            <w:shd w:val="clear" w:color="auto" w:fill="auto"/>
            <w:hideMark/>
          </w:tcPr>
          <w:p w14:paraId="12AB5706"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пароизоляции "Уникма"</w:t>
            </w:r>
          </w:p>
        </w:tc>
        <w:tc>
          <w:tcPr>
            <w:tcW w:w="770" w:type="dxa"/>
            <w:tcBorders>
              <w:top w:val="nil"/>
              <w:left w:val="nil"/>
              <w:bottom w:val="single" w:sz="4" w:space="0" w:color="auto"/>
              <w:right w:val="single" w:sz="4" w:space="0" w:color="auto"/>
            </w:tcBorders>
            <w:shd w:val="clear" w:color="auto" w:fill="auto"/>
            <w:hideMark/>
          </w:tcPr>
          <w:p w14:paraId="52363B2C" w14:textId="5093BD9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588F77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289E944" w14:textId="4A2F7C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FC6C486" w14:textId="5589BA4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F6E6A37" w14:textId="4621F54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BE6FCF8" w14:textId="59ED9BC4"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529B14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176</w:t>
            </w:r>
          </w:p>
        </w:tc>
        <w:tc>
          <w:tcPr>
            <w:tcW w:w="6980" w:type="dxa"/>
            <w:tcBorders>
              <w:top w:val="nil"/>
              <w:left w:val="nil"/>
              <w:bottom w:val="single" w:sz="4" w:space="0" w:color="auto"/>
              <w:right w:val="single" w:sz="4" w:space="0" w:color="auto"/>
            </w:tcBorders>
            <w:shd w:val="clear" w:color="auto" w:fill="auto"/>
            <w:hideMark/>
          </w:tcPr>
          <w:p w14:paraId="3B826421"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Утепление покрытий плитами из минеральной ваты Изоруф (марок В и Н) на битумной мастике в один слой</w:t>
            </w:r>
          </w:p>
        </w:tc>
        <w:tc>
          <w:tcPr>
            <w:tcW w:w="770" w:type="dxa"/>
            <w:tcBorders>
              <w:top w:val="nil"/>
              <w:left w:val="nil"/>
              <w:bottom w:val="single" w:sz="4" w:space="0" w:color="auto"/>
              <w:right w:val="single" w:sz="4" w:space="0" w:color="auto"/>
            </w:tcBorders>
            <w:shd w:val="clear" w:color="auto" w:fill="auto"/>
            <w:hideMark/>
          </w:tcPr>
          <w:p w14:paraId="14482B72" w14:textId="6DBE75D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FB765A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9C32B62" w14:textId="1AD932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F640A2B" w14:textId="1FBCD03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B7D9B9A" w14:textId="1FCA9EE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41E7D0" w14:textId="6CC71DE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7839EC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177</w:t>
            </w:r>
          </w:p>
        </w:tc>
        <w:tc>
          <w:tcPr>
            <w:tcW w:w="6980" w:type="dxa"/>
            <w:tcBorders>
              <w:top w:val="nil"/>
              <w:left w:val="nil"/>
              <w:bottom w:val="single" w:sz="4" w:space="0" w:color="auto"/>
              <w:right w:val="single" w:sz="4" w:space="0" w:color="auto"/>
            </w:tcBorders>
            <w:shd w:val="clear" w:color="auto" w:fill="auto"/>
            <w:hideMark/>
          </w:tcPr>
          <w:p w14:paraId="3F6EBBF7"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Смена покрытия кровли средней сложности из листовой стали</w:t>
            </w:r>
          </w:p>
        </w:tc>
        <w:tc>
          <w:tcPr>
            <w:tcW w:w="770" w:type="dxa"/>
            <w:tcBorders>
              <w:top w:val="nil"/>
              <w:left w:val="nil"/>
              <w:bottom w:val="single" w:sz="4" w:space="0" w:color="auto"/>
              <w:right w:val="single" w:sz="4" w:space="0" w:color="auto"/>
            </w:tcBorders>
            <w:shd w:val="clear" w:color="auto" w:fill="auto"/>
            <w:hideMark/>
          </w:tcPr>
          <w:p w14:paraId="162DC8C0" w14:textId="3A497EF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57B354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2B8DD16" w14:textId="196E33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9065042" w14:textId="298BFF2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DD371FA" w14:textId="3B3EA0B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798F2DE" w14:textId="23C840E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5670FB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178</w:t>
            </w:r>
          </w:p>
        </w:tc>
        <w:tc>
          <w:tcPr>
            <w:tcW w:w="6980" w:type="dxa"/>
            <w:tcBorders>
              <w:top w:val="nil"/>
              <w:left w:val="nil"/>
              <w:bottom w:val="single" w:sz="4" w:space="0" w:color="auto"/>
              <w:right w:val="single" w:sz="4" w:space="0" w:color="auto"/>
            </w:tcBorders>
            <w:shd w:val="clear" w:color="auto" w:fill="auto"/>
            <w:hideMark/>
          </w:tcPr>
          <w:p w14:paraId="2DD2FB08" w14:textId="77777777" w:rsidR="000124D4" w:rsidRPr="00D26C9B" w:rsidRDefault="000124D4" w:rsidP="000124D4">
            <w:pPr>
              <w:rPr>
                <w:rFonts w:ascii="Tahoma" w:hAnsi="Tahoma" w:cs="Tahoma"/>
                <w:b/>
                <w:bCs/>
                <w:color w:val="000000"/>
                <w:sz w:val="18"/>
                <w:szCs w:val="18"/>
              </w:rPr>
            </w:pPr>
            <w:r w:rsidRPr="00D26C9B">
              <w:rPr>
                <w:rFonts w:ascii="Tahoma" w:hAnsi="Tahoma" w:cs="Tahoma"/>
                <w:b/>
                <w:bCs/>
                <w:color w:val="000000"/>
                <w:sz w:val="18"/>
                <w:szCs w:val="18"/>
              </w:rPr>
              <w:t xml:space="preserve">Установка наружнего водостока </w:t>
            </w:r>
          </w:p>
        </w:tc>
        <w:tc>
          <w:tcPr>
            <w:tcW w:w="770" w:type="dxa"/>
            <w:tcBorders>
              <w:top w:val="nil"/>
              <w:left w:val="nil"/>
              <w:bottom w:val="single" w:sz="4" w:space="0" w:color="auto"/>
              <w:right w:val="single" w:sz="4" w:space="0" w:color="auto"/>
            </w:tcBorders>
            <w:shd w:val="clear" w:color="auto" w:fill="auto"/>
            <w:hideMark/>
          </w:tcPr>
          <w:p w14:paraId="11F53F0C" w14:textId="603CC3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8805A5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3F17AC07" w14:textId="33CA63D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A2F6742" w14:textId="7AC878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46E1FBA" w14:textId="6CA7768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282ACEB" w14:textId="1FC4058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1AA08B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179</w:t>
            </w:r>
          </w:p>
        </w:tc>
        <w:tc>
          <w:tcPr>
            <w:tcW w:w="6980" w:type="dxa"/>
            <w:tcBorders>
              <w:top w:val="nil"/>
              <w:left w:val="nil"/>
              <w:bottom w:val="single" w:sz="4" w:space="0" w:color="auto"/>
              <w:right w:val="single" w:sz="4" w:space="0" w:color="auto"/>
            </w:tcBorders>
            <w:shd w:val="clear" w:color="auto" w:fill="auto"/>
            <w:hideMark/>
          </w:tcPr>
          <w:p w14:paraId="131D14B2"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водоотлива (узкий до 150 мм)</w:t>
            </w:r>
          </w:p>
        </w:tc>
        <w:tc>
          <w:tcPr>
            <w:tcW w:w="770" w:type="dxa"/>
            <w:tcBorders>
              <w:top w:val="nil"/>
              <w:left w:val="nil"/>
              <w:bottom w:val="single" w:sz="4" w:space="0" w:color="auto"/>
              <w:right w:val="single" w:sz="4" w:space="0" w:color="auto"/>
            </w:tcBorders>
            <w:shd w:val="clear" w:color="auto" w:fill="auto"/>
            <w:hideMark/>
          </w:tcPr>
          <w:p w14:paraId="5DAFBDB0" w14:textId="195E4F0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A0CFEA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F920DDC" w14:textId="7664DBA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12A6572" w14:textId="77B342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E15CA0A" w14:textId="6F7BC74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840D9F2" w14:textId="64F4B6F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A30796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180</w:t>
            </w:r>
          </w:p>
        </w:tc>
        <w:tc>
          <w:tcPr>
            <w:tcW w:w="6980" w:type="dxa"/>
            <w:tcBorders>
              <w:top w:val="nil"/>
              <w:left w:val="nil"/>
              <w:bottom w:val="single" w:sz="4" w:space="0" w:color="auto"/>
              <w:right w:val="single" w:sz="4" w:space="0" w:color="auto"/>
            </w:tcBorders>
            <w:shd w:val="clear" w:color="auto" w:fill="auto"/>
            <w:hideMark/>
          </w:tcPr>
          <w:p w14:paraId="70AF446E"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водоотлива (широкий от 150 до 300 мм)</w:t>
            </w:r>
          </w:p>
        </w:tc>
        <w:tc>
          <w:tcPr>
            <w:tcW w:w="770" w:type="dxa"/>
            <w:tcBorders>
              <w:top w:val="nil"/>
              <w:left w:val="nil"/>
              <w:bottom w:val="single" w:sz="4" w:space="0" w:color="auto"/>
              <w:right w:val="single" w:sz="4" w:space="0" w:color="auto"/>
            </w:tcBorders>
            <w:shd w:val="clear" w:color="auto" w:fill="auto"/>
            <w:hideMark/>
          </w:tcPr>
          <w:p w14:paraId="0EE11724" w14:textId="22EF32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C41783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6AD183E" w14:textId="164CCB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987C296" w14:textId="33195A6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B1C6A64" w14:textId="7A99CB4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D77DC3E" w14:textId="2C2A427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AF5F08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181</w:t>
            </w:r>
          </w:p>
        </w:tc>
        <w:tc>
          <w:tcPr>
            <w:tcW w:w="6980" w:type="dxa"/>
            <w:tcBorders>
              <w:top w:val="nil"/>
              <w:left w:val="nil"/>
              <w:bottom w:val="single" w:sz="4" w:space="0" w:color="auto"/>
              <w:right w:val="single" w:sz="4" w:space="0" w:color="auto"/>
            </w:tcBorders>
            <w:shd w:val="clear" w:color="auto" w:fill="auto"/>
            <w:hideMark/>
          </w:tcPr>
          <w:p w14:paraId="48186BAA"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водостока, 100 мм</w:t>
            </w:r>
          </w:p>
        </w:tc>
        <w:tc>
          <w:tcPr>
            <w:tcW w:w="770" w:type="dxa"/>
            <w:tcBorders>
              <w:top w:val="nil"/>
              <w:left w:val="nil"/>
              <w:bottom w:val="single" w:sz="4" w:space="0" w:color="auto"/>
              <w:right w:val="single" w:sz="4" w:space="0" w:color="auto"/>
            </w:tcBorders>
            <w:shd w:val="clear" w:color="auto" w:fill="auto"/>
            <w:hideMark/>
          </w:tcPr>
          <w:p w14:paraId="6BE73AB0" w14:textId="49705F9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0C35B4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191E859" w14:textId="1B2F671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58B563A" w14:textId="6EAED3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C43A0CC" w14:textId="7918822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3038118" w14:textId="797C915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A490E6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182</w:t>
            </w:r>
          </w:p>
        </w:tc>
        <w:tc>
          <w:tcPr>
            <w:tcW w:w="6980" w:type="dxa"/>
            <w:tcBorders>
              <w:top w:val="nil"/>
              <w:left w:val="nil"/>
              <w:bottom w:val="single" w:sz="4" w:space="0" w:color="auto"/>
              <w:right w:val="single" w:sz="4" w:space="0" w:color="auto"/>
            </w:tcBorders>
            <w:shd w:val="clear" w:color="auto" w:fill="auto"/>
            <w:hideMark/>
          </w:tcPr>
          <w:p w14:paraId="3FBAD4D2" w14:textId="77777777" w:rsidR="000124D4" w:rsidRPr="00D26C9B" w:rsidRDefault="000124D4" w:rsidP="000124D4">
            <w:pPr>
              <w:rPr>
                <w:rFonts w:ascii="Tahoma" w:hAnsi="Tahoma" w:cs="Tahoma"/>
                <w:b/>
                <w:bCs/>
                <w:color w:val="000000"/>
                <w:sz w:val="18"/>
                <w:szCs w:val="18"/>
              </w:rPr>
            </w:pPr>
            <w:r w:rsidRPr="00D26C9B">
              <w:rPr>
                <w:rFonts w:ascii="Tahoma" w:hAnsi="Tahoma" w:cs="Tahoma"/>
                <w:b/>
                <w:bCs/>
                <w:color w:val="000000"/>
                <w:sz w:val="18"/>
                <w:szCs w:val="18"/>
              </w:rPr>
              <w:t>Устройство каркаса из металлоконструкций под рекламу и оборудование</w:t>
            </w:r>
          </w:p>
        </w:tc>
        <w:tc>
          <w:tcPr>
            <w:tcW w:w="770" w:type="dxa"/>
            <w:tcBorders>
              <w:top w:val="nil"/>
              <w:left w:val="nil"/>
              <w:bottom w:val="single" w:sz="4" w:space="0" w:color="auto"/>
              <w:right w:val="single" w:sz="4" w:space="0" w:color="auto"/>
            </w:tcBorders>
            <w:shd w:val="clear" w:color="auto" w:fill="auto"/>
            <w:hideMark/>
          </w:tcPr>
          <w:p w14:paraId="7D834DBC" w14:textId="3953E08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14A102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015A362F" w14:textId="0491FD9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CDD5B46" w14:textId="43EEEF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E0B1B7" w14:textId="3C466C9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C5E659" w14:textId="590E7DB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87C540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183</w:t>
            </w:r>
          </w:p>
        </w:tc>
        <w:tc>
          <w:tcPr>
            <w:tcW w:w="6980" w:type="dxa"/>
            <w:tcBorders>
              <w:top w:val="nil"/>
              <w:left w:val="nil"/>
              <w:bottom w:val="single" w:sz="4" w:space="0" w:color="auto"/>
              <w:right w:val="single" w:sz="4" w:space="0" w:color="auto"/>
            </w:tcBorders>
            <w:shd w:val="clear" w:color="auto" w:fill="auto"/>
            <w:hideMark/>
          </w:tcPr>
          <w:p w14:paraId="64B16ADC"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Установка рам под конденсаторы для холодильного оборудования и под рекламу, фонарей дымоудаления на торговым залом</w:t>
            </w:r>
          </w:p>
        </w:tc>
        <w:tc>
          <w:tcPr>
            <w:tcW w:w="770" w:type="dxa"/>
            <w:tcBorders>
              <w:top w:val="nil"/>
              <w:left w:val="nil"/>
              <w:bottom w:val="single" w:sz="4" w:space="0" w:color="auto"/>
              <w:right w:val="single" w:sz="4" w:space="0" w:color="auto"/>
            </w:tcBorders>
            <w:shd w:val="clear" w:color="auto" w:fill="auto"/>
            <w:hideMark/>
          </w:tcPr>
          <w:p w14:paraId="055D6898" w14:textId="164808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B824D8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00E64596" w14:textId="6FBAAB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D084EDB" w14:textId="406D7A8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BFAA7B6" w14:textId="74C07C8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FA92491" w14:textId="7A00A1BE" w:rsidTr="000124D4">
        <w:trPr>
          <w:trHeight w:val="540"/>
        </w:trPr>
        <w:tc>
          <w:tcPr>
            <w:tcW w:w="703" w:type="dxa"/>
            <w:tcBorders>
              <w:top w:val="nil"/>
              <w:left w:val="single" w:sz="4" w:space="0" w:color="auto"/>
              <w:bottom w:val="single" w:sz="4" w:space="0" w:color="auto"/>
              <w:right w:val="single" w:sz="4" w:space="0" w:color="auto"/>
            </w:tcBorders>
            <w:shd w:val="clear" w:color="auto" w:fill="auto"/>
            <w:hideMark/>
          </w:tcPr>
          <w:p w14:paraId="5D22D1E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1BDBDD9E"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Устройство полов:</w:t>
            </w:r>
          </w:p>
        </w:tc>
        <w:tc>
          <w:tcPr>
            <w:tcW w:w="770" w:type="dxa"/>
            <w:tcBorders>
              <w:top w:val="nil"/>
              <w:left w:val="nil"/>
              <w:bottom w:val="single" w:sz="4" w:space="0" w:color="auto"/>
              <w:right w:val="single" w:sz="4" w:space="0" w:color="auto"/>
            </w:tcBorders>
            <w:shd w:val="clear" w:color="auto" w:fill="auto"/>
            <w:hideMark/>
          </w:tcPr>
          <w:p w14:paraId="5CD1C78B" w14:textId="53DBE43D"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6E114D5"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33E91A74" w14:textId="6745B9F5"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0A89D59" w14:textId="4301FC69"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549F1CF" w14:textId="177700B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B9FB029" w14:textId="00CE486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6ECA23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184</w:t>
            </w:r>
          </w:p>
        </w:tc>
        <w:tc>
          <w:tcPr>
            <w:tcW w:w="6980" w:type="dxa"/>
            <w:tcBorders>
              <w:top w:val="nil"/>
              <w:left w:val="nil"/>
              <w:bottom w:val="single" w:sz="4" w:space="0" w:color="auto"/>
              <w:right w:val="single" w:sz="4" w:space="0" w:color="auto"/>
            </w:tcBorders>
            <w:shd w:val="clear" w:color="auto" w:fill="auto"/>
            <w:hideMark/>
          </w:tcPr>
          <w:p w14:paraId="3F182C7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основания из песчано-гравийной смеси толщиной 10 см </w:t>
            </w:r>
          </w:p>
        </w:tc>
        <w:tc>
          <w:tcPr>
            <w:tcW w:w="770" w:type="dxa"/>
            <w:tcBorders>
              <w:top w:val="nil"/>
              <w:left w:val="nil"/>
              <w:bottom w:val="single" w:sz="4" w:space="0" w:color="auto"/>
              <w:right w:val="single" w:sz="4" w:space="0" w:color="auto"/>
            </w:tcBorders>
            <w:shd w:val="clear" w:color="auto" w:fill="auto"/>
            <w:hideMark/>
          </w:tcPr>
          <w:p w14:paraId="1D6F91B4" w14:textId="03FF75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C35552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5105379" w14:textId="78FBD9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E5EF311" w14:textId="3E3D158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4BB4ADE" w14:textId="4B626DA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FFF981" w14:textId="2033DEC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835FEB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185</w:t>
            </w:r>
          </w:p>
        </w:tc>
        <w:tc>
          <w:tcPr>
            <w:tcW w:w="6980" w:type="dxa"/>
            <w:tcBorders>
              <w:top w:val="nil"/>
              <w:left w:val="nil"/>
              <w:bottom w:val="single" w:sz="4" w:space="0" w:color="auto"/>
              <w:right w:val="single" w:sz="4" w:space="0" w:color="auto"/>
            </w:tcBorders>
            <w:shd w:val="clear" w:color="auto" w:fill="auto"/>
            <w:hideMark/>
          </w:tcPr>
          <w:p w14:paraId="0A78B86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подстилающих слоев щебеночных</w:t>
            </w:r>
          </w:p>
        </w:tc>
        <w:tc>
          <w:tcPr>
            <w:tcW w:w="770" w:type="dxa"/>
            <w:tcBorders>
              <w:top w:val="nil"/>
              <w:left w:val="nil"/>
              <w:bottom w:val="single" w:sz="4" w:space="0" w:color="auto"/>
              <w:right w:val="single" w:sz="4" w:space="0" w:color="auto"/>
            </w:tcBorders>
            <w:shd w:val="clear" w:color="auto" w:fill="auto"/>
            <w:hideMark/>
          </w:tcPr>
          <w:p w14:paraId="5447E532" w14:textId="1857D0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530807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10BD0BC8" w14:textId="70CD1F8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F79B420" w14:textId="487067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0F612C8" w14:textId="1A147F7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A51CC8D" w14:textId="7B3B235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913A77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186</w:t>
            </w:r>
          </w:p>
        </w:tc>
        <w:tc>
          <w:tcPr>
            <w:tcW w:w="6980" w:type="dxa"/>
            <w:tcBorders>
              <w:top w:val="nil"/>
              <w:left w:val="nil"/>
              <w:bottom w:val="single" w:sz="4" w:space="0" w:color="auto"/>
              <w:right w:val="single" w:sz="4" w:space="0" w:color="auto"/>
            </w:tcBorders>
            <w:shd w:val="clear" w:color="auto" w:fill="auto"/>
            <w:hideMark/>
          </w:tcPr>
          <w:p w14:paraId="520BBB98" w14:textId="77777777" w:rsidR="000124D4" w:rsidRPr="00D26C9B" w:rsidRDefault="000124D4" w:rsidP="000124D4">
            <w:pPr>
              <w:rPr>
                <w:rFonts w:ascii="Tahoma" w:hAnsi="Tahoma" w:cs="Tahoma"/>
                <w:sz w:val="18"/>
                <w:szCs w:val="18"/>
              </w:rPr>
            </w:pPr>
            <w:r w:rsidRPr="00D26C9B">
              <w:rPr>
                <w:rFonts w:ascii="Tahoma" w:hAnsi="Tahoma" w:cs="Tahoma"/>
                <w:sz w:val="18"/>
                <w:szCs w:val="18"/>
              </w:rPr>
              <w:t>Армирование подстилающих слоев и набетонок</w:t>
            </w:r>
          </w:p>
        </w:tc>
        <w:tc>
          <w:tcPr>
            <w:tcW w:w="770" w:type="dxa"/>
            <w:tcBorders>
              <w:top w:val="nil"/>
              <w:left w:val="nil"/>
              <w:bottom w:val="single" w:sz="4" w:space="0" w:color="auto"/>
              <w:right w:val="single" w:sz="4" w:space="0" w:color="auto"/>
            </w:tcBorders>
            <w:shd w:val="clear" w:color="auto" w:fill="auto"/>
            <w:hideMark/>
          </w:tcPr>
          <w:p w14:paraId="2728A7BD" w14:textId="1D9DAF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B7B84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6C247119" w14:textId="083EE73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D13C3F8" w14:textId="1B469D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6C8786C" w14:textId="1F6B117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960A24" w14:textId="73C0958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F20ED5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187</w:t>
            </w:r>
          </w:p>
        </w:tc>
        <w:tc>
          <w:tcPr>
            <w:tcW w:w="6980" w:type="dxa"/>
            <w:tcBorders>
              <w:top w:val="nil"/>
              <w:left w:val="nil"/>
              <w:bottom w:val="single" w:sz="4" w:space="0" w:color="auto"/>
              <w:right w:val="single" w:sz="4" w:space="0" w:color="auto"/>
            </w:tcBorders>
            <w:shd w:val="clear" w:color="auto" w:fill="auto"/>
            <w:hideMark/>
          </w:tcPr>
          <w:p w14:paraId="2D3D7A8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монолитной бетонной плиты В 30 </w:t>
            </w:r>
          </w:p>
        </w:tc>
        <w:tc>
          <w:tcPr>
            <w:tcW w:w="770" w:type="dxa"/>
            <w:tcBorders>
              <w:top w:val="nil"/>
              <w:left w:val="nil"/>
              <w:bottom w:val="single" w:sz="4" w:space="0" w:color="auto"/>
              <w:right w:val="single" w:sz="4" w:space="0" w:color="auto"/>
            </w:tcBorders>
            <w:shd w:val="clear" w:color="auto" w:fill="auto"/>
            <w:hideMark/>
          </w:tcPr>
          <w:p w14:paraId="2A92136A" w14:textId="03B164B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0FF8DD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6F1641F" w14:textId="70380D5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59ACC23" w14:textId="7F23C3D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E357B7E" w14:textId="6989A0C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6D1FC94" w14:textId="24CF58A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D10067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188</w:t>
            </w:r>
          </w:p>
        </w:tc>
        <w:tc>
          <w:tcPr>
            <w:tcW w:w="6980" w:type="dxa"/>
            <w:tcBorders>
              <w:top w:val="nil"/>
              <w:left w:val="nil"/>
              <w:bottom w:val="single" w:sz="4" w:space="0" w:color="auto"/>
              <w:right w:val="single" w:sz="4" w:space="0" w:color="auto"/>
            </w:tcBorders>
            <w:shd w:val="clear" w:color="auto" w:fill="auto"/>
            <w:hideMark/>
          </w:tcPr>
          <w:p w14:paraId="3AD4884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стяжек бетонных толщиной 20 мм</w:t>
            </w:r>
          </w:p>
        </w:tc>
        <w:tc>
          <w:tcPr>
            <w:tcW w:w="770" w:type="dxa"/>
            <w:tcBorders>
              <w:top w:val="nil"/>
              <w:left w:val="nil"/>
              <w:bottom w:val="single" w:sz="4" w:space="0" w:color="auto"/>
              <w:right w:val="single" w:sz="4" w:space="0" w:color="auto"/>
            </w:tcBorders>
            <w:shd w:val="clear" w:color="auto" w:fill="auto"/>
            <w:hideMark/>
          </w:tcPr>
          <w:p w14:paraId="067BDF9D" w14:textId="4C95B9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3E2DC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16EF76C" w14:textId="31652B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916B2B0" w14:textId="1A1DCA2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187F9BF" w14:textId="5FEAB68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E36DB48" w14:textId="1884E56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0D3902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189</w:t>
            </w:r>
          </w:p>
        </w:tc>
        <w:tc>
          <w:tcPr>
            <w:tcW w:w="6980" w:type="dxa"/>
            <w:tcBorders>
              <w:top w:val="nil"/>
              <w:left w:val="nil"/>
              <w:bottom w:val="single" w:sz="4" w:space="0" w:color="auto"/>
              <w:right w:val="single" w:sz="4" w:space="0" w:color="auto"/>
            </w:tcBorders>
            <w:shd w:val="clear" w:color="auto" w:fill="auto"/>
            <w:hideMark/>
          </w:tcPr>
          <w:p w14:paraId="5F4E38E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стяжек на каждые 5 мм изменения толщины стяжки добавлять или исключать</w:t>
            </w:r>
          </w:p>
        </w:tc>
        <w:tc>
          <w:tcPr>
            <w:tcW w:w="770" w:type="dxa"/>
            <w:tcBorders>
              <w:top w:val="nil"/>
              <w:left w:val="nil"/>
              <w:bottom w:val="single" w:sz="4" w:space="0" w:color="auto"/>
              <w:right w:val="single" w:sz="4" w:space="0" w:color="auto"/>
            </w:tcBorders>
            <w:shd w:val="clear" w:color="auto" w:fill="auto"/>
            <w:hideMark/>
          </w:tcPr>
          <w:p w14:paraId="56EAD99A" w14:textId="378073C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AAACC4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56C7A44" w14:textId="1147BC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D9B69CE" w14:textId="03E218E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D60C801" w14:textId="4A68717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C63220F" w14:textId="44E59B5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9870BA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190</w:t>
            </w:r>
          </w:p>
        </w:tc>
        <w:tc>
          <w:tcPr>
            <w:tcW w:w="6980" w:type="dxa"/>
            <w:tcBorders>
              <w:top w:val="nil"/>
              <w:left w:val="nil"/>
              <w:bottom w:val="single" w:sz="4" w:space="0" w:color="auto"/>
              <w:right w:val="single" w:sz="4" w:space="0" w:color="auto"/>
            </w:tcBorders>
            <w:shd w:val="clear" w:color="auto" w:fill="auto"/>
            <w:hideMark/>
          </w:tcPr>
          <w:p w14:paraId="7CD7163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стяжек цементных толщиной 20 мм</w:t>
            </w:r>
          </w:p>
        </w:tc>
        <w:tc>
          <w:tcPr>
            <w:tcW w:w="770" w:type="dxa"/>
            <w:tcBorders>
              <w:top w:val="nil"/>
              <w:left w:val="nil"/>
              <w:bottom w:val="single" w:sz="4" w:space="0" w:color="auto"/>
              <w:right w:val="single" w:sz="4" w:space="0" w:color="auto"/>
            </w:tcBorders>
            <w:shd w:val="clear" w:color="auto" w:fill="auto"/>
            <w:hideMark/>
          </w:tcPr>
          <w:p w14:paraId="627BB17D" w14:textId="2EEB8C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E54F82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CBFDD28" w14:textId="0807C12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7943933" w14:textId="13E2601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7843ACF" w14:textId="23D6C79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CC85D08" w14:textId="66D0DC8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21E6CB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191</w:t>
            </w:r>
          </w:p>
        </w:tc>
        <w:tc>
          <w:tcPr>
            <w:tcW w:w="6980" w:type="dxa"/>
            <w:tcBorders>
              <w:top w:val="nil"/>
              <w:left w:val="nil"/>
              <w:bottom w:val="single" w:sz="4" w:space="0" w:color="auto"/>
              <w:right w:val="single" w:sz="4" w:space="0" w:color="auto"/>
            </w:tcBorders>
            <w:shd w:val="clear" w:color="auto" w:fill="auto"/>
            <w:hideMark/>
          </w:tcPr>
          <w:p w14:paraId="043CBAF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стяжек на каждые 5 мм изменения толщины стяжки добавлять или исключать </w:t>
            </w:r>
          </w:p>
        </w:tc>
        <w:tc>
          <w:tcPr>
            <w:tcW w:w="770" w:type="dxa"/>
            <w:tcBorders>
              <w:top w:val="nil"/>
              <w:left w:val="nil"/>
              <w:bottom w:val="single" w:sz="4" w:space="0" w:color="auto"/>
              <w:right w:val="single" w:sz="4" w:space="0" w:color="auto"/>
            </w:tcBorders>
            <w:shd w:val="clear" w:color="auto" w:fill="auto"/>
            <w:hideMark/>
          </w:tcPr>
          <w:p w14:paraId="28DC4D99" w14:textId="4D53A2D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699BA3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2892BA3" w14:textId="2C8AE1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35C08C0" w14:textId="6E8D03B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5A841BD" w14:textId="01B2C28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7F33977" w14:textId="52EED9A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DA5C6F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192</w:t>
            </w:r>
          </w:p>
        </w:tc>
        <w:tc>
          <w:tcPr>
            <w:tcW w:w="6980" w:type="dxa"/>
            <w:tcBorders>
              <w:top w:val="nil"/>
              <w:left w:val="nil"/>
              <w:bottom w:val="single" w:sz="4" w:space="0" w:color="auto"/>
              <w:right w:val="single" w:sz="4" w:space="0" w:color="auto"/>
            </w:tcBorders>
            <w:shd w:val="clear" w:color="auto" w:fill="auto"/>
            <w:hideMark/>
          </w:tcPr>
          <w:p w14:paraId="1BCF8B8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гидроизоляции обмазочной в один слой «Ветонит – Гидроизляция»</w:t>
            </w:r>
          </w:p>
        </w:tc>
        <w:tc>
          <w:tcPr>
            <w:tcW w:w="770" w:type="dxa"/>
            <w:tcBorders>
              <w:top w:val="nil"/>
              <w:left w:val="nil"/>
              <w:bottom w:val="single" w:sz="4" w:space="0" w:color="auto"/>
              <w:right w:val="single" w:sz="4" w:space="0" w:color="auto"/>
            </w:tcBorders>
            <w:shd w:val="clear" w:color="auto" w:fill="auto"/>
            <w:hideMark/>
          </w:tcPr>
          <w:p w14:paraId="0428E662" w14:textId="6BBC8B0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01AE86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351ECF1" w14:textId="66EA38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8FB9E43" w14:textId="32D511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021E950" w14:textId="41DD2EA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F88163C" w14:textId="20007AA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8F0953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193</w:t>
            </w:r>
          </w:p>
        </w:tc>
        <w:tc>
          <w:tcPr>
            <w:tcW w:w="6980" w:type="dxa"/>
            <w:tcBorders>
              <w:top w:val="nil"/>
              <w:left w:val="nil"/>
              <w:bottom w:val="single" w:sz="4" w:space="0" w:color="auto"/>
              <w:right w:val="single" w:sz="4" w:space="0" w:color="auto"/>
            </w:tcBorders>
            <w:shd w:val="clear" w:color="auto" w:fill="auto"/>
            <w:hideMark/>
          </w:tcPr>
          <w:p w14:paraId="5099837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гидроизоляции оклеечной в два слоя</w:t>
            </w:r>
          </w:p>
        </w:tc>
        <w:tc>
          <w:tcPr>
            <w:tcW w:w="770" w:type="dxa"/>
            <w:tcBorders>
              <w:top w:val="nil"/>
              <w:left w:val="nil"/>
              <w:bottom w:val="single" w:sz="4" w:space="0" w:color="auto"/>
              <w:right w:val="single" w:sz="4" w:space="0" w:color="auto"/>
            </w:tcBorders>
            <w:shd w:val="clear" w:color="auto" w:fill="auto"/>
            <w:hideMark/>
          </w:tcPr>
          <w:p w14:paraId="2C54A127" w14:textId="61BF773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5B72ED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F8D71A9" w14:textId="427FA3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04E1BAB" w14:textId="3313CD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D6D40CA" w14:textId="5D546BD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F2DC6A5" w14:textId="735B581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2C9CE9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194</w:t>
            </w:r>
          </w:p>
        </w:tc>
        <w:tc>
          <w:tcPr>
            <w:tcW w:w="6980" w:type="dxa"/>
            <w:tcBorders>
              <w:top w:val="nil"/>
              <w:left w:val="nil"/>
              <w:bottom w:val="single" w:sz="4" w:space="0" w:color="auto"/>
              <w:right w:val="single" w:sz="4" w:space="0" w:color="auto"/>
            </w:tcBorders>
            <w:shd w:val="clear" w:color="auto" w:fill="auto"/>
            <w:hideMark/>
          </w:tcPr>
          <w:p w14:paraId="53076C0B" w14:textId="77777777" w:rsidR="000124D4" w:rsidRPr="00D26C9B" w:rsidRDefault="000124D4" w:rsidP="000124D4">
            <w:pPr>
              <w:rPr>
                <w:rFonts w:ascii="Tahoma" w:hAnsi="Tahoma" w:cs="Tahoma"/>
                <w:sz w:val="18"/>
                <w:szCs w:val="18"/>
              </w:rPr>
            </w:pPr>
            <w:r w:rsidRPr="00D26C9B">
              <w:rPr>
                <w:rFonts w:ascii="Tahoma" w:hAnsi="Tahoma" w:cs="Tahoma"/>
                <w:sz w:val="18"/>
                <w:szCs w:val="18"/>
              </w:rPr>
              <w:t>Покрытие пленкой</w:t>
            </w:r>
          </w:p>
        </w:tc>
        <w:tc>
          <w:tcPr>
            <w:tcW w:w="770" w:type="dxa"/>
            <w:tcBorders>
              <w:top w:val="nil"/>
              <w:left w:val="nil"/>
              <w:bottom w:val="single" w:sz="4" w:space="0" w:color="auto"/>
              <w:right w:val="single" w:sz="4" w:space="0" w:color="auto"/>
            </w:tcBorders>
            <w:shd w:val="clear" w:color="auto" w:fill="auto"/>
            <w:hideMark/>
          </w:tcPr>
          <w:p w14:paraId="5EC8BF21" w14:textId="7683330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6594CB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AE13916" w14:textId="35AFDC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D57DFB3" w14:textId="19B8BAD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24FCBAB" w14:textId="0AB991B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E8E421" w14:textId="1A451A1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A2A821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195</w:t>
            </w:r>
          </w:p>
        </w:tc>
        <w:tc>
          <w:tcPr>
            <w:tcW w:w="6980" w:type="dxa"/>
            <w:tcBorders>
              <w:top w:val="nil"/>
              <w:left w:val="nil"/>
              <w:bottom w:val="single" w:sz="4" w:space="0" w:color="auto"/>
              <w:right w:val="single" w:sz="4" w:space="0" w:color="auto"/>
            </w:tcBorders>
            <w:shd w:val="clear" w:color="auto" w:fill="auto"/>
            <w:hideMark/>
          </w:tcPr>
          <w:p w14:paraId="4BCD26C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тепло- и звукоизоляции засыпной керамзитовой</w:t>
            </w:r>
          </w:p>
        </w:tc>
        <w:tc>
          <w:tcPr>
            <w:tcW w:w="770" w:type="dxa"/>
            <w:tcBorders>
              <w:top w:val="nil"/>
              <w:left w:val="nil"/>
              <w:bottom w:val="single" w:sz="4" w:space="0" w:color="auto"/>
              <w:right w:val="single" w:sz="4" w:space="0" w:color="auto"/>
            </w:tcBorders>
            <w:shd w:val="clear" w:color="auto" w:fill="auto"/>
            <w:hideMark/>
          </w:tcPr>
          <w:p w14:paraId="1856C29F" w14:textId="1F901B2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375050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4B4FEC3C" w14:textId="36A589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426A731" w14:textId="5EE40A0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806BC52" w14:textId="0C17C9F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E406F2B" w14:textId="6573791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684C45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196</w:t>
            </w:r>
          </w:p>
        </w:tc>
        <w:tc>
          <w:tcPr>
            <w:tcW w:w="6980" w:type="dxa"/>
            <w:tcBorders>
              <w:top w:val="nil"/>
              <w:left w:val="nil"/>
              <w:bottom w:val="single" w:sz="4" w:space="0" w:color="auto"/>
              <w:right w:val="single" w:sz="4" w:space="0" w:color="auto"/>
            </w:tcBorders>
            <w:shd w:val="clear" w:color="auto" w:fill="auto"/>
            <w:hideMark/>
          </w:tcPr>
          <w:p w14:paraId="4E6C3AB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тепло- и звукоизоляции сплошной из плит или матов минераловатных или стекловолокнистых</w:t>
            </w:r>
          </w:p>
        </w:tc>
        <w:tc>
          <w:tcPr>
            <w:tcW w:w="770" w:type="dxa"/>
            <w:tcBorders>
              <w:top w:val="nil"/>
              <w:left w:val="nil"/>
              <w:bottom w:val="single" w:sz="4" w:space="0" w:color="auto"/>
              <w:right w:val="single" w:sz="4" w:space="0" w:color="auto"/>
            </w:tcBorders>
            <w:shd w:val="clear" w:color="auto" w:fill="auto"/>
            <w:hideMark/>
          </w:tcPr>
          <w:p w14:paraId="2914FF15" w14:textId="5A4BADC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58A8D7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F62CB7A" w14:textId="078A199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C24E3B6" w14:textId="6D62163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9F874DE" w14:textId="07ABA9D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9CE7C56" w14:textId="6BA82D8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8F5AB5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197</w:t>
            </w:r>
          </w:p>
        </w:tc>
        <w:tc>
          <w:tcPr>
            <w:tcW w:w="6980" w:type="dxa"/>
            <w:tcBorders>
              <w:top w:val="nil"/>
              <w:left w:val="nil"/>
              <w:bottom w:val="single" w:sz="4" w:space="0" w:color="auto"/>
              <w:right w:val="single" w:sz="4" w:space="0" w:color="auto"/>
            </w:tcBorders>
            <w:shd w:val="clear" w:color="auto" w:fill="auto"/>
            <w:hideMark/>
          </w:tcPr>
          <w:p w14:paraId="23BB504C" w14:textId="77777777" w:rsidR="000124D4" w:rsidRPr="00D26C9B" w:rsidRDefault="000124D4" w:rsidP="000124D4">
            <w:pPr>
              <w:rPr>
                <w:rFonts w:ascii="Tahoma" w:hAnsi="Tahoma" w:cs="Tahoma"/>
                <w:sz w:val="18"/>
                <w:szCs w:val="18"/>
              </w:rPr>
            </w:pPr>
            <w:r w:rsidRPr="00D26C9B">
              <w:rPr>
                <w:rFonts w:ascii="Tahoma" w:hAnsi="Tahoma" w:cs="Tahoma"/>
                <w:sz w:val="18"/>
                <w:szCs w:val="18"/>
              </w:rPr>
              <w:t>Грунтовка поверхности пола</w:t>
            </w:r>
          </w:p>
        </w:tc>
        <w:tc>
          <w:tcPr>
            <w:tcW w:w="770" w:type="dxa"/>
            <w:tcBorders>
              <w:top w:val="nil"/>
              <w:left w:val="nil"/>
              <w:bottom w:val="single" w:sz="4" w:space="0" w:color="auto"/>
              <w:right w:val="single" w:sz="4" w:space="0" w:color="auto"/>
            </w:tcBorders>
            <w:shd w:val="clear" w:color="auto" w:fill="auto"/>
            <w:hideMark/>
          </w:tcPr>
          <w:p w14:paraId="64043AB7" w14:textId="124760F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14D66C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16CDA80" w14:textId="5805947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8074428" w14:textId="66FB547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DE6AB4B" w14:textId="5F9FCE9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C9874A7" w14:textId="054638C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184C5D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198</w:t>
            </w:r>
          </w:p>
        </w:tc>
        <w:tc>
          <w:tcPr>
            <w:tcW w:w="6980" w:type="dxa"/>
            <w:tcBorders>
              <w:top w:val="nil"/>
              <w:left w:val="nil"/>
              <w:bottom w:val="single" w:sz="4" w:space="0" w:color="auto"/>
              <w:right w:val="single" w:sz="4" w:space="0" w:color="auto"/>
            </w:tcBorders>
            <w:shd w:val="clear" w:color="auto" w:fill="auto"/>
            <w:hideMark/>
          </w:tcPr>
          <w:p w14:paraId="1DA761D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полов бетонных толщиной 100 мм</w:t>
            </w:r>
          </w:p>
        </w:tc>
        <w:tc>
          <w:tcPr>
            <w:tcW w:w="770" w:type="dxa"/>
            <w:tcBorders>
              <w:top w:val="nil"/>
              <w:left w:val="nil"/>
              <w:bottom w:val="single" w:sz="4" w:space="0" w:color="auto"/>
              <w:right w:val="single" w:sz="4" w:space="0" w:color="auto"/>
            </w:tcBorders>
            <w:shd w:val="clear" w:color="auto" w:fill="auto"/>
            <w:hideMark/>
          </w:tcPr>
          <w:p w14:paraId="39622610" w14:textId="0EE15C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55B184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2BFBEFB" w14:textId="691CAF4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10E4C78" w14:textId="52E3FE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1FD3701" w14:textId="10C61C4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69BE27C" w14:textId="1A34263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FC01B6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199</w:t>
            </w:r>
          </w:p>
        </w:tc>
        <w:tc>
          <w:tcPr>
            <w:tcW w:w="6980" w:type="dxa"/>
            <w:tcBorders>
              <w:top w:val="nil"/>
              <w:left w:val="nil"/>
              <w:bottom w:val="single" w:sz="4" w:space="0" w:color="auto"/>
              <w:right w:val="single" w:sz="4" w:space="0" w:color="auto"/>
            </w:tcBorders>
            <w:shd w:val="clear" w:color="auto" w:fill="auto"/>
            <w:hideMark/>
          </w:tcPr>
          <w:p w14:paraId="07E9596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полов бетонных толщиной 150 мм</w:t>
            </w:r>
          </w:p>
        </w:tc>
        <w:tc>
          <w:tcPr>
            <w:tcW w:w="770" w:type="dxa"/>
            <w:tcBorders>
              <w:top w:val="nil"/>
              <w:left w:val="nil"/>
              <w:bottom w:val="single" w:sz="4" w:space="0" w:color="auto"/>
              <w:right w:val="single" w:sz="4" w:space="0" w:color="auto"/>
            </w:tcBorders>
            <w:shd w:val="clear" w:color="auto" w:fill="auto"/>
            <w:hideMark/>
          </w:tcPr>
          <w:p w14:paraId="1E17836F" w14:textId="54197DD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71A09F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CFC73D7" w14:textId="0C7D3D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BF4BA4C" w14:textId="0FB7653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AAC167" w14:textId="1B378EF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E62E1CA" w14:textId="7ACA79C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54C5F9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200</w:t>
            </w:r>
          </w:p>
        </w:tc>
        <w:tc>
          <w:tcPr>
            <w:tcW w:w="6980" w:type="dxa"/>
            <w:tcBorders>
              <w:top w:val="nil"/>
              <w:left w:val="nil"/>
              <w:bottom w:val="single" w:sz="4" w:space="0" w:color="auto"/>
              <w:right w:val="single" w:sz="4" w:space="0" w:color="auto"/>
            </w:tcBorders>
            <w:shd w:val="clear" w:color="auto" w:fill="auto"/>
            <w:hideMark/>
          </w:tcPr>
          <w:p w14:paraId="7DFC656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полов бетонных толщиной 200 мм</w:t>
            </w:r>
          </w:p>
        </w:tc>
        <w:tc>
          <w:tcPr>
            <w:tcW w:w="770" w:type="dxa"/>
            <w:tcBorders>
              <w:top w:val="nil"/>
              <w:left w:val="nil"/>
              <w:bottom w:val="single" w:sz="4" w:space="0" w:color="auto"/>
              <w:right w:val="single" w:sz="4" w:space="0" w:color="auto"/>
            </w:tcBorders>
            <w:shd w:val="clear" w:color="auto" w:fill="auto"/>
            <w:hideMark/>
          </w:tcPr>
          <w:p w14:paraId="56CAB459" w14:textId="383F95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75A07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0999872" w14:textId="3B9F5B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F7A357D" w14:textId="09B30C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4B001E5" w14:textId="3D742B9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F9786D0" w14:textId="2F45863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27CD30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201</w:t>
            </w:r>
          </w:p>
        </w:tc>
        <w:tc>
          <w:tcPr>
            <w:tcW w:w="6980" w:type="dxa"/>
            <w:tcBorders>
              <w:top w:val="nil"/>
              <w:left w:val="nil"/>
              <w:bottom w:val="single" w:sz="4" w:space="0" w:color="auto"/>
              <w:right w:val="single" w:sz="4" w:space="0" w:color="auto"/>
            </w:tcBorders>
            <w:shd w:val="clear" w:color="auto" w:fill="auto"/>
            <w:hideMark/>
          </w:tcPr>
          <w:p w14:paraId="19B7B84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полов бетонных толщиной 250 мм</w:t>
            </w:r>
          </w:p>
        </w:tc>
        <w:tc>
          <w:tcPr>
            <w:tcW w:w="770" w:type="dxa"/>
            <w:tcBorders>
              <w:top w:val="nil"/>
              <w:left w:val="nil"/>
              <w:bottom w:val="single" w:sz="4" w:space="0" w:color="auto"/>
              <w:right w:val="single" w:sz="4" w:space="0" w:color="auto"/>
            </w:tcBorders>
            <w:shd w:val="clear" w:color="auto" w:fill="auto"/>
            <w:hideMark/>
          </w:tcPr>
          <w:p w14:paraId="3825AA14" w14:textId="62D320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7FA87C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1378DDA" w14:textId="6B8DE9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B498C48" w14:textId="34E43DD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93B6FAF" w14:textId="2CB815F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656ADF6" w14:textId="183855C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31BCB0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202</w:t>
            </w:r>
          </w:p>
        </w:tc>
        <w:tc>
          <w:tcPr>
            <w:tcW w:w="6980" w:type="dxa"/>
            <w:tcBorders>
              <w:top w:val="nil"/>
              <w:left w:val="nil"/>
              <w:bottom w:val="single" w:sz="4" w:space="0" w:color="auto"/>
              <w:right w:val="single" w:sz="4" w:space="0" w:color="auto"/>
            </w:tcBorders>
            <w:shd w:val="clear" w:color="auto" w:fill="auto"/>
            <w:hideMark/>
          </w:tcPr>
          <w:p w14:paraId="6C47BF5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деформационного шва</w:t>
            </w:r>
          </w:p>
        </w:tc>
        <w:tc>
          <w:tcPr>
            <w:tcW w:w="770" w:type="dxa"/>
            <w:tcBorders>
              <w:top w:val="nil"/>
              <w:left w:val="nil"/>
              <w:bottom w:val="single" w:sz="4" w:space="0" w:color="auto"/>
              <w:right w:val="single" w:sz="4" w:space="0" w:color="auto"/>
            </w:tcBorders>
            <w:shd w:val="clear" w:color="auto" w:fill="auto"/>
            <w:hideMark/>
          </w:tcPr>
          <w:p w14:paraId="1784BF4E" w14:textId="6CF291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AABE47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F693806" w14:textId="3E3537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29702E3" w14:textId="3324B59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43F9EE4" w14:textId="2D30939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9BCF494" w14:textId="57BF645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65C74A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203</w:t>
            </w:r>
          </w:p>
        </w:tc>
        <w:tc>
          <w:tcPr>
            <w:tcW w:w="6980" w:type="dxa"/>
            <w:tcBorders>
              <w:top w:val="nil"/>
              <w:left w:val="nil"/>
              <w:bottom w:val="single" w:sz="4" w:space="0" w:color="auto"/>
              <w:right w:val="single" w:sz="4" w:space="0" w:color="auto"/>
            </w:tcBorders>
            <w:shd w:val="clear" w:color="auto" w:fill="auto"/>
            <w:hideMark/>
          </w:tcPr>
          <w:p w14:paraId="63F34284" w14:textId="77777777" w:rsidR="000124D4" w:rsidRPr="00D26C9B" w:rsidRDefault="000124D4" w:rsidP="000124D4">
            <w:pPr>
              <w:rPr>
                <w:rFonts w:ascii="Tahoma" w:hAnsi="Tahoma" w:cs="Tahoma"/>
                <w:sz w:val="18"/>
                <w:szCs w:val="18"/>
              </w:rPr>
            </w:pPr>
            <w:r w:rsidRPr="00D26C9B">
              <w:rPr>
                <w:rFonts w:ascii="Tahoma" w:hAnsi="Tahoma" w:cs="Tahoma"/>
                <w:sz w:val="18"/>
                <w:szCs w:val="18"/>
              </w:rPr>
              <w:t>Нарезка швов в бетоне с заполнением швов герметиком при устройстве бетонных полов</w:t>
            </w:r>
          </w:p>
        </w:tc>
        <w:tc>
          <w:tcPr>
            <w:tcW w:w="770" w:type="dxa"/>
            <w:tcBorders>
              <w:top w:val="nil"/>
              <w:left w:val="nil"/>
              <w:bottom w:val="single" w:sz="4" w:space="0" w:color="auto"/>
              <w:right w:val="single" w:sz="4" w:space="0" w:color="auto"/>
            </w:tcBorders>
            <w:shd w:val="clear" w:color="auto" w:fill="auto"/>
            <w:hideMark/>
          </w:tcPr>
          <w:p w14:paraId="064BAFBA" w14:textId="6B868B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0A12A0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1D5C52D" w14:textId="1A93CA4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0FA3480" w14:textId="22568D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47A7EA8" w14:textId="3B9A7A9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E9AB715" w14:textId="4A59CD52"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0FFC90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204</w:t>
            </w:r>
          </w:p>
        </w:tc>
        <w:tc>
          <w:tcPr>
            <w:tcW w:w="6980" w:type="dxa"/>
            <w:tcBorders>
              <w:top w:val="nil"/>
              <w:left w:val="nil"/>
              <w:bottom w:val="single" w:sz="4" w:space="0" w:color="auto"/>
              <w:right w:val="single" w:sz="4" w:space="0" w:color="auto"/>
            </w:tcBorders>
            <w:shd w:val="clear" w:color="auto" w:fill="auto"/>
            <w:hideMark/>
          </w:tcPr>
          <w:p w14:paraId="4FD0D82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покрытий типа "Sold Lock", "Sensor Tech" из поливинилхорида.  Размер: 500х500х7 мм Цвет светло-серый «соль-перец». </w:t>
            </w:r>
          </w:p>
        </w:tc>
        <w:tc>
          <w:tcPr>
            <w:tcW w:w="770" w:type="dxa"/>
            <w:tcBorders>
              <w:top w:val="nil"/>
              <w:left w:val="nil"/>
              <w:bottom w:val="single" w:sz="4" w:space="0" w:color="auto"/>
              <w:right w:val="single" w:sz="4" w:space="0" w:color="auto"/>
            </w:tcBorders>
            <w:shd w:val="clear" w:color="auto" w:fill="auto"/>
            <w:hideMark/>
          </w:tcPr>
          <w:p w14:paraId="1A01479B" w14:textId="7E9AA58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E24CD5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4E56542" w14:textId="32C4512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6A5DBC" w14:textId="6D8A398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22697E8" w14:textId="305DED4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713D0C2" w14:textId="4D9E864F"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106E8CE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205</w:t>
            </w:r>
          </w:p>
        </w:tc>
        <w:tc>
          <w:tcPr>
            <w:tcW w:w="6980" w:type="dxa"/>
            <w:tcBorders>
              <w:top w:val="nil"/>
              <w:left w:val="nil"/>
              <w:bottom w:val="single" w:sz="4" w:space="0" w:color="auto"/>
              <w:right w:val="single" w:sz="4" w:space="0" w:color="auto"/>
            </w:tcBorders>
            <w:shd w:val="clear" w:color="auto" w:fill="auto"/>
            <w:hideMark/>
          </w:tcPr>
          <w:p w14:paraId="7C203F8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покрытий на растворе их керамогранита  300*300*12  неполированного, с антискользящим покрытием. (Estima ST 101, ST 102, ST 117) </w:t>
            </w:r>
          </w:p>
        </w:tc>
        <w:tc>
          <w:tcPr>
            <w:tcW w:w="770" w:type="dxa"/>
            <w:tcBorders>
              <w:top w:val="nil"/>
              <w:left w:val="nil"/>
              <w:bottom w:val="single" w:sz="4" w:space="0" w:color="auto"/>
              <w:right w:val="single" w:sz="4" w:space="0" w:color="auto"/>
            </w:tcBorders>
            <w:shd w:val="clear" w:color="auto" w:fill="auto"/>
            <w:hideMark/>
          </w:tcPr>
          <w:p w14:paraId="7C31EE10" w14:textId="1A9908F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286DBB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AA7D7B8" w14:textId="3069F7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40B7854" w14:textId="6ACCC9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93553F" w14:textId="1E65021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C8026D1" w14:textId="103A35D8"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E3C7CB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206</w:t>
            </w:r>
          </w:p>
        </w:tc>
        <w:tc>
          <w:tcPr>
            <w:tcW w:w="6980" w:type="dxa"/>
            <w:tcBorders>
              <w:top w:val="nil"/>
              <w:left w:val="nil"/>
              <w:bottom w:val="single" w:sz="4" w:space="0" w:color="auto"/>
              <w:right w:val="single" w:sz="4" w:space="0" w:color="auto"/>
            </w:tcBorders>
            <w:shd w:val="clear" w:color="auto" w:fill="auto"/>
            <w:hideMark/>
          </w:tcPr>
          <w:p w14:paraId="5188607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покрытий на растворе их керамогранита  300*300*8  неполированного, с антискользящим покрытием. </w:t>
            </w:r>
          </w:p>
        </w:tc>
        <w:tc>
          <w:tcPr>
            <w:tcW w:w="770" w:type="dxa"/>
            <w:tcBorders>
              <w:top w:val="nil"/>
              <w:left w:val="nil"/>
              <w:bottom w:val="single" w:sz="4" w:space="0" w:color="auto"/>
              <w:right w:val="single" w:sz="4" w:space="0" w:color="auto"/>
            </w:tcBorders>
            <w:shd w:val="clear" w:color="auto" w:fill="auto"/>
            <w:hideMark/>
          </w:tcPr>
          <w:p w14:paraId="77E906EC" w14:textId="38DDDB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1BB823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17E98BF" w14:textId="6C4C656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0B6B666" w14:textId="4D574F7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4305EC9" w14:textId="240D9D1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831598B" w14:textId="6EB10B26"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B5E0FD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207</w:t>
            </w:r>
          </w:p>
        </w:tc>
        <w:tc>
          <w:tcPr>
            <w:tcW w:w="6980" w:type="dxa"/>
            <w:tcBorders>
              <w:top w:val="nil"/>
              <w:left w:val="nil"/>
              <w:bottom w:val="single" w:sz="4" w:space="0" w:color="auto"/>
              <w:right w:val="single" w:sz="4" w:space="0" w:color="auto"/>
            </w:tcBorders>
            <w:shd w:val="clear" w:color="auto" w:fill="auto"/>
            <w:hideMark/>
          </w:tcPr>
          <w:p w14:paraId="4293AB4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покрытий на растворе их керамогранита  600*600*12  неполированного матовый моноколор серый RW03</w:t>
            </w:r>
          </w:p>
        </w:tc>
        <w:tc>
          <w:tcPr>
            <w:tcW w:w="770" w:type="dxa"/>
            <w:tcBorders>
              <w:top w:val="nil"/>
              <w:left w:val="nil"/>
              <w:bottom w:val="single" w:sz="4" w:space="0" w:color="auto"/>
              <w:right w:val="single" w:sz="4" w:space="0" w:color="auto"/>
            </w:tcBorders>
            <w:shd w:val="clear" w:color="auto" w:fill="auto"/>
            <w:hideMark/>
          </w:tcPr>
          <w:p w14:paraId="361E0D98" w14:textId="70BA04E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FC5B6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14B80CC" w14:textId="49DBCCF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898C7AE" w14:textId="299009A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905B19C" w14:textId="394F934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710A4E" w14:textId="0A7B6A7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845029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208</w:t>
            </w:r>
          </w:p>
        </w:tc>
        <w:tc>
          <w:tcPr>
            <w:tcW w:w="6980" w:type="dxa"/>
            <w:tcBorders>
              <w:top w:val="nil"/>
              <w:left w:val="nil"/>
              <w:bottom w:val="single" w:sz="4" w:space="0" w:color="auto"/>
              <w:right w:val="single" w:sz="4" w:space="0" w:color="auto"/>
            </w:tcBorders>
            <w:shd w:val="clear" w:color="auto" w:fill="auto"/>
            <w:hideMark/>
          </w:tcPr>
          <w:p w14:paraId="7A810D3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покрытий на растворе из плиток керамических типа"Эстима"200х200х12 (с антискользящем покрытием R10)</w:t>
            </w:r>
          </w:p>
        </w:tc>
        <w:tc>
          <w:tcPr>
            <w:tcW w:w="770" w:type="dxa"/>
            <w:tcBorders>
              <w:top w:val="nil"/>
              <w:left w:val="nil"/>
              <w:bottom w:val="single" w:sz="4" w:space="0" w:color="auto"/>
              <w:right w:val="single" w:sz="4" w:space="0" w:color="auto"/>
            </w:tcBorders>
            <w:shd w:val="clear" w:color="auto" w:fill="auto"/>
            <w:hideMark/>
          </w:tcPr>
          <w:p w14:paraId="43E4867E" w14:textId="61FAE8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1085A5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87E1817" w14:textId="10529C1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86F0074" w14:textId="15CF36D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AF3071" w14:textId="3CD1FF8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5E564B8" w14:textId="4AE22C2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CA5139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209</w:t>
            </w:r>
          </w:p>
        </w:tc>
        <w:tc>
          <w:tcPr>
            <w:tcW w:w="6980" w:type="dxa"/>
            <w:tcBorders>
              <w:top w:val="nil"/>
              <w:left w:val="nil"/>
              <w:bottom w:val="single" w:sz="4" w:space="0" w:color="auto"/>
              <w:right w:val="single" w:sz="4" w:space="0" w:color="auto"/>
            </w:tcBorders>
            <w:shd w:val="clear" w:color="auto" w:fill="auto"/>
            <w:hideMark/>
          </w:tcPr>
          <w:p w14:paraId="63EDB67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покрытий бетонных толщиной 30 мм</w:t>
            </w:r>
          </w:p>
        </w:tc>
        <w:tc>
          <w:tcPr>
            <w:tcW w:w="770" w:type="dxa"/>
            <w:tcBorders>
              <w:top w:val="nil"/>
              <w:left w:val="nil"/>
              <w:bottom w:val="single" w:sz="4" w:space="0" w:color="auto"/>
              <w:right w:val="single" w:sz="4" w:space="0" w:color="auto"/>
            </w:tcBorders>
            <w:shd w:val="clear" w:color="auto" w:fill="auto"/>
            <w:hideMark/>
          </w:tcPr>
          <w:p w14:paraId="317CC938" w14:textId="202C5F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B403DB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A8C5D31" w14:textId="4C39C9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5DFCDC2" w14:textId="4976C0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1C4AA7C" w14:textId="5F44DE1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90814AA" w14:textId="50CD3A7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C55A72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210</w:t>
            </w:r>
          </w:p>
        </w:tc>
        <w:tc>
          <w:tcPr>
            <w:tcW w:w="6980" w:type="dxa"/>
            <w:tcBorders>
              <w:top w:val="nil"/>
              <w:left w:val="nil"/>
              <w:bottom w:val="single" w:sz="4" w:space="0" w:color="auto"/>
              <w:right w:val="single" w:sz="4" w:space="0" w:color="auto"/>
            </w:tcBorders>
            <w:shd w:val="clear" w:color="auto" w:fill="auto"/>
            <w:hideMark/>
          </w:tcPr>
          <w:p w14:paraId="3CF9975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покрытий на каждые 5 мм изменения толщины покрытия добавлять или исключать</w:t>
            </w:r>
          </w:p>
        </w:tc>
        <w:tc>
          <w:tcPr>
            <w:tcW w:w="770" w:type="dxa"/>
            <w:tcBorders>
              <w:top w:val="nil"/>
              <w:left w:val="nil"/>
              <w:bottom w:val="single" w:sz="4" w:space="0" w:color="auto"/>
              <w:right w:val="single" w:sz="4" w:space="0" w:color="auto"/>
            </w:tcBorders>
            <w:shd w:val="clear" w:color="auto" w:fill="auto"/>
            <w:hideMark/>
          </w:tcPr>
          <w:p w14:paraId="4E2FFC8F" w14:textId="6CD579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1F8E1E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3FE25BD" w14:textId="5FE512F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7FABBEC" w14:textId="6BB186A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C493595" w14:textId="700928D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FAC940B" w14:textId="4F99781C" w:rsidTr="000124D4">
        <w:trPr>
          <w:trHeight w:val="255"/>
        </w:trPr>
        <w:tc>
          <w:tcPr>
            <w:tcW w:w="703" w:type="dxa"/>
            <w:tcBorders>
              <w:top w:val="nil"/>
              <w:left w:val="single" w:sz="4" w:space="0" w:color="auto"/>
              <w:bottom w:val="single" w:sz="4" w:space="0" w:color="auto"/>
              <w:right w:val="single" w:sz="4" w:space="0" w:color="auto"/>
            </w:tcBorders>
            <w:shd w:val="clear" w:color="auto" w:fill="auto"/>
            <w:hideMark/>
          </w:tcPr>
          <w:p w14:paraId="260DA5F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211</w:t>
            </w:r>
          </w:p>
        </w:tc>
        <w:tc>
          <w:tcPr>
            <w:tcW w:w="6980" w:type="dxa"/>
            <w:tcBorders>
              <w:top w:val="nil"/>
              <w:left w:val="nil"/>
              <w:bottom w:val="single" w:sz="4" w:space="0" w:color="auto"/>
              <w:right w:val="single" w:sz="4" w:space="0" w:color="auto"/>
            </w:tcBorders>
            <w:shd w:val="clear" w:color="auto" w:fill="auto"/>
            <w:vAlign w:val="bottom"/>
            <w:hideMark/>
          </w:tcPr>
          <w:p w14:paraId="74A5816C" w14:textId="77777777" w:rsidR="000124D4" w:rsidRPr="00D26C9B" w:rsidRDefault="000124D4" w:rsidP="000124D4">
            <w:pPr>
              <w:rPr>
                <w:rFonts w:ascii="Tahoma" w:hAnsi="Tahoma" w:cs="Tahoma"/>
                <w:sz w:val="18"/>
                <w:szCs w:val="18"/>
              </w:rPr>
            </w:pPr>
            <w:r w:rsidRPr="00D26C9B">
              <w:rPr>
                <w:rFonts w:ascii="Tahoma" w:hAnsi="Tahoma" w:cs="Tahoma"/>
                <w:sz w:val="18"/>
                <w:szCs w:val="18"/>
              </w:rPr>
              <w:t>Наливные полы, толщиной 5 мм</w:t>
            </w:r>
          </w:p>
        </w:tc>
        <w:tc>
          <w:tcPr>
            <w:tcW w:w="770" w:type="dxa"/>
            <w:tcBorders>
              <w:top w:val="nil"/>
              <w:left w:val="nil"/>
              <w:bottom w:val="single" w:sz="4" w:space="0" w:color="auto"/>
              <w:right w:val="single" w:sz="4" w:space="0" w:color="auto"/>
            </w:tcBorders>
            <w:shd w:val="clear" w:color="auto" w:fill="auto"/>
            <w:hideMark/>
          </w:tcPr>
          <w:p w14:paraId="0C62F403" w14:textId="02ADF97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B37E09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9B00854" w14:textId="72152E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13C4194" w14:textId="1488E5F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DA1A210" w14:textId="2A6FBB8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489E7E9" w14:textId="4CD31C2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AB85C9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212</w:t>
            </w:r>
          </w:p>
        </w:tc>
        <w:tc>
          <w:tcPr>
            <w:tcW w:w="6980" w:type="dxa"/>
            <w:tcBorders>
              <w:top w:val="nil"/>
              <w:left w:val="nil"/>
              <w:bottom w:val="single" w:sz="4" w:space="0" w:color="auto"/>
              <w:right w:val="single" w:sz="4" w:space="0" w:color="auto"/>
            </w:tcBorders>
            <w:shd w:val="clear" w:color="auto" w:fill="auto"/>
            <w:hideMark/>
          </w:tcPr>
          <w:p w14:paraId="1DC3CFD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Устройство покрытий из линолеума на клее </w:t>
            </w:r>
          </w:p>
        </w:tc>
        <w:tc>
          <w:tcPr>
            <w:tcW w:w="770" w:type="dxa"/>
            <w:tcBorders>
              <w:top w:val="nil"/>
              <w:left w:val="nil"/>
              <w:bottom w:val="single" w:sz="4" w:space="0" w:color="auto"/>
              <w:right w:val="single" w:sz="4" w:space="0" w:color="auto"/>
            </w:tcBorders>
            <w:shd w:val="clear" w:color="auto" w:fill="auto"/>
            <w:hideMark/>
          </w:tcPr>
          <w:p w14:paraId="7C082DAF" w14:textId="4962450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0CD8B9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870BA74" w14:textId="31A1E06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7ADE07D" w14:textId="62EB92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9EAC912" w14:textId="1B7B2A8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B09CF59" w14:textId="1F30A26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992C0F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213</w:t>
            </w:r>
          </w:p>
        </w:tc>
        <w:tc>
          <w:tcPr>
            <w:tcW w:w="6980" w:type="dxa"/>
            <w:tcBorders>
              <w:top w:val="nil"/>
              <w:left w:val="nil"/>
              <w:bottom w:val="single" w:sz="4" w:space="0" w:color="auto"/>
              <w:right w:val="single" w:sz="4" w:space="0" w:color="auto"/>
            </w:tcBorders>
            <w:shd w:val="clear" w:color="auto" w:fill="auto"/>
            <w:hideMark/>
          </w:tcPr>
          <w:p w14:paraId="1E00BB9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плинтусов высотой 100 мм из керамогранита 200х200х12 мм</w:t>
            </w:r>
          </w:p>
        </w:tc>
        <w:tc>
          <w:tcPr>
            <w:tcW w:w="770" w:type="dxa"/>
            <w:tcBorders>
              <w:top w:val="nil"/>
              <w:left w:val="nil"/>
              <w:bottom w:val="single" w:sz="4" w:space="0" w:color="auto"/>
              <w:right w:val="single" w:sz="4" w:space="0" w:color="auto"/>
            </w:tcBorders>
            <w:shd w:val="clear" w:color="auto" w:fill="auto"/>
            <w:hideMark/>
          </w:tcPr>
          <w:p w14:paraId="1D2941C3" w14:textId="456B4B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CC884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B947BE9" w14:textId="2A2A0E0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626000" w14:textId="025265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7D28A8E" w14:textId="5F1A4A4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328A1F9" w14:textId="531A343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26439A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214</w:t>
            </w:r>
          </w:p>
        </w:tc>
        <w:tc>
          <w:tcPr>
            <w:tcW w:w="6980" w:type="dxa"/>
            <w:tcBorders>
              <w:top w:val="nil"/>
              <w:left w:val="nil"/>
              <w:bottom w:val="single" w:sz="4" w:space="0" w:color="auto"/>
              <w:right w:val="single" w:sz="4" w:space="0" w:color="auto"/>
            </w:tcBorders>
            <w:shd w:val="clear" w:color="auto" w:fill="auto"/>
            <w:hideMark/>
          </w:tcPr>
          <w:p w14:paraId="2A04E84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плинтусов высотой 100 мм из керамогранита 300х300х12 мм</w:t>
            </w:r>
          </w:p>
        </w:tc>
        <w:tc>
          <w:tcPr>
            <w:tcW w:w="770" w:type="dxa"/>
            <w:tcBorders>
              <w:top w:val="nil"/>
              <w:left w:val="nil"/>
              <w:bottom w:val="single" w:sz="4" w:space="0" w:color="auto"/>
              <w:right w:val="single" w:sz="4" w:space="0" w:color="auto"/>
            </w:tcBorders>
            <w:shd w:val="clear" w:color="auto" w:fill="auto"/>
            <w:hideMark/>
          </w:tcPr>
          <w:p w14:paraId="1950BEFF" w14:textId="056022C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9BBFB2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B9DE732" w14:textId="2A6826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3BB4A93" w14:textId="2E111F8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F51F886" w14:textId="0E9FDD6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E5869A2" w14:textId="76B7FEA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8DAAC9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215</w:t>
            </w:r>
          </w:p>
        </w:tc>
        <w:tc>
          <w:tcPr>
            <w:tcW w:w="6980" w:type="dxa"/>
            <w:tcBorders>
              <w:top w:val="nil"/>
              <w:left w:val="nil"/>
              <w:bottom w:val="single" w:sz="4" w:space="0" w:color="auto"/>
              <w:right w:val="single" w:sz="4" w:space="0" w:color="auto"/>
            </w:tcBorders>
            <w:shd w:val="clear" w:color="auto" w:fill="auto"/>
            <w:hideMark/>
          </w:tcPr>
          <w:p w14:paraId="481CF71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плинтусов высотой 100 мм. из керамогранита 300х300х8 мм</w:t>
            </w:r>
          </w:p>
        </w:tc>
        <w:tc>
          <w:tcPr>
            <w:tcW w:w="770" w:type="dxa"/>
            <w:tcBorders>
              <w:top w:val="nil"/>
              <w:left w:val="nil"/>
              <w:bottom w:val="single" w:sz="4" w:space="0" w:color="auto"/>
              <w:right w:val="single" w:sz="4" w:space="0" w:color="auto"/>
            </w:tcBorders>
            <w:shd w:val="clear" w:color="auto" w:fill="auto"/>
            <w:hideMark/>
          </w:tcPr>
          <w:p w14:paraId="1A4061C9" w14:textId="05F053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2F41E7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A4232F1" w14:textId="789E1E3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8A934B9" w14:textId="61F2B88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BB11B92" w14:textId="25FDBC4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9F8BC29" w14:textId="247B6DD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0D9502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216</w:t>
            </w:r>
          </w:p>
        </w:tc>
        <w:tc>
          <w:tcPr>
            <w:tcW w:w="6980" w:type="dxa"/>
            <w:tcBorders>
              <w:top w:val="nil"/>
              <w:left w:val="nil"/>
              <w:bottom w:val="single" w:sz="4" w:space="0" w:color="auto"/>
              <w:right w:val="single" w:sz="4" w:space="0" w:color="auto"/>
            </w:tcBorders>
            <w:shd w:val="clear" w:color="auto" w:fill="auto"/>
            <w:hideMark/>
          </w:tcPr>
          <w:p w14:paraId="1BE5D6D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плинтусов поливинилхлоридных на винтах самонарезающих</w:t>
            </w:r>
          </w:p>
        </w:tc>
        <w:tc>
          <w:tcPr>
            <w:tcW w:w="770" w:type="dxa"/>
            <w:tcBorders>
              <w:top w:val="nil"/>
              <w:left w:val="nil"/>
              <w:bottom w:val="single" w:sz="4" w:space="0" w:color="auto"/>
              <w:right w:val="single" w:sz="4" w:space="0" w:color="auto"/>
            </w:tcBorders>
            <w:shd w:val="clear" w:color="auto" w:fill="auto"/>
            <w:hideMark/>
          </w:tcPr>
          <w:p w14:paraId="5B70DA8A" w14:textId="07D42F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37CBC7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35632DD" w14:textId="64FAF5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CEA0CC6" w14:textId="379D54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E323EC8" w14:textId="122D571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E67C651" w14:textId="589F386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657152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217</w:t>
            </w:r>
          </w:p>
        </w:tc>
        <w:tc>
          <w:tcPr>
            <w:tcW w:w="6980" w:type="dxa"/>
            <w:tcBorders>
              <w:top w:val="nil"/>
              <w:left w:val="nil"/>
              <w:bottom w:val="single" w:sz="4" w:space="0" w:color="auto"/>
              <w:right w:val="single" w:sz="4" w:space="0" w:color="auto"/>
            </w:tcBorders>
            <w:shd w:val="clear" w:color="auto" w:fill="auto"/>
            <w:hideMark/>
          </w:tcPr>
          <w:p w14:paraId="75D39C6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приямка под резиновый коврик</w:t>
            </w:r>
          </w:p>
        </w:tc>
        <w:tc>
          <w:tcPr>
            <w:tcW w:w="770" w:type="dxa"/>
            <w:tcBorders>
              <w:top w:val="nil"/>
              <w:left w:val="nil"/>
              <w:bottom w:val="single" w:sz="4" w:space="0" w:color="auto"/>
              <w:right w:val="single" w:sz="4" w:space="0" w:color="auto"/>
            </w:tcBorders>
            <w:shd w:val="clear" w:color="auto" w:fill="auto"/>
            <w:hideMark/>
          </w:tcPr>
          <w:p w14:paraId="522546A9" w14:textId="7BE74B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B14907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EF63117" w14:textId="0AB2E7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5C62AE1" w14:textId="29CD12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F448928" w14:textId="7073295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E34F55D" w14:textId="334EC26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E2FDD5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218</w:t>
            </w:r>
          </w:p>
        </w:tc>
        <w:tc>
          <w:tcPr>
            <w:tcW w:w="6980" w:type="dxa"/>
            <w:tcBorders>
              <w:top w:val="nil"/>
              <w:left w:val="nil"/>
              <w:bottom w:val="single" w:sz="4" w:space="0" w:color="auto"/>
              <w:right w:val="single" w:sz="4" w:space="0" w:color="auto"/>
            </w:tcBorders>
            <w:shd w:val="clear" w:color="auto" w:fill="auto"/>
            <w:hideMark/>
          </w:tcPr>
          <w:p w14:paraId="7D4AB96D" w14:textId="77777777" w:rsidR="000124D4" w:rsidRPr="00D26C9B" w:rsidRDefault="000124D4" w:rsidP="000124D4">
            <w:pPr>
              <w:rPr>
                <w:rFonts w:ascii="Tahoma" w:hAnsi="Tahoma" w:cs="Tahoma"/>
                <w:sz w:val="18"/>
                <w:szCs w:val="18"/>
              </w:rPr>
            </w:pPr>
            <w:r w:rsidRPr="00D26C9B">
              <w:rPr>
                <w:rFonts w:ascii="Tahoma" w:hAnsi="Tahoma" w:cs="Tahoma"/>
                <w:sz w:val="18"/>
                <w:szCs w:val="18"/>
              </w:rPr>
              <w:t>Укладка резинового коврика</w:t>
            </w:r>
          </w:p>
        </w:tc>
        <w:tc>
          <w:tcPr>
            <w:tcW w:w="770" w:type="dxa"/>
            <w:tcBorders>
              <w:top w:val="nil"/>
              <w:left w:val="nil"/>
              <w:bottom w:val="single" w:sz="4" w:space="0" w:color="auto"/>
              <w:right w:val="single" w:sz="4" w:space="0" w:color="auto"/>
            </w:tcBorders>
            <w:shd w:val="clear" w:color="auto" w:fill="auto"/>
            <w:hideMark/>
          </w:tcPr>
          <w:p w14:paraId="36B8899A" w14:textId="20CB672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083AE4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6C22274" w14:textId="0C5598F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0B08040" w14:textId="3B3F202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F84175E" w14:textId="0D0668A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8ED3CA6" w14:textId="3981755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0B5A9A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219</w:t>
            </w:r>
          </w:p>
        </w:tc>
        <w:tc>
          <w:tcPr>
            <w:tcW w:w="6980" w:type="dxa"/>
            <w:tcBorders>
              <w:top w:val="nil"/>
              <w:left w:val="nil"/>
              <w:bottom w:val="single" w:sz="4" w:space="0" w:color="auto"/>
              <w:right w:val="single" w:sz="4" w:space="0" w:color="auto"/>
            </w:tcBorders>
            <w:shd w:val="clear" w:color="auto" w:fill="auto"/>
            <w:hideMark/>
          </w:tcPr>
          <w:p w14:paraId="043A66B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грязезащитных оцинкованных решеток</w:t>
            </w:r>
          </w:p>
        </w:tc>
        <w:tc>
          <w:tcPr>
            <w:tcW w:w="770" w:type="dxa"/>
            <w:tcBorders>
              <w:top w:val="nil"/>
              <w:left w:val="nil"/>
              <w:bottom w:val="single" w:sz="4" w:space="0" w:color="auto"/>
              <w:right w:val="single" w:sz="4" w:space="0" w:color="auto"/>
            </w:tcBorders>
            <w:shd w:val="clear" w:color="auto" w:fill="auto"/>
            <w:hideMark/>
          </w:tcPr>
          <w:p w14:paraId="4F82C4C2" w14:textId="2454CB7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6C3173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55FC4BE" w14:textId="4AD9EFA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60BACB4" w14:textId="7FC1C0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67EB484" w14:textId="49E93AA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A2B5D51" w14:textId="35DFEABE" w:rsidTr="000124D4">
        <w:trPr>
          <w:trHeight w:val="510"/>
        </w:trPr>
        <w:tc>
          <w:tcPr>
            <w:tcW w:w="703" w:type="dxa"/>
            <w:tcBorders>
              <w:top w:val="nil"/>
              <w:left w:val="single" w:sz="4" w:space="0" w:color="auto"/>
              <w:bottom w:val="single" w:sz="4" w:space="0" w:color="auto"/>
              <w:right w:val="single" w:sz="4" w:space="0" w:color="auto"/>
            </w:tcBorders>
            <w:shd w:val="clear" w:color="auto" w:fill="auto"/>
            <w:hideMark/>
          </w:tcPr>
          <w:p w14:paraId="303C7C2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219</w:t>
            </w:r>
          </w:p>
        </w:tc>
        <w:tc>
          <w:tcPr>
            <w:tcW w:w="6980" w:type="dxa"/>
            <w:tcBorders>
              <w:top w:val="nil"/>
              <w:left w:val="nil"/>
              <w:bottom w:val="single" w:sz="4" w:space="0" w:color="auto"/>
              <w:right w:val="single" w:sz="4" w:space="0" w:color="auto"/>
            </w:tcBorders>
            <w:shd w:val="clear" w:color="auto" w:fill="auto"/>
            <w:hideMark/>
          </w:tcPr>
          <w:p w14:paraId="1B74BC5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резинового коврика типа «Сити» (резина+щётка) в один уровень с полом</w:t>
            </w:r>
          </w:p>
        </w:tc>
        <w:tc>
          <w:tcPr>
            <w:tcW w:w="770" w:type="dxa"/>
            <w:tcBorders>
              <w:top w:val="nil"/>
              <w:left w:val="nil"/>
              <w:bottom w:val="single" w:sz="4" w:space="0" w:color="auto"/>
              <w:right w:val="single" w:sz="4" w:space="0" w:color="auto"/>
            </w:tcBorders>
            <w:shd w:val="clear" w:color="auto" w:fill="auto"/>
            <w:hideMark/>
          </w:tcPr>
          <w:p w14:paraId="68692D77" w14:textId="2DC346D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602175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946D1D4" w14:textId="25CBD5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CEC8EB3" w14:textId="4706A98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A3D5D1A" w14:textId="137C527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3FE4C36" w14:textId="4F29A5BB" w:rsidTr="000124D4">
        <w:trPr>
          <w:trHeight w:val="810"/>
        </w:trPr>
        <w:tc>
          <w:tcPr>
            <w:tcW w:w="703" w:type="dxa"/>
            <w:tcBorders>
              <w:top w:val="nil"/>
              <w:left w:val="single" w:sz="4" w:space="0" w:color="auto"/>
              <w:bottom w:val="single" w:sz="4" w:space="0" w:color="auto"/>
              <w:right w:val="single" w:sz="4" w:space="0" w:color="auto"/>
            </w:tcBorders>
            <w:shd w:val="clear" w:color="auto" w:fill="auto"/>
            <w:hideMark/>
          </w:tcPr>
          <w:p w14:paraId="7CA7C2A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4AE3F695"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Устройство окон и витражей:</w:t>
            </w:r>
          </w:p>
        </w:tc>
        <w:tc>
          <w:tcPr>
            <w:tcW w:w="770" w:type="dxa"/>
            <w:tcBorders>
              <w:top w:val="nil"/>
              <w:left w:val="nil"/>
              <w:bottom w:val="single" w:sz="4" w:space="0" w:color="auto"/>
              <w:right w:val="single" w:sz="4" w:space="0" w:color="auto"/>
            </w:tcBorders>
            <w:shd w:val="clear" w:color="auto" w:fill="auto"/>
            <w:hideMark/>
          </w:tcPr>
          <w:p w14:paraId="267791AA" w14:textId="604F0F8E"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41BF0F0"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4EF6FA48" w14:textId="17BCF9D5"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3EC86DA" w14:textId="65A1F136"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BC7D75F" w14:textId="2375713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FE2AAA" w14:textId="0C9E0239"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5DBE869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220</w:t>
            </w:r>
          </w:p>
        </w:tc>
        <w:tc>
          <w:tcPr>
            <w:tcW w:w="6980" w:type="dxa"/>
            <w:tcBorders>
              <w:top w:val="nil"/>
              <w:left w:val="nil"/>
              <w:bottom w:val="single" w:sz="4" w:space="0" w:color="auto"/>
              <w:right w:val="single" w:sz="4" w:space="0" w:color="auto"/>
            </w:tcBorders>
            <w:shd w:val="clear" w:color="auto" w:fill="auto"/>
            <w:hideMark/>
          </w:tcPr>
          <w:p w14:paraId="713D1F12" w14:textId="77777777" w:rsidR="000124D4" w:rsidRPr="00D26C9B" w:rsidRDefault="000124D4" w:rsidP="000124D4">
            <w:pPr>
              <w:rPr>
                <w:rFonts w:ascii="Tahoma" w:hAnsi="Tahoma" w:cs="Tahoma"/>
                <w:sz w:val="18"/>
                <w:szCs w:val="18"/>
              </w:rPr>
            </w:pPr>
            <w:r w:rsidRPr="00D26C9B">
              <w:rPr>
                <w:rFonts w:ascii="Tahoma" w:hAnsi="Tahoma" w:cs="Tahoma"/>
                <w:sz w:val="18"/>
                <w:szCs w:val="18"/>
              </w:rPr>
              <w:t>ПВХ профиль min 60 мм. Однокамерный стеклопакет  min 24 мм. (площадь одного стеклопакета до 3м2)   В стоимость входит выезд представителя подрядной организации на замер.</w:t>
            </w:r>
          </w:p>
        </w:tc>
        <w:tc>
          <w:tcPr>
            <w:tcW w:w="770" w:type="dxa"/>
            <w:tcBorders>
              <w:top w:val="nil"/>
              <w:left w:val="nil"/>
              <w:bottom w:val="single" w:sz="4" w:space="0" w:color="auto"/>
              <w:right w:val="single" w:sz="4" w:space="0" w:color="auto"/>
            </w:tcBorders>
            <w:shd w:val="clear" w:color="auto" w:fill="auto"/>
            <w:hideMark/>
          </w:tcPr>
          <w:p w14:paraId="50DDF0CC" w14:textId="3990F19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D6B944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3255824" w14:textId="47C930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B334D1" w14:textId="10AF90A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4C80CB7" w14:textId="6B85CCE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1A073E2" w14:textId="299C9150" w:rsidTr="000124D4">
        <w:trPr>
          <w:trHeight w:val="900"/>
        </w:trPr>
        <w:tc>
          <w:tcPr>
            <w:tcW w:w="703" w:type="dxa"/>
            <w:tcBorders>
              <w:top w:val="nil"/>
              <w:left w:val="single" w:sz="4" w:space="0" w:color="auto"/>
              <w:bottom w:val="single" w:sz="4" w:space="0" w:color="auto"/>
              <w:right w:val="single" w:sz="4" w:space="0" w:color="auto"/>
            </w:tcBorders>
            <w:shd w:val="clear" w:color="auto" w:fill="auto"/>
            <w:hideMark/>
          </w:tcPr>
          <w:p w14:paraId="5CB7957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221</w:t>
            </w:r>
          </w:p>
        </w:tc>
        <w:tc>
          <w:tcPr>
            <w:tcW w:w="6980" w:type="dxa"/>
            <w:tcBorders>
              <w:top w:val="nil"/>
              <w:left w:val="nil"/>
              <w:bottom w:val="single" w:sz="4" w:space="0" w:color="auto"/>
              <w:right w:val="single" w:sz="4" w:space="0" w:color="auto"/>
            </w:tcBorders>
            <w:shd w:val="clear" w:color="auto" w:fill="auto"/>
            <w:hideMark/>
          </w:tcPr>
          <w:p w14:paraId="09ED2084" w14:textId="77777777" w:rsidR="000124D4" w:rsidRPr="00D26C9B" w:rsidRDefault="000124D4" w:rsidP="000124D4">
            <w:pPr>
              <w:rPr>
                <w:rFonts w:ascii="Tahoma" w:hAnsi="Tahoma" w:cs="Tahoma"/>
                <w:sz w:val="18"/>
                <w:szCs w:val="18"/>
              </w:rPr>
            </w:pPr>
            <w:r w:rsidRPr="00D26C9B">
              <w:rPr>
                <w:rFonts w:ascii="Tahoma" w:hAnsi="Tahoma" w:cs="Tahoma"/>
                <w:sz w:val="18"/>
                <w:szCs w:val="18"/>
              </w:rPr>
              <w:t>Алюминевый теплый профиль. Толщина стенки профиля не менее 1,6 мм.  Однокамерный стеклопакет  не менее 24 мм. (площадь одного стеклопакета до 3м2)В стоимость входит выезд представителя подрядной организации на замер.</w:t>
            </w:r>
          </w:p>
        </w:tc>
        <w:tc>
          <w:tcPr>
            <w:tcW w:w="770" w:type="dxa"/>
            <w:tcBorders>
              <w:top w:val="nil"/>
              <w:left w:val="nil"/>
              <w:bottom w:val="single" w:sz="4" w:space="0" w:color="auto"/>
              <w:right w:val="single" w:sz="4" w:space="0" w:color="auto"/>
            </w:tcBorders>
            <w:shd w:val="clear" w:color="auto" w:fill="auto"/>
            <w:hideMark/>
          </w:tcPr>
          <w:p w14:paraId="69052338" w14:textId="3F54042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5250F3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9C450DE" w14:textId="0C63F82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B5F49D5" w14:textId="3A4DA0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67F72D1" w14:textId="0711DBE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B6A2D9A" w14:textId="1264A414"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538A502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222</w:t>
            </w:r>
          </w:p>
        </w:tc>
        <w:tc>
          <w:tcPr>
            <w:tcW w:w="6980" w:type="dxa"/>
            <w:tcBorders>
              <w:top w:val="nil"/>
              <w:left w:val="nil"/>
              <w:bottom w:val="single" w:sz="4" w:space="0" w:color="auto"/>
              <w:right w:val="single" w:sz="4" w:space="0" w:color="auto"/>
            </w:tcBorders>
            <w:shd w:val="clear" w:color="auto" w:fill="auto"/>
            <w:hideMark/>
          </w:tcPr>
          <w:p w14:paraId="7C3305EB" w14:textId="77777777" w:rsidR="000124D4" w:rsidRPr="00D26C9B" w:rsidRDefault="000124D4" w:rsidP="000124D4">
            <w:pPr>
              <w:rPr>
                <w:rFonts w:ascii="Tahoma" w:hAnsi="Tahoma" w:cs="Tahoma"/>
                <w:sz w:val="18"/>
                <w:szCs w:val="18"/>
              </w:rPr>
            </w:pPr>
            <w:r w:rsidRPr="00D26C9B">
              <w:rPr>
                <w:rFonts w:ascii="Tahoma" w:hAnsi="Tahoma" w:cs="Tahoma"/>
                <w:sz w:val="18"/>
                <w:szCs w:val="18"/>
              </w:rPr>
              <w:t>ПВХ профиль min 60 мм. Двухкамерный стеклопакет  min 32 мм. (площадь одного стеклопакета до 3м2)   В стоимость входит выезд представителя подрядной организации на замер.</w:t>
            </w:r>
          </w:p>
        </w:tc>
        <w:tc>
          <w:tcPr>
            <w:tcW w:w="770" w:type="dxa"/>
            <w:tcBorders>
              <w:top w:val="nil"/>
              <w:left w:val="nil"/>
              <w:bottom w:val="single" w:sz="4" w:space="0" w:color="auto"/>
              <w:right w:val="single" w:sz="4" w:space="0" w:color="auto"/>
            </w:tcBorders>
            <w:shd w:val="clear" w:color="auto" w:fill="auto"/>
            <w:hideMark/>
          </w:tcPr>
          <w:p w14:paraId="4C770952" w14:textId="02A7FA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DAD7FD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40ED211" w14:textId="7234E68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79DCA63" w14:textId="4F1CBB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9F75953" w14:textId="532D489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DCAFA6" w14:textId="612A989F" w:rsidTr="000124D4">
        <w:trPr>
          <w:trHeight w:val="900"/>
        </w:trPr>
        <w:tc>
          <w:tcPr>
            <w:tcW w:w="703" w:type="dxa"/>
            <w:tcBorders>
              <w:top w:val="nil"/>
              <w:left w:val="single" w:sz="4" w:space="0" w:color="auto"/>
              <w:bottom w:val="single" w:sz="4" w:space="0" w:color="auto"/>
              <w:right w:val="single" w:sz="4" w:space="0" w:color="auto"/>
            </w:tcBorders>
            <w:shd w:val="clear" w:color="auto" w:fill="auto"/>
            <w:hideMark/>
          </w:tcPr>
          <w:p w14:paraId="13644D8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223</w:t>
            </w:r>
          </w:p>
        </w:tc>
        <w:tc>
          <w:tcPr>
            <w:tcW w:w="6980" w:type="dxa"/>
            <w:tcBorders>
              <w:top w:val="nil"/>
              <w:left w:val="nil"/>
              <w:bottom w:val="single" w:sz="4" w:space="0" w:color="auto"/>
              <w:right w:val="single" w:sz="4" w:space="0" w:color="auto"/>
            </w:tcBorders>
            <w:shd w:val="clear" w:color="auto" w:fill="auto"/>
            <w:hideMark/>
          </w:tcPr>
          <w:p w14:paraId="09FF130E" w14:textId="77777777" w:rsidR="000124D4" w:rsidRPr="00D26C9B" w:rsidRDefault="000124D4" w:rsidP="000124D4">
            <w:pPr>
              <w:rPr>
                <w:rFonts w:ascii="Tahoma" w:hAnsi="Tahoma" w:cs="Tahoma"/>
                <w:sz w:val="18"/>
                <w:szCs w:val="18"/>
              </w:rPr>
            </w:pPr>
            <w:r w:rsidRPr="00D26C9B">
              <w:rPr>
                <w:rFonts w:ascii="Tahoma" w:hAnsi="Tahoma" w:cs="Tahoma"/>
                <w:sz w:val="18"/>
                <w:szCs w:val="18"/>
              </w:rPr>
              <w:t>Алюминевый теплый профиль. Толщина стенки профиля не менее 1,6 мм.  Двухкамерный стеклопакет  не менее 32 мм.(площадь одного стеклопакета до 3м2) В стоимость входит выезд представителя подрядной организации на замер.</w:t>
            </w:r>
          </w:p>
        </w:tc>
        <w:tc>
          <w:tcPr>
            <w:tcW w:w="770" w:type="dxa"/>
            <w:tcBorders>
              <w:top w:val="nil"/>
              <w:left w:val="nil"/>
              <w:bottom w:val="single" w:sz="4" w:space="0" w:color="auto"/>
              <w:right w:val="single" w:sz="4" w:space="0" w:color="auto"/>
            </w:tcBorders>
            <w:shd w:val="clear" w:color="auto" w:fill="auto"/>
            <w:hideMark/>
          </w:tcPr>
          <w:p w14:paraId="198ABFDA" w14:textId="0A3D410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AEED7C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7D8AF02" w14:textId="727BF5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EBE9EBF" w14:textId="1C453D2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2DF2F0" w14:textId="0B469A6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10F74FF" w14:textId="0FCDBF9A"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A4B37D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224</w:t>
            </w:r>
          </w:p>
        </w:tc>
        <w:tc>
          <w:tcPr>
            <w:tcW w:w="6980" w:type="dxa"/>
            <w:tcBorders>
              <w:top w:val="nil"/>
              <w:left w:val="nil"/>
              <w:bottom w:val="single" w:sz="4" w:space="0" w:color="auto"/>
              <w:right w:val="single" w:sz="4" w:space="0" w:color="auto"/>
            </w:tcBorders>
            <w:shd w:val="clear" w:color="auto" w:fill="auto"/>
            <w:hideMark/>
          </w:tcPr>
          <w:p w14:paraId="42AAFAD8" w14:textId="77777777" w:rsidR="000124D4" w:rsidRPr="00D26C9B" w:rsidRDefault="000124D4" w:rsidP="000124D4">
            <w:pPr>
              <w:rPr>
                <w:rFonts w:ascii="Tahoma" w:hAnsi="Tahoma" w:cs="Tahoma"/>
                <w:sz w:val="18"/>
                <w:szCs w:val="18"/>
              </w:rPr>
            </w:pPr>
            <w:r w:rsidRPr="00D26C9B">
              <w:rPr>
                <w:rFonts w:ascii="Tahoma" w:hAnsi="Tahoma" w:cs="Tahoma"/>
                <w:sz w:val="18"/>
                <w:szCs w:val="18"/>
              </w:rPr>
              <w:t>ПВХ профиль min 60 мм. Однокамерный стеклопакет  min 24 мм. (площадь одного стеклопакета свыше 3м2)   В стоимость входит выезд представителя подрядной организации на замер.</w:t>
            </w:r>
          </w:p>
        </w:tc>
        <w:tc>
          <w:tcPr>
            <w:tcW w:w="770" w:type="dxa"/>
            <w:tcBorders>
              <w:top w:val="nil"/>
              <w:left w:val="nil"/>
              <w:bottom w:val="single" w:sz="4" w:space="0" w:color="auto"/>
              <w:right w:val="single" w:sz="4" w:space="0" w:color="auto"/>
            </w:tcBorders>
            <w:shd w:val="clear" w:color="auto" w:fill="auto"/>
            <w:hideMark/>
          </w:tcPr>
          <w:p w14:paraId="3465F6FA" w14:textId="681B00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6C0ABB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889401C" w14:textId="188035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6D52D4" w14:textId="27480D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33C2553" w14:textId="2E9D46B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05BDA45" w14:textId="1570CBB4" w:rsidTr="000124D4">
        <w:trPr>
          <w:trHeight w:val="1140"/>
        </w:trPr>
        <w:tc>
          <w:tcPr>
            <w:tcW w:w="703" w:type="dxa"/>
            <w:tcBorders>
              <w:top w:val="nil"/>
              <w:left w:val="single" w:sz="4" w:space="0" w:color="auto"/>
              <w:bottom w:val="single" w:sz="4" w:space="0" w:color="auto"/>
              <w:right w:val="single" w:sz="4" w:space="0" w:color="auto"/>
            </w:tcBorders>
            <w:shd w:val="clear" w:color="auto" w:fill="auto"/>
            <w:hideMark/>
          </w:tcPr>
          <w:p w14:paraId="6908165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225</w:t>
            </w:r>
          </w:p>
        </w:tc>
        <w:tc>
          <w:tcPr>
            <w:tcW w:w="6980" w:type="dxa"/>
            <w:tcBorders>
              <w:top w:val="nil"/>
              <w:left w:val="nil"/>
              <w:bottom w:val="single" w:sz="4" w:space="0" w:color="auto"/>
              <w:right w:val="single" w:sz="4" w:space="0" w:color="auto"/>
            </w:tcBorders>
            <w:shd w:val="clear" w:color="auto" w:fill="auto"/>
            <w:hideMark/>
          </w:tcPr>
          <w:p w14:paraId="764E71FA" w14:textId="77777777" w:rsidR="000124D4" w:rsidRPr="00D26C9B" w:rsidRDefault="000124D4" w:rsidP="000124D4">
            <w:pPr>
              <w:rPr>
                <w:rFonts w:ascii="Tahoma" w:hAnsi="Tahoma" w:cs="Tahoma"/>
                <w:sz w:val="18"/>
                <w:szCs w:val="18"/>
              </w:rPr>
            </w:pPr>
            <w:r w:rsidRPr="00D26C9B">
              <w:rPr>
                <w:rFonts w:ascii="Tahoma" w:hAnsi="Tahoma" w:cs="Tahoma"/>
                <w:sz w:val="18"/>
                <w:szCs w:val="18"/>
              </w:rPr>
              <w:t>Алюминевый теплый профиль. Толщина стенки профиля не менее 1,6 мм.  Однокамерный стеклопакет  не менее 24 мм.(площадь одного стеклопакета свыше 3м2) В стоимость входит выезд представителя подрядной организации на замер.</w:t>
            </w:r>
          </w:p>
        </w:tc>
        <w:tc>
          <w:tcPr>
            <w:tcW w:w="770" w:type="dxa"/>
            <w:tcBorders>
              <w:top w:val="nil"/>
              <w:left w:val="nil"/>
              <w:bottom w:val="single" w:sz="4" w:space="0" w:color="auto"/>
              <w:right w:val="single" w:sz="4" w:space="0" w:color="auto"/>
            </w:tcBorders>
            <w:shd w:val="clear" w:color="auto" w:fill="auto"/>
            <w:hideMark/>
          </w:tcPr>
          <w:p w14:paraId="3A778A9E" w14:textId="43FDA31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70DA08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0D4E9D7" w14:textId="098C2F7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31B7B75" w14:textId="1249759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343771C" w14:textId="62ADCAC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458B9A" w14:textId="6E3D21EB" w:rsidTr="000124D4">
        <w:trPr>
          <w:trHeight w:val="900"/>
        </w:trPr>
        <w:tc>
          <w:tcPr>
            <w:tcW w:w="703" w:type="dxa"/>
            <w:tcBorders>
              <w:top w:val="nil"/>
              <w:left w:val="single" w:sz="4" w:space="0" w:color="auto"/>
              <w:bottom w:val="single" w:sz="4" w:space="0" w:color="auto"/>
              <w:right w:val="single" w:sz="4" w:space="0" w:color="auto"/>
            </w:tcBorders>
            <w:shd w:val="clear" w:color="auto" w:fill="auto"/>
            <w:hideMark/>
          </w:tcPr>
          <w:p w14:paraId="6ED1793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226</w:t>
            </w:r>
          </w:p>
        </w:tc>
        <w:tc>
          <w:tcPr>
            <w:tcW w:w="6980" w:type="dxa"/>
            <w:tcBorders>
              <w:top w:val="nil"/>
              <w:left w:val="nil"/>
              <w:bottom w:val="single" w:sz="4" w:space="0" w:color="auto"/>
              <w:right w:val="single" w:sz="4" w:space="0" w:color="auto"/>
            </w:tcBorders>
            <w:shd w:val="clear" w:color="auto" w:fill="auto"/>
            <w:hideMark/>
          </w:tcPr>
          <w:p w14:paraId="75234283" w14:textId="77777777" w:rsidR="000124D4" w:rsidRPr="00D26C9B" w:rsidRDefault="000124D4" w:rsidP="000124D4">
            <w:pPr>
              <w:rPr>
                <w:rFonts w:ascii="Tahoma" w:hAnsi="Tahoma" w:cs="Tahoma"/>
                <w:sz w:val="18"/>
                <w:szCs w:val="18"/>
              </w:rPr>
            </w:pPr>
            <w:r w:rsidRPr="00D26C9B">
              <w:rPr>
                <w:rFonts w:ascii="Tahoma" w:hAnsi="Tahoma" w:cs="Tahoma"/>
                <w:sz w:val="18"/>
                <w:szCs w:val="18"/>
              </w:rPr>
              <w:t>ПВХ профиль min 60 мм. Двухкамерный стеклопакет  min 32 мм. (площадь одного стеклопакета свыше 3м2)   В стоимость входит выезд представителя подрядной организации на замер.</w:t>
            </w:r>
          </w:p>
        </w:tc>
        <w:tc>
          <w:tcPr>
            <w:tcW w:w="770" w:type="dxa"/>
            <w:tcBorders>
              <w:top w:val="nil"/>
              <w:left w:val="nil"/>
              <w:bottom w:val="single" w:sz="4" w:space="0" w:color="auto"/>
              <w:right w:val="single" w:sz="4" w:space="0" w:color="auto"/>
            </w:tcBorders>
            <w:shd w:val="clear" w:color="auto" w:fill="auto"/>
            <w:hideMark/>
          </w:tcPr>
          <w:p w14:paraId="64BB8337" w14:textId="111EE1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8A5B6E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866F1FE" w14:textId="6206AE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05E85F4" w14:textId="2730D7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4B2FC7" w14:textId="4048B29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950FAB" w14:textId="7174C56C" w:rsidTr="000124D4">
        <w:trPr>
          <w:trHeight w:val="1050"/>
        </w:trPr>
        <w:tc>
          <w:tcPr>
            <w:tcW w:w="703" w:type="dxa"/>
            <w:tcBorders>
              <w:top w:val="nil"/>
              <w:left w:val="single" w:sz="4" w:space="0" w:color="auto"/>
              <w:bottom w:val="single" w:sz="4" w:space="0" w:color="auto"/>
              <w:right w:val="single" w:sz="4" w:space="0" w:color="auto"/>
            </w:tcBorders>
            <w:shd w:val="clear" w:color="auto" w:fill="auto"/>
            <w:hideMark/>
          </w:tcPr>
          <w:p w14:paraId="1809620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227</w:t>
            </w:r>
          </w:p>
        </w:tc>
        <w:tc>
          <w:tcPr>
            <w:tcW w:w="6980" w:type="dxa"/>
            <w:tcBorders>
              <w:top w:val="nil"/>
              <w:left w:val="nil"/>
              <w:bottom w:val="single" w:sz="4" w:space="0" w:color="auto"/>
              <w:right w:val="single" w:sz="4" w:space="0" w:color="auto"/>
            </w:tcBorders>
            <w:shd w:val="clear" w:color="auto" w:fill="auto"/>
            <w:hideMark/>
          </w:tcPr>
          <w:p w14:paraId="3B014DB3" w14:textId="77777777" w:rsidR="000124D4" w:rsidRPr="00D26C9B" w:rsidRDefault="000124D4" w:rsidP="000124D4">
            <w:pPr>
              <w:rPr>
                <w:rFonts w:ascii="Tahoma" w:hAnsi="Tahoma" w:cs="Tahoma"/>
                <w:sz w:val="18"/>
                <w:szCs w:val="18"/>
              </w:rPr>
            </w:pPr>
            <w:r w:rsidRPr="00D26C9B">
              <w:rPr>
                <w:rFonts w:ascii="Tahoma" w:hAnsi="Tahoma" w:cs="Tahoma"/>
                <w:sz w:val="18"/>
                <w:szCs w:val="18"/>
              </w:rPr>
              <w:t>Алюминевый теплый профиль. Толщина стенки профиля не менее 1,6 мм.  Двухкамерный стеклопакет  не менее 32 мм. (площадь одного стеклопакета свыше 3м2)В стоимость входит выезд представителя подрядной организации на замер.</w:t>
            </w:r>
          </w:p>
        </w:tc>
        <w:tc>
          <w:tcPr>
            <w:tcW w:w="770" w:type="dxa"/>
            <w:tcBorders>
              <w:top w:val="nil"/>
              <w:left w:val="nil"/>
              <w:bottom w:val="single" w:sz="4" w:space="0" w:color="auto"/>
              <w:right w:val="single" w:sz="4" w:space="0" w:color="auto"/>
            </w:tcBorders>
            <w:shd w:val="clear" w:color="auto" w:fill="auto"/>
            <w:hideMark/>
          </w:tcPr>
          <w:p w14:paraId="3C0EB29B" w14:textId="764F9B1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AE6B15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F2DFF98" w14:textId="355486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2B32B68" w14:textId="17BCCC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7C6C229" w14:textId="3FF75E0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D08E672" w14:textId="0F13778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786F99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228</w:t>
            </w:r>
          </w:p>
        </w:tc>
        <w:tc>
          <w:tcPr>
            <w:tcW w:w="6980" w:type="dxa"/>
            <w:tcBorders>
              <w:top w:val="nil"/>
              <w:left w:val="nil"/>
              <w:bottom w:val="single" w:sz="4" w:space="0" w:color="auto"/>
              <w:right w:val="single" w:sz="4" w:space="0" w:color="auto"/>
            </w:tcBorders>
            <w:shd w:val="clear" w:color="auto" w:fill="auto"/>
            <w:hideMark/>
          </w:tcPr>
          <w:p w14:paraId="4023352F" w14:textId="77777777" w:rsidR="000124D4" w:rsidRPr="00D26C9B" w:rsidRDefault="000124D4" w:rsidP="000124D4">
            <w:pPr>
              <w:rPr>
                <w:rFonts w:ascii="Tahoma" w:hAnsi="Tahoma" w:cs="Tahoma"/>
                <w:sz w:val="18"/>
                <w:szCs w:val="18"/>
              </w:rPr>
            </w:pPr>
            <w:r w:rsidRPr="00D26C9B">
              <w:rPr>
                <w:rFonts w:ascii="Tahoma" w:hAnsi="Tahoma" w:cs="Tahoma"/>
                <w:sz w:val="18"/>
                <w:szCs w:val="18"/>
              </w:rPr>
              <w:t>Остекление фасадов в существующие рамы 6мм закаленным стеклом  до 1м2 (без стоимости стекла)</w:t>
            </w:r>
          </w:p>
        </w:tc>
        <w:tc>
          <w:tcPr>
            <w:tcW w:w="770" w:type="dxa"/>
            <w:tcBorders>
              <w:top w:val="nil"/>
              <w:left w:val="nil"/>
              <w:bottom w:val="single" w:sz="4" w:space="0" w:color="auto"/>
              <w:right w:val="single" w:sz="4" w:space="0" w:color="auto"/>
            </w:tcBorders>
            <w:shd w:val="clear" w:color="auto" w:fill="auto"/>
            <w:hideMark/>
          </w:tcPr>
          <w:p w14:paraId="21BC1F8C" w14:textId="3280FF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912FEA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8C0EAE4" w14:textId="06C094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C0027F0" w14:textId="40F724E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8DD9809" w14:textId="0FE0492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2507921" w14:textId="681E863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97D8F7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229</w:t>
            </w:r>
          </w:p>
        </w:tc>
        <w:tc>
          <w:tcPr>
            <w:tcW w:w="6980" w:type="dxa"/>
            <w:tcBorders>
              <w:top w:val="nil"/>
              <w:left w:val="nil"/>
              <w:bottom w:val="single" w:sz="4" w:space="0" w:color="auto"/>
              <w:right w:val="single" w:sz="4" w:space="0" w:color="auto"/>
            </w:tcBorders>
            <w:shd w:val="clear" w:color="auto" w:fill="auto"/>
            <w:hideMark/>
          </w:tcPr>
          <w:p w14:paraId="10F578DD" w14:textId="77777777" w:rsidR="000124D4" w:rsidRPr="00D26C9B" w:rsidRDefault="000124D4" w:rsidP="000124D4">
            <w:pPr>
              <w:rPr>
                <w:rFonts w:ascii="Tahoma" w:hAnsi="Tahoma" w:cs="Tahoma"/>
                <w:sz w:val="18"/>
                <w:szCs w:val="18"/>
              </w:rPr>
            </w:pPr>
            <w:r w:rsidRPr="00D26C9B">
              <w:rPr>
                <w:rFonts w:ascii="Tahoma" w:hAnsi="Tahoma" w:cs="Tahoma"/>
                <w:sz w:val="18"/>
                <w:szCs w:val="18"/>
              </w:rPr>
              <w:t>Остекление фасадов в существующие рамы 6мм закаленным стеклом от 1 м2 до 3м2 (без стоимости стекла)</w:t>
            </w:r>
          </w:p>
        </w:tc>
        <w:tc>
          <w:tcPr>
            <w:tcW w:w="770" w:type="dxa"/>
            <w:tcBorders>
              <w:top w:val="nil"/>
              <w:left w:val="nil"/>
              <w:bottom w:val="single" w:sz="4" w:space="0" w:color="auto"/>
              <w:right w:val="single" w:sz="4" w:space="0" w:color="auto"/>
            </w:tcBorders>
            <w:shd w:val="clear" w:color="auto" w:fill="auto"/>
            <w:hideMark/>
          </w:tcPr>
          <w:p w14:paraId="342A6557" w14:textId="2CDBF3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7E972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879266E" w14:textId="250D44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AC42873" w14:textId="644EA3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610741A" w14:textId="2A643A7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D5EE7D0" w14:textId="7042EE25"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443A70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230</w:t>
            </w:r>
          </w:p>
        </w:tc>
        <w:tc>
          <w:tcPr>
            <w:tcW w:w="6980" w:type="dxa"/>
            <w:tcBorders>
              <w:top w:val="nil"/>
              <w:left w:val="nil"/>
              <w:bottom w:val="single" w:sz="4" w:space="0" w:color="auto"/>
              <w:right w:val="single" w:sz="4" w:space="0" w:color="auto"/>
            </w:tcBorders>
            <w:shd w:val="clear" w:color="auto" w:fill="auto"/>
            <w:hideMark/>
          </w:tcPr>
          <w:p w14:paraId="326C832D" w14:textId="77777777" w:rsidR="000124D4" w:rsidRPr="00D26C9B" w:rsidRDefault="000124D4" w:rsidP="000124D4">
            <w:pPr>
              <w:rPr>
                <w:rFonts w:ascii="Tahoma" w:hAnsi="Tahoma" w:cs="Tahoma"/>
                <w:sz w:val="18"/>
                <w:szCs w:val="18"/>
              </w:rPr>
            </w:pPr>
            <w:r w:rsidRPr="00D26C9B">
              <w:rPr>
                <w:rFonts w:ascii="Tahoma" w:hAnsi="Tahoma" w:cs="Tahoma"/>
                <w:sz w:val="18"/>
                <w:szCs w:val="18"/>
              </w:rPr>
              <w:t>Остекление фасадов в существующие рамы 6мм закаленным стеклом от более 3м2 (без стоимости стекла)</w:t>
            </w:r>
          </w:p>
        </w:tc>
        <w:tc>
          <w:tcPr>
            <w:tcW w:w="770" w:type="dxa"/>
            <w:tcBorders>
              <w:top w:val="nil"/>
              <w:left w:val="nil"/>
              <w:bottom w:val="single" w:sz="4" w:space="0" w:color="auto"/>
              <w:right w:val="single" w:sz="4" w:space="0" w:color="auto"/>
            </w:tcBorders>
            <w:shd w:val="clear" w:color="auto" w:fill="auto"/>
            <w:hideMark/>
          </w:tcPr>
          <w:p w14:paraId="07F12CF1" w14:textId="5F8712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A55D9F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A98A0D7" w14:textId="0917E11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C5F4175" w14:textId="37DCB45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2B70670" w14:textId="6224798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64D2DC6" w14:textId="527EE06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CF00D4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231</w:t>
            </w:r>
          </w:p>
        </w:tc>
        <w:tc>
          <w:tcPr>
            <w:tcW w:w="6980" w:type="dxa"/>
            <w:tcBorders>
              <w:top w:val="nil"/>
              <w:left w:val="nil"/>
              <w:bottom w:val="single" w:sz="4" w:space="0" w:color="auto"/>
              <w:right w:val="single" w:sz="4" w:space="0" w:color="auto"/>
            </w:tcBorders>
            <w:shd w:val="clear" w:color="auto" w:fill="auto"/>
            <w:hideMark/>
          </w:tcPr>
          <w:p w14:paraId="40391F4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Установка решеток на окна </w:t>
            </w:r>
          </w:p>
        </w:tc>
        <w:tc>
          <w:tcPr>
            <w:tcW w:w="770" w:type="dxa"/>
            <w:tcBorders>
              <w:top w:val="nil"/>
              <w:left w:val="nil"/>
              <w:bottom w:val="single" w:sz="4" w:space="0" w:color="auto"/>
              <w:right w:val="single" w:sz="4" w:space="0" w:color="auto"/>
            </w:tcBorders>
            <w:shd w:val="clear" w:color="auto" w:fill="auto"/>
            <w:hideMark/>
          </w:tcPr>
          <w:p w14:paraId="6A7298A6" w14:textId="08E797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95703A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A34E8DA" w14:textId="74235DD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AD5C757" w14:textId="28FE69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874014C" w14:textId="2C57A2D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70D1674" w14:textId="4562A2B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9E1BE4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232</w:t>
            </w:r>
          </w:p>
        </w:tc>
        <w:tc>
          <w:tcPr>
            <w:tcW w:w="6980" w:type="dxa"/>
            <w:tcBorders>
              <w:top w:val="nil"/>
              <w:left w:val="nil"/>
              <w:bottom w:val="single" w:sz="4" w:space="0" w:color="auto"/>
              <w:right w:val="single" w:sz="4" w:space="0" w:color="auto"/>
            </w:tcBorders>
            <w:shd w:val="clear" w:color="auto" w:fill="auto"/>
            <w:hideMark/>
          </w:tcPr>
          <w:p w14:paraId="444C755E" w14:textId="77777777" w:rsidR="000124D4" w:rsidRPr="00D26C9B" w:rsidRDefault="000124D4" w:rsidP="000124D4">
            <w:pPr>
              <w:rPr>
                <w:rFonts w:ascii="Tahoma" w:hAnsi="Tahoma" w:cs="Tahoma"/>
                <w:sz w:val="18"/>
                <w:szCs w:val="18"/>
              </w:rPr>
            </w:pPr>
            <w:r w:rsidRPr="00D26C9B">
              <w:rPr>
                <w:rFonts w:ascii="Tahoma" w:hAnsi="Tahoma" w:cs="Tahoma"/>
                <w:sz w:val="18"/>
                <w:szCs w:val="18"/>
              </w:rPr>
              <w:t>Бронирование стекла</w:t>
            </w:r>
          </w:p>
        </w:tc>
        <w:tc>
          <w:tcPr>
            <w:tcW w:w="770" w:type="dxa"/>
            <w:tcBorders>
              <w:top w:val="nil"/>
              <w:left w:val="nil"/>
              <w:bottom w:val="single" w:sz="4" w:space="0" w:color="auto"/>
              <w:right w:val="single" w:sz="4" w:space="0" w:color="auto"/>
            </w:tcBorders>
            <w:shd w:val="clear" w:color="auto" w:fill="auto"/>
            <w:hideMark/>
          </w:tcPr>
          <w:p w14:paraId="443F6200" w14:textId="36BF28B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9F857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8CF5262" w14:textId="0BD4C2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4986FFE" w14:textId="431CB16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4083138" w14:textId="390DCCD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BC99776" w14:textId="7955382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C2315F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233</w:t>
            </w:r>
          </w:p>
        </w:tc>
        <w:tc>
          <w:tcPr>
            <w:tcW w:w="6980" w:type="dxa"/>
            <w:tcBorders>
              <w:top w:val="nil"/>
              <w:left w:val="nil"/>
              <w:bottom w:val="single" w:sz="4" w:space="0" w:color="auto"/>
              <w:right w:val="single" w:sz="4" w:space="0" w:color="auto"/>
            </w:tcBorders>
            <w:shd w:val="clear" w:color="auto" w:fill="auto"/>
            <w:hideMark/>
          </w:tcPr>
          <w:p w14:paraId="090D8211" w14:textId="77777777" w:rsidR="000124D4" w:rsidRPr="00D26C9B" w:rsidRDefault="000124D4" w:rsidP="000124D4">
            <w:pPr>
              <w:rPr>
                <w:rFonts w:ascii="Tahoma" w:hAnsi="Tahoma" w:cs="Tahoma"/>
                <w:sz w:val="18"/>
                <w:szCs w:val="18"/>
              </w:rPr>
            </w:pPr>
            <w:r w:rsidRPr="00D26C9B">
              <w:rPr>
                <w:rFonts w:ascii="Tahoma" w:hAnsi="Tahoma" w:cs="Tahoma"/>
                <w:sz w:val="18"/>
                <w:szCs w:val="18"/>
              </w:rPr>
              <w:t>Оклейка окон атермальной пленкой</w:t>
            </w:r>
          </w:p>
        </w:tc>
        <w:tc>
          <w:tcPr>
            <w:tcW w:w="770" w:type="dxa"/>
            <w:tcBorders>
              <w:top w:val="nil"/>
              <w:left w:val="nil"/>
              <w:bottom w:val="single" w:sz="4" w:space="0" w:color="auto"/>
              <w:right w:val="single" w:sz="4" w:space="0" w:color="auto"/>
            </w:tcBorders>
            <w:shd w:val="clear" w:color="auto" w:fill="auto"/>
            <w:hideMark/>
          </w:tcPr>
          <w:p w14:paraId="66436C89" w14:textId="0DA81CB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3A7C3F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615F922" w14:textId="7C3E179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4034060" w14:textId="3ECECB7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578E39" w14:textId="6177642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EB649DE" w14:textId="1AF8161F" w:rsidTr="000124D4">
        <w:trPr>
          <w:trHeight w:val="810"/>
        </w:trPr>
        <w:tc>
          <w:tcPr>
            <w:tcW w:w="703" w:type="dxa"/>
            <w:tcBorders>
              <w:top w:val="nil"/>
              <w:left w:val="single" w:sz="4" w:space="0" w:color="auto"/>
              <w:bottom w:val="single" w:sz="4" w:space="0" w:color="auto"/>
              <w:right w:val="single" w:sz="4" w:space="0" w:color="auto"/>
            </w:tcBorders>
            <w:shd w:val="clear" w:color="auto" w:fill="auto"/>
            <w:hideMark/>
          </w:tcPr>
          <w:p w14:paraId="2FC47BF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1FD53E9A"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Устройство входных  дверей и ворот:</w:t>
            </w:r>
          </w:p>
        </w:tc>
        <w:tc>
          <w:tcPr>
            <w:tcW w:w="770" w:type="dxa"/>
            <w:tcBorders>
              <w:top w:val="nil"/>
              <w:left w:val="nil"/>
              <w:bottom w:val="single" w:sz="4" w:space="0" w:color="auto"/>
              <w:right w:val="single" w:sz="4" w:space="0" w:color="auto"/>
            </w:tcBorders>
            <w:shd w:val="clear" w:color="auto" w:fill="auto"/>
            <w:hideMark/>
          </w:tcPr>
          <w:p w14:paraId="52CF5B6F" w14:textId="3F524FF2"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7F381B8"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53C46C39" w14:textId="751B7EB3"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178B4A1" w14:textId="1E6017D4"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756EF1" w14:textId="3C4A6AD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EF71B16" w14:textId="462DD88F" w:rsidTr="000124D4">
        <w:trPr>
          <w:trHeight w:val="342"/>
        </w:trPr>
        <w:tc>
          <w:tcPr>
            <w:tcW w:w="703" w:type="dxa"/>
            <w:tcBorders>
              <w:top w:val="nil"/>
              <w:left w:val="single" w:sz="4" w:space="0" w:color="auto"/>
              <w:bottom w:val="single" w:sz="4" w:space="0" w:color="auto"/>
              <w:right w:val="single" w:sz="4" w:space="0" w:color="auto"/>
            </w:tcBorders>
            <w:shd w:val="clear" w:color="auto" w:fill="auto"/>
            <w:hideMark/>
          </w:tcPr>
          <w:p w14:paraId="323CD17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234</w:t>
            </w:r>
          </w:p>
        </w:tc>
        <w:tc>
          <w:tcPr>
            <w:tcW w:w="6980" w:type="dxa"/>
            <w:tcBorders>
              <w:top w:val="nil"/>
              <w:left w:val="nil"/>
              <w:bottom w:val="single" w:sz="4" w:space="0" w:color="auto"/>
              <w:right w:val="single" w:sz="4" w:space="0" w:color="auto"/>
            </w:tcBorders>
            <w:shd w:val="clear" w:color="auto" w:fill="auto"/>
            <w:hideMark/>
          </w:tcPr>
          <w:p w14:paraId="623DB4C0"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Входная группа</w:t>
            </w:r>
          </w:p>
        </w:tc>
        <w:tc>
          <w:tcPr>
            <w:tcW w:w="770" w:type="dxa"/>
            <w:tcBorders>
              <w:top w:val="nil"/>
              <w:left w:val="nil"/>
              <w:bottom w:val="single" w:sz="4" w:space="0" w:color="auto"/>
              <w:right w:val="single" w:sz="4" w:space="0" w:color="auto"/>
            </w:tcBorders>
            <w:shd w:val="clear" w:color="auto" w:fill="auto"/>
            <w:hideMark/>
          </w:tcPr>
          <w:p w14:paraId="744C0BC1" w14:textId="3128C5F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46BDB6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58CDEF97" w14:textId="3AD895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F6D4B85" w14:textId="677EEF1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7D9CAF3" w14:textId="0DF25E5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6EF708F" w14:textId="294BC6C9" w:rsidTr="000124D4">
        <w:trPr>
          <w:trHeight w:val="1575"/>
        </w:trPr>
        <w:tc>
          <w:tcPr>
            <w:tcW w:w="703" w:type="dxa"/>
            <w:tcBorders>
              <w:top w:val="nil"/>
              <w:left w:val="single" w:sz="4" w:space="0" w:color="auto"/>
              <w:bottom w:val="single" w:sz="4" w:space="0" w:color="auto"/>
              <w:right w:val="single" w:sz="4" w:space="0" w:color="auto"/>
            </w:tcBorders>
            <w:shd w:val="clear" w:color="auto" w:fill="auto"/>
            <w:hideMark/>
          </w:tcPr>
          <w:p w14:paraId="78D6F8E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235</w:t>
            </w:r>
          </w:p>
        </w:tc>
        <w:tc>
          <w:tcPr>
            <w:tcW w:w="6980" w:type="dxa"/>
            <w:tcBorders>
              <w:top w:val="nil"/>
              <w:left w:val="nil"/>
              <w:bottom w:val="single" w:sz="4" w:space="0" w:color="auto"/>
              <w:right w:val="single" w:sz="4" w:space="0" w:color="auto"/>
            </w:tcBorders>
            <w:shd w:val="clear" w:color="auto" w:fill="auto"/>
            <w:hideMark/>
          </w:tcPr>
          <w:p w14:paraId="6A169A11" w14:textId="77777777" w:rsidR="000124D4" w:rsidRPr="00D26C9B" w:rsidRDefault="000124D4" w:rsidP="000124D4">
            <w:pPr>
              <w:rPr>
                <w:rFonts w:ascii="Tahoma" w:hAnsi="Tahoma" w:cs="Tahoma"/>
                <w:sz w:val="18"/>
                <w:szCs w:val="18"/>
              </w:rPr>
            </w:pPr>
            <w:r w:rsidRPr="00D26C9B">
              <w:rPr>
                <w:rFonts w:ascii="Tahoma" w:hAnsi="Tahoma" w:cs="Tahoma"/>
                <w:sz w:val="18"/>
                <w:szCs w:val="18"/>
              </w:rPr>
              <w:t>Двери распашные, две створки, одна 900 мм, вторая по остаточному принципу. Без порога. Холодный профиль. Толщина стенки профиля не менее 1,6 мм. Два врезных замка, ручки прямые. Петли усиленные, не менее 3 шт на основную створку. Однокамерный стеклопакет 24 мм. Дверной доводчик для дверей весом до 90 кг (типа Geze). В стоимость входит выезд представителя подрядной организации на замер. Площадь дверного блока до 3 м2.</w:t>
            </w:r>
          </w:p>
        </w:tc>
        <w:tc>
          <w:tcPr>
            <w:tcW w:w="770" w:type="dxa"/>
            <w:tcBorders>
              <w:top w:val="nil"/>
              <w:left w:val="nil"/>
              <w:bottom w:val="single" w:sz="4" w:space="0" w:color="auto"/>
              <w:right w:val="single" w:sz="4" w:space="0" w:color="auto"/>
            </w:tcBorders>
            <w:shd w:val="clear" w:color="auto" w:fill="auto"/>
            <w:hideMark/>
          </w:tcPr>
          <w:p w14:paraId="00215F36" w14:textId="16B1817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B4E56B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7615185" w14:textId="21F1446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B813587" w14:textId="0BA62AD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B15E62F" w14:textId="26197F4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25D99C" w14:textId="722C78C1" w:rsidTr="000124D4">
        <w:trPr>
          <w:trHeight w:val="1575"/>
        </w:trPr>
        <w:tc>
          <w:tcPr>
            <w:tcW w:w="703" w:type="dxa"/>
            <w:tcBorders>
              <w:top w:val="nil"/>
              <w:left w:val="single" w:sz="4" w:space="0" w:color="auto"/>
              <w:bottom w:val="single" w:sz="4" w:space="0" w:color="auto"/>
              <w:right w:val="single" w:sz="4" w:space="0" w:color="auto"/>
            </w:tcBorders>
            <w:shd w:val="clear" w:color="auto" w:fill="auto"/>
            <w:hideMark/>
          </w:tcPr>
          <w:p w14:paraId="2ABDE2B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236</w:t>
            </w:r>
          </w:p>
        </w:tc>
        <w:tc>
          <w:tcPr>
            <w:tcW w:w="6980" w:type="dxa"/>
            <w:tcBorders>
              <w:top w:val="nil"/>
              <w:left w:val="nil"/>
              <w:bottom w:val="single" w:sz="4" w:space="0" w:color="auto"/>
              <w:right w:val="single" w:sz="4" w:space="0" w:color="auto"/>
            </w:tcBorders>
            <w:shd w:val="clear" w:color="auto" w:fill="auto"/>
            <w:hideMark/>
          </w:tcPr>
          <w:p w14:paraId="51B01665" w14:textId="77777777" w:rsidR="000124D4" w:rsidRPr="00D26C9B" w:rsidRDefault="000124D4" w:rsidP="000124D4">
            <w:pPr>
              <w:rPr>
                <w:rFonts w:ascii="Tahoma" w:hAnsi="Tahoma" w:cs="Tahoma"/>
                <w:sz w:val="18"/>
                <w:szCs w:val="18"/>
              </w:rPr>
            </w:pPr>
            <w:r w:rsidRPr="00D26C9B">
              <w:rPr>
                <w:rFonts w:ascii="Tahoma" w:hAnsi="Tahoma" w:cs="Tahoma"/>
                <w:sz w:val="18"/>
                <w:szCs w:val="18"/>
              </w:rPr>
              <w:t>Двери распашные, две створки, одна 900 мм, вторая по остаточному принципу. Без порога. Теплый профиль. Толщина стенки профиля не менее 1,6 мм. Два врезных замка, ручки прямые. Петли усиленные, не менее 3 шт на основную створку. Однокамерный стеклопакет 24 мм. Дверной доводчик для дверей весом до 90 кг (типа Geze). В стоимость входит выезд представителя подрядной организации на замер. Площадь дверного блока до 3 м2</w:t>
            </w:r>
          </w:p>
        </w:tc>
        <w:tc>
          <w:tcPr>
            <w:tcW w:w="770" w:type="dxa"/>
            <w:tcBorders>
              <w:top w:val="nil"/>
              <w:left w:val="nil"/>
              <w:bottom w:val="single" w:sz="4" w:space="0" w:color="auto"/>
              <w:right w:val="single" w:sz="4" w:space="0" w:color="auto"/>
            </w:tcBorders>
            <w:shd w:val="clear" w:color="auto" w:fill="auto"/>
            <w:hideMark/>
          </w:tcPr>
          <w:p w14:paraId="6B580132" w14:textId="0D63142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A32D99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BD179FF" w14:textId="3FD9705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E42222D" w14:textId="00C6D8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F218298" w14:textId="3B349A9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0B44C90" w14:textId="339BCC13" w:rsidTr="000124D4">
        <w:trPr>
          <w:trHeight w:val="1575"/>
        </w:trPr>
        <w:tc>
          <w:tcPr>
            <w:tcW w:w="703" w:type="dxa"/>
            <w:tcBorders>
              <w:top w:val="nil"/>
              <w:left w:val="single" w:sz="4" w:space="0" w:color="auto"/>
              <w:bottom w:val="single" w:sz="4" w:space="0" w:color="auto"/>
              <w:right w:val="single" w:sz="4" w:space="0" w:color="auto"/>
            </w:tcBorders>
            <w:shd w:val="clear" w:color="auto" w:fill="auto"/>
            <w:hideMark/>
          </w:tcPr>
          <w:p w14:paraId="591A178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237</w:t>
            </w:r>
          </w:p>
        </w:tc>
        <w:tc>
          <w:tcPr>
            <w:tcW w:w="6980" w:type="dxa"/>
            <w:tcBorders>
              <w:top w:val="nil"/>
              <w:left w:val="nil"/>
              <w:bottom w:val="single" w:sz="4" w:space="0" w:color="auto"/>
              <w:right w:val="single" w:sz="4" w:space="0" w:color="auto"/>
            </w:tcBorders>
            <w:shd w:val="clear" w:color="auto" w:fill="auto"/>
            <w:hideMark/>
          </w:tcPr>
          <w:p w14:paraId="5905786C" w14:textId="77777777" w:rsidR="000124D4" w:rsidRPr="00D26C9B" w:rsidRDefault="000124D4" w:rsidP="000124D4">
            <w:pPr>
              <w:rPr>
                <w:rFonts w:ascii="Tahoma" w:hAnsi="Tahoma" w:cs="Tahoma"/>
                <w:sz w:val="18"/>
                <w:szCs w:val="18"/>
              </w:rPr>
            </w:pPr>
            <w:r w:rsidRPr="00D26C9B">
              <w:rPr>
                <w:rFonts w:ascii="Tahoma" w:hAnsi="Tahoma" w:cs="Tahoma"/>
                <w:sz w:val="18"/>
                <w:szCs w:val="18"/>
              </w:rPr>
              <w:t>Двери распашные, две створки, одна 900 мм, вторая по остаточному принципу. Без порога. Холодный профиль. Толщина стенки профиля не менее 1,6 мм. Два врезных замка, ручки прямые. Петли усиленные, не менее 3 шт на основную створку. Однокамерный стеклопакет 24 мм. Дверной доводчик для дверей весом до 90 кг (типа Geze). В стоимость входит выезд представителя подрядной организации на замер.  Площадь дверного блока от 3 до 4,5 м2</w:t>
            </w:r>
          </w:p>
        </w:tc>
        <w:tc>
          <w:tcPr>
            <w:tcW w:w="770" w:type="dxa"/>
            <w:tcBorders>
              <w:top w:val="nil"/>
              <w:left w:val="nil"/>
              <w:bottom w:val="single" w:sz="4" w:space="0" w:color="auto"/>
              <w:right w:val="single" w:sz="4" w:space="0" w:color="auto"/>
            </w:tcBorders>
            <w:shd w:val="clear" w:color="auto" w:fill="auto"/>
            <w:hideMark/>
          </w:tcPr>
          <w:p w14:paraId="41E9B408" w14:textId="6E9E8B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DAC66D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9F2B222" w14:textId="13B6B1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EA87C46" w14:textId="676F17A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AF0B9FC" w14:textId="6C1A62F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3B73458" w14:textId="001BE486" w:rsidTr="000124D4">
        <w:trPr>
          <w:trHeight w:val="1575"/>
        </w:trPr>
        <w:tc>
          <w:tcPr>
            <w:tcW w:w="703" w:type="dxa"/>
            <w:tcBorders>
              <w:top w:val="nil"/>
              <w:left w:val="single" w:sz="4" w:space="0" w:color="auto"/>
              <w:bottom w:val="single" w:sz="4" w:space="0" w:color="auto"/>
              <w:right w:val="single" w:sz="4" w:space="0" w:color="auto"/>
            </w:tcBorders>
            <w:shd w:val="clear" w:color="auto" w:fill="auto"/>
            <w:hideMark/>
          </w:tcPr>
          <w:p w14:paraId="4FEA26E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238</w:t>
            </w:r>
          </w:p>
        </w:tc>
        <w:tc>
          <w:tcPr>
            <w:tcW w:w="6980" w:type="dxa"/>
            <w:tcBorders>
              <w:top w:val="nil"/>
              <w:left w:val="nil"/>
              <w:bottom w:val="single" w:sz="4" w:space="0" w:color="auto"/>
              <w:right w:val="single" w:sz="4" w:space="0" w:color="auto"/>
            </w:tcBorders>
            <w:shd w:val="clear" w:color="auto" w:fill="auto"/>
            <w:hideMark/>
          </w:tcPr>
          <w:p w14:paraId="64E41A40" w14:textId="77777777" w:rsidR="000124D4" w:rsidRPr="00D26C9B" w:rsidRDefault="000124D4" w:rsidP="000124D4">
            <w:pPr>
              <w:rPr>
                <w:rFonts w:ascii="Tahoma" w:hAnsi="Tahoma" w:cs="Tahoma"/>
                <w:sz w:val="18"/>
                <w:szCs w:val="18"/>
              </w:rPr>
            </w:pPr>
            <w:r w:rsidRPr="00D26C9B">
              <w:rPr>
                <w:rFonts w:ascii="Tahoma" w:hAnsi="Tahoma" w:cs="Tahoma"/>
                <w:sz w:val="18"/>
                <w:szCs w:val="18"/>
              </w:rPr>
              <w:t>Двери распашные, две створки, одна 900 мм, вторая по остаточному принципу. Без порога.  Теплый профиль.  Толщина стенки профиля не менее 1,6 мм. Два врезных замка, ручки прямые. Петли усиленные, не менее 3 шт на основную створку. Однокамерный стеклопакет 24 мм. Дверной доводчик для дверей весом до 90 кг (типа Geze). В стоимость входит выезд представителя подрядной организации на замер. Площадь дверного блока от 3 до 4,5 м2</w:t>
            </w:r>
          </w:p>
        </w:tc>
        <w:tc>
          <w:tcPr>
            <w:tcW w:w="770" w:type="dxa"/>
            <w:tcBorders>
              <w:top w:val="nil"/>
              <w:left w:val="nil"/>
              <w:bottom w:val="single" w:sz="4" w:space="0" w:color="auto"/>
              <w:right w:val="single" w:sz="4" w:space="0" w:color="auto"/>
            </w:tcBorders>
            <w:shd w:val="clear" w:color="auto" w:fill="auto"/>
            <w:hideMark/>
          </w:tcPr>
          <w:p w14:paraId="1DD00662" w14:textId="00007E0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0919E1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D6BA76E" w14:textId="62D4135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603328E" w14:textId="2BEC42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91A926A" w14:textId="4B54C4E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4E3F407" w14:textId="1B6FCD0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6600E1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239</w:t>
            </w:r>
          </w:p>
        </w:tc>
        <w:tc>
          <w:tcPr>
            <w:tcW w:w="6980" w:type="dxa"/>
            <w:tcBorders>
              <w:top w:val="nil"/>
              <w:left w:val="nil"/>
              <w:bottom w:val="single" w:sz="4" w:space="0" w:color="auto"/>
              <w:right w:val="single" w:sz="4" w:space="0" w:color="auto"/>
            </w:tcBorders>
            <w:shd w:val="clear" w:color="auto" w:fill="auto"/>
            <w:hideMark/>
          </w:tcPr>
          <w:p w14:paraId="2E09D822"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Двери эвакуационных выходов</w:t>
            </w:r>
          </w:p>
        </w:tc>
        <w:tc>
          <w:tcPr>
            <w:tcW w:w="770" w:type="dxa"/>
            <w:tcBorders>
              <w:top w:val="nil"/>
              <w:left w:val="nil"/>
              <w:bottom w:val="single" w:sz="4" w:space="0" w:color="auto"/>
              <w:right w:val="single" w:sz="4" w:space="0" w:color="auto"/>
            </w:tcBorders>
            <w:shd w:val="clear" w:color="auto" w:fill="auto"/>
            <w:hideMark/>
          </w:tcPr>
          <w:p w14:paraId="4AB55E47" w14:textId="48991B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AEEA009" w14:textId="77777777" w:rsidR="000124D4" w:rsidRPr="00D26C9B" w:rsidRDefault="000124D4" w:rsidP="000124D4">
            <w:pPr>
              <w:rPr>
                <w:rFonts w:ascii="Tahoma" w:hAnsi="Tahoma" w:cs="Tahoma"/>
                <w:sz w:val="18"/>
                <w:szCs w:val="18"/>
              </w:rPr>
            </w:pPr>
            <w:r w:rsidRPr="00D26C9B">
              <w:rPr>
                <w:rFonts w:ascii="Tahoma" w:hAnsi="Tahoma" w:cs="Tahoma"/>
                <w:sz w:val="18"/>
                <w:szCs w:val="18"/>
              </w:rPr>
              <w:t> </w:t>
            </w:r>
          </w:p>
        </w:tc>
        <w:tc>
          <w:tcPr>
            <w:tcW w:w="1360" w:type="dxa"/>
            <w:tcBorders>
              <w:top w:val="nil"/>
              <w:left w:val="nil"/>
              <w:bottom w:val="single" w:sz="4" w:space="0" w:color="auto"/>
              <w:right w:val="single" w:sz="4" w:space="0" w:color="auto"/>
            </w:tcBorders>
            <w:shd w:val="clear" w:color="auto" w:fill="auto"/>
          </w:tcPr>
          <w:p w14:paraId="1F7E55BC" w14:textId="7CF7707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CABC651" w14:textId="21BA81B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18F8E2" w14:textId="0E138E5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CCC0E4" w14:textId="7810B530" w:rsidTr="000124D4">
        <w:trPr>
          <w:trHeight w:val="1080"/>
        </w:trPr>
        <w:tc>
          <w:tcPr>
            <w:tcW w:w="703" w:type="dxa"/>
            <w:tcBorders>
              <w:top w:val="nil"/>
              <w:left w:val="single" w:sz="4" w:space="0" w:color="auto"/>
              <w:bottom w:val="single" w:sz="4" w:space="0" w:color="auto"/>
              <w:right w:val="single" w:sz="4" w:space="0" w:color="auto"/>
            </w:tcBorders>
            <w:shd w:val="clear" w:color="auto" w:fill="auto"/>
            <w:hideMark/>
          </w:tcPr>
          <w:p w14:paraId="6815B23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240</w:t>
            </w:r>
          </w:p>
        </w:tc>
        <w:tc>
          <w:tcPr>
            <w:tcW w:w="6980" w:type="dxa"/>
            <w:tcBorders>
              <w:top w:val="nil"/>
              <w:left w:val="nil"/>
              <w:bottom w:val="single" w:sz="4" w:space="0" w:color="auto"/>
              <w:right w:val="single" w:sz="4" w:space="0" w:color="auto"/>
            </w:tcBorders>
            <w:shd w:val="clear" w:color="auto" w:fill="auto"/>
            <w:hideMark/>
          </w:tcPr>
          <w:p w14:paraId="2363DE8D" w14:textId="77777777" w:rsidR="000124D4" w:rsidRPr="00D26C9B" w:rsidRDefault="000124D4" w:rsidP="000124D4">
            <w:pPr>
              <w:rPr>
                <w:rFonts w:ascii="Tahoma" w:hAnsi="Tahoma" w:cs="Tahoma"/>
                <w:sz w:val="18"/>
                <w:szCs w:val="18"/>
              </w:rPr>
            </w:pPr>
            <w:r w:rsidRPr="00D26C9B">
              <w:rPr>
                <w:rFonts w:ascii="Tahoma" w:hAnsi="Tahoma" w:cs="Tahoma"/>
                <w:b/>
                <w:bCs/>
                <w:sz w:val="18"/>
                <w:szCs w:val="18"/>
              </w:rPr>
              <w:t>Дверь металлическая противопожарная</w:t>
            </w:r>
            <w:r w:rsidRPr="00D26C9B">
              <w:rPr>
                <w:rFonts w:ascii="Tahoma" w:hAnsi="Tahoma" w:cs="Tahoma"/>
                <w:sz w:val="18"/>
                <w:szCs w:val="18"/>
              </w:rPr>
              <w:t xml:space="preserve"> (электрощитовая, склады, эвакуационный выход) - Противопожарный дверной блок 1000х2100 мм, RAL 7042, выпадающий порог, замок врезной с нажимной ручкой, EI 45</w:t>
            </w:r>
          </w:p>
        </w:tc>
        <w:tc>
          <w:tcPr>
            <w:tcW w:w="770" w:type="dxa"/>
            <w:tcBorders>
              <w:top w:val="nil"/>
              <w:left w:val="nil"/>
              <w:bottom w:val="single" w:sz="4" w:space="0" w:color="auto"/>
              <w:right w:val="single" w:sz="4" w:space="0" w:color="auto"/>
            </w:tcBorders>
            <w:shd w:val="clear" w:color="auto" w:fill="auto"/>
            <w:hideMark/>
          </w:tcPr>
          <w:p w14:paraId="495D7B86" w14:textId="4B6A327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258954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B639737" w14:textId="3BA32A8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6ACEB53" w14:textId="0B0E149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403F065" w14:textId="1F487C1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BDEB739" w14:textId="162A1335" w:rsidTr="000124D4">
        <w:trPr>
          <w:trHeight w:val="1080"/>
        </w:trPr>
        <w:tc>
          <w:tcPr>
            <w:tcW w:w="703" w:type="dxa"/>
            <w:tcBorders>
              <w:top w:val="nil"/>
              <w:left w:val="single" w:sz="4" w:space="0" w:color="auto"/>
              <w:bottom w:val="single" w:sz="4" w:space="0" w:color="auto"/>
              <w:right w:val="single" w:sz="4" w:space="0" w:color="auto"/>
            </w:tcBorders>
            <w:shd w:val="clear" w:color="auto" w:fill="auto"/>
            <w:hideMark/>
          </w:tcPr>
          <w:p w14:paraId="6410E0D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241</w:t>
            </w:r>
          </w:p>
        </w:tc>
        <w:tc>
          <w:tcPr>
            <w:tcW w:w="6980" w:type="dxa"/>
            <w:tcBorders>
              <w:top w:val="nil"/>
              <w:left w:val="nil"/>
              <w:bottom w:val="single" w:sz="4" w:space="0" w:color="auto"/>
              <w:right w:val="single" w:sz="4" w:space="0" w:color="auto"/>
            </w:tcBorders>
            <w:shd w:val="clear" w:color="auto" w:fill="auto"/>
            <w:hideMark/>
          </w:tcPr>
          <w:p w14:paraId="768E752A" w14:textId="77777777" w:rsidR="000124D4" w:rsidRPr="00D26C9B" w:rsidRDefault="000124D4" w:rsidP="000124D4">
            <w:pPr>
              <w:rPr>
                <w:rFonts w:ascii="Tahoma" w:hAnsi="Tahoma" w:cs="Tahoma"/>
                <w:sz w:val="18"/>
                <w:szCs w:val="18"/>
              </w:rPr>
            </w:pPr>
            <w:r w:rsidRPr="00D26C9B">
              <w:rPr>
                <w:rFonts w:ascii="Tahoma" w:hAnsi="Tahoma" w:cs="Tahoma"/>
                <w:b/>
                <w:bCs/>
                <w:sz w:val="18"/>
                <w:szCs w:val="18"/>
              </w:rPr>
              <w:t>Дверь металлическая техническая</w:t>
            </w:r>
            <w:r w:rsidRPr="00D26C9B">
              <w:rPr>
                <w:rFonts w:ascii="Tahoma" w:hAnsi="Tahoma" w:cs="Tahoma"/>
                <w:sz w:val="18"/>
                <w:szCs w:val="18"/>
              </w:rPr>
              <w:t xml:space="preserve"> (компрессорная, разгрузка, эвакуационный выход) - 2100х1000, цвет RAL 7042, замок врезной с нажимной ручкой. Внутренняя часть дери должна быть заполнена утеплителем. Двери должны иметь резиновый уплотнитель. </w:t>
            </w:r>
          </w:p>
        </w:tc>
        <w:tc>
          <w:tcPr>
            <w:tcW w:w="770" w:type="dxa"/>
            <w:tcBorders>
              <w:top w:val="nil"/>
              <w:left w:val="nil"/>
              <w:bottom w:val="single" w:sz="4" w:space="0" w:color="auto"/>
              <w:right w:val="single" w:sz="4" w:space="0" w:color="auto"/>
            </w:tcBorders>
            <w:shd w:val="clear" w:color="auto" w:fill="auto"/>
            <w:hideMark/>
          </w:tcPr>
          <w:p w14:paraId="5231BD06" w14:textId="77C38E4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2D774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044DDEB" w14:textId="7DA2483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D024A07" w14:textId="363945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72F9ACA" w14:textId="3ACC778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1072C0F" w14:textId="28521C9D" w:rsidTr="000124D4">
        <w:trPr>
          <w:trHeight w:val="1365"/>
        </w:trPr>
        <w:tc>
          <w:tcPr>
            <w:tcW w:w="703" w:type="dxa"/>
            <w:tcBorders>
              <w:top w:val="nil"/>
              <w:left w:val="single" w:sz="4" w:space="0" w:color="auto"/>
              <w:bottom w:val="single" w:sz="4" w:space="0" w:color="auto"/>
              <w:right w:val="single" w:sz="4" w:space="0" w:color="auto"/>
            </w:tcBorders>
            <w:shd w:val="clear" w:color="auto" w:fill="auto"/>
            <w:hideMark/>
          </w:tcPr>
          <w:p w14:paraId="3A27E6E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242</w:t>
            </w:r>
          </w:p>
        </w:tc>
        <w:tc>
          <w:tcPr>
            <w:tcW w:w="6980" w:type="dxa"/>
            <w:tcBorders>
              <w:top w:val="nil"/>
              <w:left w:val="nil"/>
              <w:bottom w:val="single" w:sz="4" w:space="0" w:color="auto"/>
              <w:right w:val="single" w:sz="4" w:space="0" w:color="auto"/>
            </w:tcBorders>
            <w:shd w:val="clear" w:color="auto" w:fill="auto"/>
            <w:hideMark/>
          </w:tcPr>
          <w:p w14:paraId="27D182DC" w14:textId="77777777" w:rsidR="000124D4" w:rsidRPr="00D26C9B" w:rsidRDefault="000124D4" w:rsidP="000124D4">
            <w:pPr>
              <w:rPr>
                <w:rFonts w:ascii="Tahoma" w:hAnsi="Tahoma" w:cs="Tahoma"/>
                <w:sz w:val="18"/>
                <w:szCs w:val="18"/>
              </w:rPr>
            </w:pPr>
            <w:r w:rsidRPr="00D26C9B">
              <w:rPr>
                <w:rFonts w:ascii="Tahoma" w:hAnsi="Tahoma" w:cs="Tahoma"/>
                <w:b/>
                <w:bCs/>
                <w:sz w:val="18"/>
                <w:szCs w:val="18"/>
              </w:rPr>
              <w:t>Дверь металлическая техническая</w:t>
            </w:r>
            <w:r w:rsidRPr="00D26C9B">
              <w:rPr>
                <w:rFonts w:ascii="Tahoma" w:hAnsi="Tahoma" w:cs="Tahoma"/>
                <w:sz w:val="18"/>
                <w:szCs w:val="18"/>
              </w:rPr>
              <w:t xml:space="preserve"> (разгрузка,эвакуационный выход) -1200х2100 мм</w:t>
            </w:r>
            <w:r w:rsidRPr="00D26C9B">
              <w:rPr>
                <w:rFonts w:ascii="Tahoma" w:hAnsi="Tahoma" w:cs="Tahoma"/>
                <w:sz w:val="18"/>
                <w:szCs w:val="18"/>
              </w:rPr>
              <w:br/>
              <w:t>(900мм – основная створка, 300мм – дополнительная) цвет RAL 7042. Замок врезной с нажимной ручкой, внутренняя часть дери должна быть заполнена утеплителем. Двери должны иметь резиновый уплотнитель.</w:t>
            </w:r>
          </w:p>
        </w:tc>
        <w:tc>
          <w:tcPr>
            <w:tcW w:w="770" w:type="dxa"/>
            <w:tcBorders>
              <w:top w:val="nil"/>
              <w:left w:val="nil"/>
              <w:bottom w:val="single" w:sz="4" w:space="0" w:color="auto"/>
              <w:right w:val="single" w:sz="4" w:space="0" w:color="auto"/>
            </w:tcBorders>
            <w:shd w:val="clear" w:color="auto" w:fill="auto"/>
            <w:hideMark/>
          </w:tcPr>
          <w:p w14:paraId="2B95F715" w14:textId="2DBAA0A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334AD3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6E59629" w14:textId="55BA40E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0BE5672" w14:textId="4E345B4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12075B8" w14:textId="51138B8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F0323F8" w14:textId="05510703" w:rsidTr="000124D4">
        <w:trPr>
          <w:trHeight w:val="1485"/>
        </w:trPr>
        <w:tc>
          <w:tcPr>
            <w:tcW w:w="703" w:type="dxa"/>
            <w:tcBorders>
              <w:top w:val="nil"/>
              <w:left w:val="single" w:sz="4" w:space="0" w:color="auto"/>
              <w:bottom w:val="single" w:sz="4" w:space="0" w:color="auto"/>
              <w:right w:val="single" w:sz="4" w:space="0" w:color="auto"/>
            </w:tcBorders>
            <w:shd w:val="clear" w:color="auto" w:fill="auto"/>
            <w:hideMark/>
          </w:tcPr>
          <w:p w14:paraId="5B31EA5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243</w:t>
            </w:r>
          </w:p>
        </w:tc>
        <w:tc>
          <w:tcPr>
            <w:tcW w:w="6980" w:type="dxa"/>
            <w:tcBorders>
              <w:top w:val="nil"/>
              <w:left w:val="nil"/>
              <w:bottom w:val="single" w:sz="4" w:space="0" w:color="auto"/>
              <w:right w:val="single" w:sz="4" w:space="0" w:color="auto"/>
            </w:tcBorders>
            <w:shd w:val="clear" w:color="auto" w:fill="auto"/>
            <w:hideMark/>
          </w:tcPr>
          <w:p w14:paraId="24F873A9" w14:textId="77777777" w:rsidR="000124D4" w:rsidRPr="00D26C9B" w:rsidRDefault="000124D4" w:rsidP="000124D4">
            <w:pPr>
              <w:rPr>
                <w:rFonts w:ascii="Tahoma" w:hAnsi="Tahoma" w:cs="Tahoma"/>
                <w:sz w:val="18"/>
                <w:szCs w:val="18"/>
              </w:rPr>
            </w:pPr>
            <w:r w:rsidRPr="00D26C9B">
              <w:rPr>
                <w:rFonts w:ascii="Tahoma" w:hAnsi="Tahoma" w:cs="Tahoma"/>
                <w:b/>
                <w:bCs/>
                <w:sz w:val="18"/>
                <w:szCs w:val="18"/>
              </w:rPr>
              <w:t>Дверь металлическая сертифицированная</w:t>
            </w:r>
            <w:r w:rsidRPr="00D26C9B">
              <w:rPr>
                <w:rFonts w:ascii="Tahoma" w:hAnsi="Tahoma" w:cs="Tahoma"/>
                <w:sz w:val="18"/>
                <w:szCs w:val="18"/>
              </w:rPr>
              <w:t xml:space="preserve">   (главная касса) -  2100Х1000, цвет RAL 7042, глазок, замок  повышенной надежности типа "Цербер", "Эльбор", вспомогательный замок врезной нажимной ручкой , накладная задвижка изнутри, опечатывание с лица, доводчик типа POWER, GEZE, DORMA, ручка типа Apex хром. Дверь должна иметь резиновый уплотнитель.</w:t>
            </w:r>
          </w:p>
        </w:tc>
        <w:tc>
          <w:tcPr>
            <w:tcW w:w="770" w:type="dxa"/>
            <w:tcBorders>
              <w:top w:val="nil"/>
              <w:left w:val="nil"/>
              <w:bottom w:val="single" w:sz="4" w:space="0" w:color="auto"/>
              <w:right w:val="single" w:sz="4" w:space="0" w:color="auto"/>
            </w:tcBorders>
            <w:shd w:val="clear" w:color="auto" w:fill="auto"/>
            <w:hideMark/>
          </w:tcPr>
          <w:p w14:paraId="6A79E2A0" w14:textId="13EA464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0F7F1D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30667AE" w14:textId="6558916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7C4411F" w14:textId="499F0F9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086B89D" w14:textId="75DDA1E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B4B6E77" w14:textId="1B650D32" w:rsidTr="000124D4">
        <w:trPr>
          <w:trHeight w:val="1080"/>
        </w:trPr>
        <w:tc>
          <w:tcPr>
            <w:tcW w:w="703" w:type="dxa"/>
            <w:tcBorders>
              <w:top w:val="nil"/>
              <w:left w:val="single" w:sz="4" w:space="0" w:color="auto"/>
              <w:bottom w:val="single" w:sz="4" w:space="0" w:color="auto"/>
              <w:right w:val="single" w:sz="4" w:space="0" w:color="auto"/>
            </w:tcBorders>
            <w:shd w:val="clear" w:color="auto" w:fill="auto"/>
            <w:hideMark/>
          </w:tcPr>
          <w:p w14:paraId="4687B58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244</w:t>
            </w:r>
          </w:p>
        </w:tc>
        <w:tc>
          <w:tcPr>
            <w:tcW w:w="6980" w:type="dxa"/>
            <w:tcBorders>
              <w:top w:val="nil"/>
              <w:left w:val="nil"/>
              <w:bottom w:val="single" w:sz="4" w:space="0" w:color="auto"/>
              <w:right w:val="single" w:sz="4" w:space="0" w:color="auto"/>
            </w:tcBorders>
            <w:shd w:val="clear" w:color="auto" w:fill="auto"/>
            <w:hideMark/>
          </w:tcPr>
          <w:p w14:paraId="5F4C3DCE" w14:textId="77777777" w:rsidR="000124D4" w:rsidRPr="00D26C9B" w:rsidRDefault="000124D4" w:rsidP="000124D4">
            <w:pPr>
              <w:rPr>
                <w:rFonts w:ascii="Tahoma" w:hAnsi="Tahoma" w:cs="Tahoma"/>
                <w:sz w:val="18"/>
                <w:szCs w:val="18"/>
              </w:rPr>
            </w:pPr>
            <w:r w:rsidRPr="00D26C9B">
              <w:rPr>
                <w:rFonts w:ascii="Tahoma" w:hAnsi="Tahoma" w:cs="Tahoma"/>
                <w:b/>
                <w:bCs/>
                <w:sz w:val="18"/>
                <w:szCs w:val="18"/>
              </w:rPr>
              <w:t>Дверь металлическая противопожарная</w:t>
            </w:r>
            <w:r w:rsidRPr="00D26C9B">
              <w:rPr>
                <w:rFonts w:ascii="Tahoma" w:hAnsi="Tahoma" w:cs="Tahoma"/>
                <w:sz w:val="18"/>
                <w:szCs w:val="18"/>
              </w:rPr>
              <w:t xml:space="preserve"> (торговый зал) - Противопожарный дверной блок 1200х2100 мм</w:t>
            </w:r>
            <w:r w:rsidRPr="00D26C9B">
              <w:rPr>
                <w:rFonts w:ascii="Tahoma" w:hAnsi="Tahoma" w:cs="Tahoma"/>
                <w:sz w:val="18"/>
                <w:szCs w:val="18"/>
              </w:rPr>
              <w:br/>
              <w:t>(900мм – основная створка, 300мм – дополнительная), RAL 7042, выпадающий порог, замок типа МЕТТЭМ ЗКП-2, EI 45</w:t>
            </w:r>
          </w:p>
        </w:tc>
        <w:tc>
          <w:tcPr>
            <w:tcW w:w="770" w:type="dxa"/>
            <w:tcBorders>
              <w:top w:val="nil"/>
              <w:left w:val="nil"/>
              <w:bottom w:val="single" w:sz="4" w:space="0" w:color="auto"/>
              <w:right w:val="single" w:sz="4" w:space="0" w:color="auto"/>
            </w:tcBorders>
            <w:shd w:val="clear" w:color="auto" w:fill="auto"/>
            <w:hideMark/>
          </w:tcPr>
          <w:p w14:paraId="0AEBFD67" w14:textId="5C1B092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A650BA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17D8241" w14:textId="6C5B37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6FAB701" w14:textId="6039F66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EB7E672" w14:textId="5299C4A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7BD7FBE" w14:textId="40106E7E" w:rsidTr="000124D4">
        <w:trPr>
          <w:trHeight w:val="255"/>
        </w:trPr>
        <w:tc>
          <w:tcPr>
            <w:tcW w:w="703" w:type="dxa"/>
            <w:tcBorders>
              <w:top w:val="nil"/>
              <w:left w:val="single" w:sz="4" w:space="0" w:color="auto"/>
              <w:bottom w:val="single" w:sz="4" w:space="0" w:color="auto"/>
              <w:right w:val="single" w:sz="4" w:space="0" w:color="auto"/>
            </w:tcBorders>
            <w:shd w:val="clear" w:color="auto" w:fill="auto"/>
            <w:hideMark/>
          </w:tcPr>
          <w:p w14:paraId="27D9A18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245</w:t>
            </w:r>
          </w:p>
        </w:tc>
        <w:tc>
          <w:tcPr>
            <w:tcW w:w="6980" w:type="dxa"/>
            <w:tcBorders>
              <w:top w:val="nil"/>
              <w:left w:val="nil"/>
              <w:bottom w:val="single" w:sz="4" w:space="0" w:color="auto"/>
              <w:right w:val="single" w:sz="4" w:space="0" w:color="auto"/>
            </w:tcBorders>
            <w:shd w:val="clear" w:color="auto" w:fill="auto"/>
            <w:hideMark/>
          </w:tcPr>
          <w:p w14:paraId="63175B4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ограничителя открывания двери</w:t>
            </w:r>
          </w:p>
        </w:tc>
        <w:tc>
          <w:tcPr>
            <w:tcW w:w="770" w:type="dxa"/>
            <w:tcBorders>
              <w:top w:val="nil"/>
              <w:left w:val="nil"/>
              <w:bottom w:val="single" w:sz="4" w:space="0" w:color="auto"/>
              <w:right w:val="single" w:sz="4" w:space="0" w:color="auto"/>
            </w:tcBorders>
            <w:shd w:val="clear" w:color="auto" w:fill="auto"/>
            <w:hideMark/>
          </w:tcPr>
          <w:p w14:paraId="12160126" w14:textId="3FB0DFD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136CB6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E26C60C" w14:textId="027C1E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088B612" w14:textId="2AAEDF0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16BB1C3" w14:textId="701B416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7BE9CFD" w14:textId="2B8F6573" w:rsidTr="000124D4">
        <w:trPr>
          <w:trHeight w:val="360"/>
        </w:trPr>
        <w:tc>
          <w:tcPr>
            <w:tcW w:w="703" w:type="dxa"/>
            <w:tcBorders>
              <w:top w:val="nil"/>
              <w:left w:val="single" w:sz="4" w:space="0" w:color="auto"/>
              <w:bottom w:val="single" w:sz="4" w:space="0" w:color="auto"/>
              <w:right w:val="single" w:sz="4" w:space="0" w:color="auto"/>
            </w:tcBorders>
            <w:shd w:val="clear" w:color="auto" w:fill="auto"/>
            <w:hideMark/>
          </w:tcPr>
          <w:p w14:paraId="6BDA867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246</w:t>
            </w:r>
          </w:p>
        </w:tc>
        <w:tc>
          <w:tcPr>
            <w:tcW w:w="6980" w:type="dxa"/>
            <w:tcBorders>
              <w:top w:val="nil"/>
              <w:left w:val="nil"/>
              <w:bottom w:val="single" w:sz="4" w:space="0" w:color="auto"/>
              <w:right w:val="single" w:sz="4" w:space="0" w:color="auto"/>
            </w:tcBorders>
            <w:shd w:val="clear" w:color="auto" w:fill="auto"/>
            <w:hideMark/>
          </w:tcPr>
          <w:p w14:paraId="3966943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дверного доводчика "Дорма"</w:t>
            </w:r>
          </w:p>
        </w:tc>
        <w:tc>
          <w:tcPr>
            <w:tcW w:w="770" w:type="dxa"/>
            <w:tcBorders>
              <w:top w:val="nil"/>
              <w:left w:val="nil"/>
              <w:bottom w:val="single" w:sz="4" w:space="0" w:color="auto"/>
              <w:right w:val="single" w:sz="4" w:space="0" w:color="auto"/>
            </w:tcBorders>
            <w:shd w:val="clear" w:color="auto" w:fill="auto"/>
            <w:hideMark/>
          </w:tcPr>
          <w:p w14:paraId="2F52141F" w14:textId="172A1D3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ADABDE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4B5370B" w14:textId="6E9E00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70D63E9" w14:textId="11AE006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733BDED" w14:textId="60A9898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D12E5D0" w14:textId="5709FC12" w:rsidTr="000124D4">
        <w:trPr>
          <w:trHeight w:val="360"/>
        </w:trPr>
        <w:tc>
          <w:tcPr>
            <w:tcW w:w="703" w:type="dxa"/>
            <w:tcBorders>
              <w:top w:val="nil"/>
              <w:left w:val="single" w:sz="4" w:space="0" w:color="auto"/>
              <w:bottom w:val="single" w:sz="4" w:space="0" w:color="auto"/>
              <w:right w:val="single" w:sz="4" w:space="0" w:color="auto"/>
            </w:tcBorders>
            <w:shd w:val="clear" w:color="auto" w:fill="auto"/>
            <w:hideMark/>
          </w:tcPr>
          <w:p w14:paraId="76996A5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247</w:t>
            </w:r>
          </w:p>
        </w:tc>
        <w:tc>
          <w:tcPr>
            <w:tcW w:w="6980" w:type="dxa"/>
            <w:tcBorders>
              <w:top w:val="nil"/>
              <w:left w:val="nil"/>
              <w:bottom w:val="single" w:sz="4" w:space="0" w:color="auto"/>
              <w:right w:val="single" w:sz="4" w:space="0" w:color="auto"/>
            </w:tcBorders>
            <w:shd w:val="clear" w:color="auto" w:fill="auto"/>
            <w:hideMark/>
          </w:tcPr>
          <w:p w14:paraId="7691F3B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дополнительного кодового замка и щеколды</w:t>
            </w:r>
          </w:p>
        </w:tc>
        <w:tc>
          <w:tcPr>
            <w:tcW w:w="770" w:type="dxa"/>
            <w:tcBorders>
              <w:top w:val="nil"/>
              <w:left w:val="nil"/>
              <w:bottom w:val="single" w:sz="4" w:space="0" w:color="auto"/>
              <w:right w:val="single" w:sz="4" w:space="0" w:color="auto"/>
            </w:tcBorders>
            <w:shd w:val="clear" w:color="auto" w:fill="auto"/>
            <w:hideMark/>
          </w:tcPr>
          <w:p w14:paraId="584042A5" w14:textId="2231C5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4499B9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6E1EB89" w14:textId="3E7EA26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415A2CA" w14:textId="5B5358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518299D" w14:textId="630DC9F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30A264F" w14:textId="7B013529" w:rsidTr="000124D4">
        <w:trPr>
          <w:trHeight w:val="360"/>
        </w:trPr>
        <w:tc>
          <w:tcPr>
            <w:tcW w:w="703" w:type="dxa"/>
            <w:tcBorders>
              <w:top w:val="nil"/>
              <w:left w:val="single" w:sz="4" w:space="0" w:color="auto"/>
              <w:bottom w:val="single" w:sz="4" w:space="0" w:color="auto"/>
              <w:right w:val="single" w:sz="4" w:space="0" w:color="auto"/>
            </w:tcBorders>
            <w:shd w:val="clear" w:color="auto" w:fill="auto"/>
            <w:hideMark/>
          </w:tcPr>
          <w:p w14:paraId="090752E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248</w:t>
            </w:r>
          </w:p>
        </w:tc>
        <w:tc>
          <w:tcPr>
            <w:tcW w:w="6980" w:type="dxa"/>
            <w:tcBorders>
              <w:top w:val="nil"/>
              <w:left w:val="nil"/>
              <w:bottom w:val="single" w:sz="4" w:space="0" w:color="auto"/>
              <w:right w:val="single" w:sz="4" w:space="0" w:color="auto"/>
            </w:tcBorders>
            <w:shd w:val="clear" w:color="auto" w:fill="auto"/>
            <w:hideMark/>
          </w:tcPr>
          <w:p w14:paraId="79032E0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пломбиратора</w:t>
            </w:r>
          </w:p>
        </w:tc>
        <w:tc>
          <w:tcPr>
            <w:tcW w:w="770" w:type="dxa"/>
            <w:tcBorders>
              <w:top w:val="nil"/>
              <w:left w:val="nil"/>
              <w:bottom w:val="single" w:sz="4" w:space="0" w:color="auto"/>
              <w:right w:val="single" w:sz="4" w:space="0" w:color="auto"/>
            </w:tcBorders>
            <w:shd w:val="clear" w:color="auto" w:fill="auto"/>
            <w:hideMark/>
          </w:tcPr>
          <w:p w14:paraId="0A095D12" w14:textId="258F024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4443AB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88CE9F3" w14:textId="1B283F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0F7F1F6" w14:textId="277126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86170E2" w14:textId="230B203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AA4707D" w14:textId="4D348C35" w:rsidTr="000124D4">
        <w:trPr>
          <w:trHeight w:val="360"/>
        </w:trPr>
        <w:tc>
          <w:tcPr>
            <w:tcW w:w="703" w:type="dxa"/>
            <w:tcBorders>
              <w:top w:val="nil"/>
              <w:left w:val="single" w:sz="4" w:space="0" w:color="auto"/>
              <w:bottom w:val="single" w:sz="4" w:space="0" w:color="auto"/>
              <w:right w:val="single" w:sz="4" w:space="0" w:color="auto"/>
            </w:tcBorders>
            <w:shd w:val="clear" w:color="auto" w:fill="auto"/>
            <w:hideMark/>
          </w:tcPr>
          <w:p w14:paraId="776C8A8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249</w:t>
            </w:r>
          </w:p>
        </w:tc>
        <w:tc>
          <w:tcPr>
            <w:tcW w:w="6980" w:type="dxa"/>
            <w:tcBorders>
              <w:top w:val="nil"/>
              <w:left w:val="nil"/>
              <w:bottom w:val="single" w:sz="4" w:space="0" w:color="auto"/>
              <w:right w:val="single" w:sz="4" w:space="0" w:color="auto"/>
            </w:tcBorders>
            <w:shd w:val="clear" w:color="auto" w:fill="auto"/>
            <w:hideMark/>
          </w:tcPr>
          <w:p w14:paraId="1A0B3C94"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Ворота в загрузочной зоне</w:t>
            </w:r>
          </w:p>
        </w:tc>
        <w:tc>
          <w:tcPr>
            <w:tcW w:w="770" w:type="dxa"/>
            <w:tcBorders>
              <w:top w:val="nil"/>
              <w:left w:val="nil"/>
              <w:bottom w:val="single" w:sz="4" w:space="0" w:color="auto"/>
              <w:right w:val="single" w:sz="4" w:space="0" w:color="auto"/>
            </w:tcBorders>
            <w:shd w:val="clear" w:color="auto" w:fill="auto"/>
            <w:hideMark/>
          </w:tcPr>
          <w:p w14:paraId="3C1FC405" w14:textId="0D3AEF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9AFCDE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587A1750" w14:textId="721236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EDD4B73" w14:textId="3AE854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3F39BB3" w14:textId="7CDEC87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4F27C2" w14:textId="63A9290C"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417C52F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250</w:t>
            </w:r>
          </w:p>
        </w:tc>
        <w:tc>
          <w:tcPr>
            <w:tcW w:w="6980" w:type="dxa"/>
            <w:tcBorders>
              <w:top w:val="nil"/>
              <w:left w:val="nil"/>
              <w:bottom w:val="single" w:sz="4" w:space="0" w:color="auto"/>
              <w:right w:val="single" w:sz="4" w:space="0" w:color="auto"/>
            </w:tcBorders>
            <w:shd w:val="clear" w:color="auto" w:fill="auto"/>
            <w:hideMark/>
          </w:tcPr>
          <w:p w14:paraId="5987824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ворот распашных металлических, двустворчатых утепленных, без порогов с комплектующими (навесной замок и дверной глазок)</w:t>
            </w:r>
          </w:p>
        </w:tc>
        <w:tc>
          <w:tcPr>
            <w:tcW w:w="770" w:type="dxa"/>
            <w:tcBorders>
              <w:top w:val="nil"/>
              <w:left w:val="nil"/>
              <w:bottom w:val="single" w:sz="4" w:space="0" w:color="auto"/>
              <w:right w:val="single" w:sz="4" w:space="0" w:color="auto"/>
            </w:tcBorders>
            <w:shd w:val="clear" w:color="auto" w:fill="auto"/>
            <w:hideMark/>
          </w:tcPr>
          <w:p w14:paraId="3E9CDE1E" w14:textId="25E0E2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301EAF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B9F8C7A" w14:textId="3FB0AE4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2DCE522" w14:textId="7DEFB77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B98977C" w14:textId="09BEA20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3ECB51A" w14:textId="57F85FFD" w:rsidTr="000124D4">
        <w:trPr>
          <w:trHeight w:val="990"/>
        </w:trPr>
        <w:tc>
          <w:tcPr>
            <w:tcW w:w="703" w:type="dxa"/>
            <w:tcBorders>
              <w:top w:val="nil"/>
              <w:left w:val="single" w:sz="4" w:space="0" w:color="auto"/>
              <w:bottom w:val="single" w:sz="4" w:space="0" w:color="auto"/>
              <w:right w:val="single" w:sz="4" w:space="0" w:color="auto"/>
            </w:tcBorders>
            <w:shd w:val="clear" w:color="auto" w:fill="auto"/>
            <w:hideMark/>
          </w:tcPr>
          <w:p w14:paraId="1AB5389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251</w:t>
            </w:r>
          </w:p>
        </w:tc>
        <w:tc>
          <w:tcPr>
            <w:tcW w:w="6980" w:type="dxa"/>
            <w:tcBorders>
              <w:top w:val="nil"/>
              <w:left w:val="nil"/>
              <w:bottom w:val="single" w:sz="4" w:space="0" w:color="auto"/>
              <w:right w:val="single" w:sz="4" w:space="0" w:color="auto"/>
            </w:tcBorders>
            <w:shd w:val="clear" w:color="auto" w:fill="auto"/>
            <w:hideMark/>
          </w:tcPr>
          <w:p w14:paraId="354896C1" w14:textId="77777777" w:rsidR="000124D4" w:rsidRPr="00D26C9B" w:rsidRDefault="000124D4" w:rsidP="000124D4">
            <w:pPr>
              <w:rPr>
                <w:rFonts w:ascii="Tahoma" w:hAnsi="Tahoma" w:cs="Tahoma"/>
                <w:sz w:val="18"/>
                <w:szCs w:val="18"/>
              </w:rPr>
            </w:pPr>
            <w:r w:rsidRPr="00D26C9B">
              <w:rPr>
                <w:rFonts w:ascii="Tahoma" w:hAnsi="Tahoma" w:cs="Tahoma"/>
                <w:b/>
                <w:bCs/>
                <w:sz w:val="18"/>
                <w:szCs w:val="18"/>
              </w:rPr>
              <w:t>Ворота 1400х2100</w:t>
            </w:r>
            <w:r w:rsidRPr="00D26C9B">
              <w:rPr>
                <w:rFonts w:ascii="Tahoma" w:hAnsi="Tahoma" w:cs="Tahoma"/>
                <w:sz w:val="18"/>
                <w:szCs w:val="18"/>
              </w:rPr>
              <w:t>. Дверь металлическая техническая решетчатая 1400х2100, двухстворчатая, внутреннее заполнение из стальной арматуры 10 мм, ячейка из арматуры 150х150 мм, дополнена мелкоячеистой сеткой 10х10 мм, металлическая задвижка изнутри с ушками под навесной замок, верхний и нижний запоры на одной из створок.</w:t>
            </w:r>
          </w:p>
        </w:tc>
        <w:tc>
          <w:tcPr>
            <w:tcW w:w="770" w:type="dxa"/>
            <w:tcBorders>
              <w:top w:val="nil"/>
              <w:left w:val="nil"/>
              <w:bottom w:val="single" w:sz="4" w:space="0" w:color="auto"/>
              <w:right w:val="single" w:sz="4" w:space="0" w:color="auto"/>
            </w:tcBorders>
            <w:shd w:val="clear" w:color="auto" w:fill="auto"/>
            <w:hideMark/>
          </w:tcPr>
          <w:p w14:paraId="3CCC2FCC" w14:textId="402D73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527C1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76FC6DC" w14:textId="781B73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62CE8D3" w14:textId="705F709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E875522" w14:textId="715AC3F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742D6F" w14:textId="58D9EC97" w:rsidTr="000124D4">
        <w:trPr>
          <w:trHeight w:val="990"/>
        </w:trPr>
        <w:tc>
          <w:tcPr>
            <w:tcW w:w="703" w:type="dxa"/>
            <w:tcBorders>
              <w:top w:val="nil"/>
              <w:left w:val="single" w:sz="4" w:space="0" w:color="auto"/>
              <w:bottom w:val="single" w:sz="4" w:space="0" w:color="auto"/>
              <w:right w:val="single" w:sz="4" w:space="0" w:color="auto"/>
            </w:tcBorders>
            <w:shd w:val="clear" w:color="auto" w:fill="auto"/>
            <w:hideMark/>
          </w:tcPr>
          <w:p w14:paraId="3AEC871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252</w:t>
            </w:r>
          </w:p>
        </w:tc>
        <w:tc>
          <w:tcPr>
            <w:tcW w:w="6980" w:type="dxa"/>
            <w:tcBorders>
              <w:top w:val="nil"/>
              <w:left w:val="nil"/>
              <w:bottom w:val="single" w:sz="4" w:space="0" w:color="auto"/>
              <w:right w:val="single" w:sz="4" w:space="0" w:color="auto"/>
            </w:tcBorders>
            <w:shd w:val="clear" w:color="auto" w:fill="auto"/>
            <w:hideMark/>
          </w:tcPr>
          <w:p w14:paraId="1F07D66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Ворота подъемно-секционные утепленные , шириной 1600 мм. с высотой проёма 2700 мм от уровня чистого пола помещений (с ручным приводом). В подъемно-секционных воротах предусмотреть установку навесного замка </w:t>
            </w:r>
          </w:p>
        </w:tc>
        <w:tc>
          <w:tcPr>
            <w:tcW w:w="770" w:type="dxa"/>
            <w:tcBorders>
              <w:top w:val="nil"/>
              <w:left w:val="nil"/>
              <w:bottom w:val="single" w:sz="4" w:space="0" w:color="auto"/>
              <w:right w:val="single" w:sz="4" w:space="0" w:color="auto"/>
            </w:tcBorders>
            <w:shd w:val="clear" w:color="auto" w:fill="auto"/>
            <w:hideMark/>
          </w:tcPr>
          <w:p w14:paraId="0AB9CF3F" w14:textId="6AB3C4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550477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3D2F7E0" w14:textId="501D54F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7C1D13" w14:textId="186FD2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5644C8" w14:textId="421D3B1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36B1AE" w14:textId="7799840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EFFB26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253</w:t>
            </w:r>
          </w:p>
        </w:tc>
        <w:tc>
          <w:tcPr>
            <w:tcW w:w="6980" w:type="dxa"/>
            <w:tcBorders>
              <w:top w:val="nil"/>
              <w:left w:val="nil"/>
              <w:bottom w:val="single" w:sz="4" w:space="0" w:color="auto"/>
              <w:right w:val="single" w:sz="4" w:space="0" w:color="auto"/>
            </w:tcBorders>
            <w:shd w:val="clear" w:color="auto" w:fill="auto"/>
            <w:hideMark/>
          </w:tcPr>
          <w:p w14:paraId="226BB9F0"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Замки навесные с проушинами на воротах</w:t>
            </w:r>
          </w:p>
        </w:tc>
        <w:tc>
          <w:tcPr>
            <w:tcW w:w="770" w:type="dxa"/>
            <w:tcBorders>
              <w:top w:val="nil"/>
              <w:left w:val="nil"/>
              <w:bottom w:val="single" w:sz="4" w:space="0" w:color="auto"/>
              <w:right w:val="single" w:sz="4" w:space="0" w:color="auto"/>
            </w:tcBorders>
            <w:shd w:val="clear" w:color="auto" w:fill="auto"/>
            <w:hideMark/>
          </w:tcPr>
          <w:p w14:paraId="19C8FF96" w14:textId="1602D37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F01D75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4AEE0C7" w14:textId="105171C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3F1E04D" w14:textId="14F25E7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76AAC13" w14:textId="766FCEB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B505FF8" w14:textId="3258434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A4B338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254</w:t>
            </w:r>
          </w:p>
        </w:tc>
        <w:tc>
          <w:tcPr>
            <w:tcW w:w="6980" w:type="dxa"/>
            <w:tcBorders>
              <w:top w:val="nil"/>
              <w:left w:val="nil"/>
              <w:bottom w:val="single" w:sz="4" w:space="0" w:color="auto"/>
              <w:right w:val="single" w:sz="4" w:space="0" w:color="auto"/>
            </w:tcBorders>
            <w:shd w:val="clear" w:color="auto" w:fill="auto"/>
            <w:hideMark/>
          </w:tcPr>
          <w:p w14:paraId="6204C1A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металл.колесоотбойников (длина отбойника 2м, Ø трубы 100мм)</w:t>
            </w:r>
          </w:p>
        </w:tc>
        <w:tc>
          <w:tcPr>
            <w:tcW w:w="770" w:type="dxa"/>
            <w:tcBorders>
              <w:top w:val="nil"/>
              <w:left w:val="nil"/>
              <w:bottom w:val="single" w:sz="4" w:space="0" w:color="auto"/>
              <w:right w:val="single" w:sz="4" w:space="0" w:color="auto"/>
            </w:tcBorders>
            <w:shd w:val="clear" w:color="auto" w:fill="auto"/>
            <w:hideMark/>
          </w:tcPr>
          <w:p w14:paraId="6B85BD97" w14:textId="2F8C230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4C7443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B90BD48" w14:textId="1F85D3C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ABA620D" w14:textId="311EBB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F199D42" w14:textId="3A5A56F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1CB95FC" w14:textId="14B2DC19" w:rsidTr="000124D4">
        <w:trPr>
          <w:trHeight w:val="360"/>
        </w:trPr>
        <w:tc>
          <w:tcPr>
            <w:tcW w:w="703" w:type="dxa"/>
            <w:tcBorders>
              <w:top w:val="nil"/>
              <w:left w:val="single" w:sz="4" w:space="0" w:color="auto"/>
              <w:bottom w:val="single" w:sz="4" w:space="0" w:color="auto"/>
              <w:right w:val="single" w:sz="4" w:space="0" w:color="auto"/>
            </w:tcBorders>
            <w:shd w:val="clear" w:color="auto" w:fill="auto"/>
            <w:hideMark/>
          </w:tcPr>
          <w:p w14:paraId="657E7F5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255</w:t>
            </w:r>
          </w:p>
        </w:tc>
        <w:tc>
          <w:tcPr>
            <w:tcW w:w="6980" w:type="dxa"/>
            <w:tcBorders>
              <w:top w:val="nil"/>
              <w:left w:val="nil"/>
              <w:bottom w:val="single" w:sz="4" w:space="0" w:color="auto"/>
              <w:right w:val="single" w:sz="4" w:space="0" w:color="auto"/>
            </w:tcBorders>
            <w:shd w:val="clear" w:color="auto" w:fill="auto"/>
            <w:hideMark/>
          </w:tcPr>
          <w:p w14:paraId="40E8FD8F"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Автоматические двери</w:t>
            </w:r>
          </w:p>
        </w:tc>
        <w:tc>
          <w:tcPr>
            <w:tcW w:w="770" w:type="dxa"/>
            <w:tcBorders>
              <w:top w:val="nil"/>
              <w:left w:val="nil"/>
              <w:bottom w:val="single" w:sz="4" w:space="0" w:color="auto"/>
              <w:right w:val="single" w:sz="4" w:space="0" w:color="auto"/>
            </w:tcBorders>
            <w:shd w:val="clear" w:color="auto" w:fill="auto"/>
            <w:hideMark/>
          </w:tcPr>
          <w:p w14:paraId="45542A92" w14:textId="505F50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8F1F1CA" w14:textId="77777777" w:rsidR="000124D4" w:rsidRPr="00D26C9B" w:rsidRDefault="000124D4" w:rsidP="000124D4">
            <w:pPr>
              <w:rPr>
                <w:rFonts w:ascii="Tahoma" w:hAnsi="Tahoma" w:cs="Tahoma"/>
                <w:sz w:val="18"/>
                <w:szCs w:val="18"/>
              </w:rPr>
            </w:pPr>
            <w:r w:rsidRPr="00D26C9B">
              <w:rPr>
                <w:rFonts w:ascii="Tahoma" w:hAnsi="Tahoma" w:cs="Tahoma"/>
                <w:sz w:val="18"/>
                <w:szCs w:val="18"/>
              </w:rPr>
              <w:t> </w:t>
            </w:r>
          </w:p>
        </w:tc>
        <w:tc>
          <w:tcPr>
            <w:tcW w:w="1360" w:type="dxa"/>
            <w:tcBorders>
              <w:top w:val="nil"/>
              <w:left w:val="nil"/>
              <w:bottom w:val="single" w:sz="4" w:space="0" w:color="auto"/>
              <w:right w:val="single" w:sz="4" w:space="0" w:color="auto"/>
            </w:tcBorders>
            <w:shd w:val="clear" w:color="auto" w:fill="auto"/>
          </w:tcPr>
          <w:p w14:paraId="04D5A88E" w14:textId="6C1A4A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3AFFEB8" w14:textId="0306F19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CB26CF2" w14:textId="36C8025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DD62136" w14:textId="540A4CCA"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5A45C6C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255</w:t>
            </w:r>
          </w:p>
        </w:tc>
        <w:tc>
          <w:tcPr>
            <w:tcW w:w="6980" w:type="dxa"/>
            <w:tcBorders>
              <w:top w:val="nil"/>
              <w:left w:val="nil"/>
              <w:bottom w:val="single" w:sz="4" w:space="0" w:color="auto"/>
              <w:right w:val="single" w:sz="4" w:space="0" w:color="auto"/>
            </w:tcBorders>
            <w:shd w:val="clear" w:color="auto" w:fill="auto"/>
            <w:hideMark/>
          </w:tcPr>
          <w:p w14:paraId="41E79F2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двухстворчатая. Холодный профиль. высота проёма: 2000мм, 2200мм, 2500мм                                                           ширина проёма: 1200                  </w:t>
            </w:r>
          </w:p>
        </w:tc>
        <w:tc>
          <w:tcPr>
            <w:tcW w:w="770" w:type="dxa"/>
            <w:tcBorders>
              <w:top w:val="nil"/>
              <w:left w:val="nil"/>
              <w:bottom w:val="single" w:sz="4" w:space="0" w:color="auto"/>
              <w:right w:val="single" w:sz="4" w:space="0" w:color="auto"/>
            </w:tcBorders>
            <w:shd w:val="clear" w:color="auto" w:fill="auto"/>
            <w:hideMark/>
          </w:tcPr>
          <w:p w14:paraId="6DD1735B" w14:textId="208EE2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743623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F1CCBDA" w14:textId="47B7DF4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EC5302D" w14:textId="3C6E418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A30C929" w14:textId="320EF36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7945A8" w14:textId="2CA1F353"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2AC4FFE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250</w:t>
            </w:r>
          </w:p>
        </w:tc>
        <w:tc>
          <w:tcPr>
            <w:tcW w:w="6980" w:type="dxa"/>
            <w:tcBorders>
              <w:top w:val="nil"/>
              <w:left w:val="nil"/>
              <w:bottom w:val="single" w:sz="4" w:space="0" w:color="auto"/>
              <w:right w:val="single" w:sz="4" w:space="0" w:color="auto"/>
            </w:tcBorders>
            <w:shd w:val="clear" w:color="auto" w:fill="auto"/>
            <w:hideMark/>
          </w:tcPr>
          <w:p w14:paraId="629A920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двухстворчатая. Холодный профиль. высота проёма: 2000мм, 2200мм, 2500мм                                                           ширина проёма: 1400                    </w:t>
            </w:r>
          </w:p>
        </w:tc>
        <w:tc>
          <w:tcPr>
            <w:tcW w:w="770" w:type="dxa"/>
            <w:tcBorders>
              <w:top w:val="nil"/>
              <w:left w:val="nil"/>
              <w:bottom w:val="single" w:sz="4" w:space="0" w:color="auto"/>
              <w:right w:val="single" w:sz="4" w:space="0" w:color="auto"/>
            </w:tcBorders>
            <w:shd w:val="clear" w:color="auto" w:fill="auto"/>
            <w:hideMark/>
          </w:tcPr>
          <w:p w14:paraId="5EE18843" w14:textId="2C44D4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D354B2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0901431" w14:textId="73FC6C9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2638886" w14:textId="6CD3FF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C00914A" w14:textId="029BFBC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FB6989A" w14:textId="1CD2B16E"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6A723B1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251</w:t>
            </w:r>
          </w:p>
        </w:tc>
        <w:tc>
          <w:tcPr>
            <w:tcW w:w="6980" w:type="dxa"/>
            <w:tcBorders>
              <w:top w:val="nil"/>
              <w:left w:val="nil"/>
              <w:bottom w:val="single" w:sz="4" w:space="0" w:color="auto"/>
              <w:right w:val="single" w:sz="4" w:space="0" w:color="auto"/>
            </w:tcBorders>
            <w:shd w:val="clear" w:color="auto" w:fill="auto"/>
            <w:hideMark/>
          </w:tcPr>
          <w:p w14:paraId="3B519AF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двухстворчатая. Холодный профиль. высота проёма: 2000мм, 2200мм, 2500мм                                                           ширина проёма: 1600                  </w:t>
            </w:r>
          </w:p>
        </w:tc>
        <w:tc>
          <w:tcPr>
            <w:tcW w:w="770" w:type="dxa"/>
            <w:tcBorders>
              <w:top w:val="nil"/>
              <w:left w:val="nil"/>
              <w:bottom w:val="single" w:sz="4" w:space="0" w:color="auto"/>
              <w:right w:val="single" w:sz="4" w:space="0" w:color="auto"/>
            </w:tcBorders>
            <w:shd w:val="clear" w:color="auto" w:fill="auto"/>
            <w:hideMark/>
          </w:tcPr>
          <w:p w14:paraId="44B33672" w14:textId="5F21BAF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A3C942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10C3C62" w14:textId="35DEF4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D757FD9" w14:textId="1BFA07D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9ED91DD" w14:textId="3515C5F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BBE5723" w14:textId="0A01C160"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3B090DA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252</w:t>
            </w:r>
          </w:p>
        </w:tc>
        <w:tc>
          <w:tcPr>
            <w:tcW w:w="6980" w:type="dxa"/>
            <w:tcBorders>
              <w:top w:val="nil"/>
              <w:left w:val="nil"/>
              <w:bottom w:val="single" w:sz="4" w:space="0" w:color="auto"/>
              <w:right w:val="single" w:sz="4" w:space="0" w:color="auto"/>
            </w:tcBorders>
            <w:shd w:val="clear" w:color="auto" w:fill="auto"/>
            <w:hideMark/>
          </w:tcPr>
          <w:p w14:paraId="655DCB5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двухстворчатая с функцией антипаника. Холодный профиль. высота проёма: 2000мм, 2200мм, 2500мм  ширина проёма: 1200                 </w:t>
            </w:r>
          </w:p>
        </w:tc>
        <w:tc>
          <w:tcPr>
            <w:tcW w:w="770" w:type="dxa"/>
            <w:tcBorders>
              <w:top w:val="nil"/>
              <w:left w:val="nil"/>
              <w:bottom w:val="single" w:sz="4" w:space="0" w:color="auto"/>
              <w:right w:val="single" w:sz="4" w:space="0" w:color="auto"/>
            </w:tcBorders>
            <w:shd w:val="clear" w:color="auto" w:fill="auto"/>
            <w:hideMark/>
          </w:tcPr>
          <w:p w14:paraId="5A4E6BE5" w14:textId="2BF876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D8E1F3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05121FB" w14:textId="4568510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3916436" w14:textId="620B42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0643D8C" w14:textId="1F58B76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EE64DB" w14:textId="2099C3C8"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3021CCA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250</w:t>
            </w:r>
          </w:p>
        </w:tc>
        <w:tc>
          <w:tcPr>
            <w:tcW w:w="6980" w:type="dxa"/>
            <w:tcBorders>
              <w:top w:val="nil"/>
              <w:left w:val="nil"/>
              <w:bottom w:val="single" w:sz="4" w:space="0" w:color="auto"/>
              <w:right w:val="single" w:sz="4" w:space="0" w:color="auto"/>
            </w:tcBorders>
            <w:shd w:val="clear" w:color="auto" w:fill="auto"/>
            <w:hideMark/>
          </w:tcPr>
          <w:p w14:paraId="1BB514F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двухстворчатая с функцией антипаника. Холодный профиль. высота проёма: 2000мм, 2200мм, 2500мм   ширина проёма: 1400                  </w:t>
            </w:r>
          </w:p>
        </w:tc>
        <w:tc>
          <w:tcPr>
            <w:tcW w:w="770" w:type="dxa"/>
            <w:tcBorders>
              <w:top w:val="nil"/>
              <w:left w:val="nil"/>
              <w:bottom w:val="single" w:sz="4" w:space="0" w:color="auto"/>
              <w:right w:val="single" w:sz="4" w:space="0" w:color="auto"/>
            </w:tcBorders>
            <w:shd w:val="clear" w:color="auto" w:fill="auto"/>
            <w:hideMark/>
          </w:tcPr>
          <w:p w14:paraId="0CF0EEBE" w14:textId="507EC0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03A14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04FDC3E" w14:textId="4DF8E38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2C10521" w14:textId="64F4DE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5F891AB" w14:textId="2980C20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56DF4E3" w14:textId="6BF93651"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71A0034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251</w:t>
            </w:r>
          </w:p>
        </w:tc>
        <w:tc>
          <w:tcPr>
            <w:tcW w:w="6980" w:type="dxa"/>
            <w:tcBorders>
              <w:top w:val="nil"/>
              <w:left w:val="nil"/>
              <w:bottom w:val="single" w:sz="4" w:space="0" w:color="auto"/>
              <w:right w:val="single" w:sz="4" w:space="0" w:color="auto"/>
            </w:tcBorders>
            <w:shd w:val="clear" w:color="auto" w:fill="auto"/>
            <w:hideMark/>
          </w:tcPr>
          <w:p w14:paraId="22AB4E0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двухстворчатая с функцией антипаника. Холодный профиль. высота проёма: 2000мм, 2200мм, 2500мм     ширина проёма: 1600 </w:t>
            </w:r>
          </w:p>
        </w:tc>
        <w:tc>
          <w:tcPr>
            <w:tcW w:w="770" w:type="dxa"/>
            <w:tcBorders>
              <w:top w:val="nil"/>
              <w:left w:val="nil"/>
              <w:bottom w:val="single" w:sz="4" w:space="0" w:color="auto"/>
              <w:right w:val="single" w:sz="4" w:space="0" w:color="auto"/>
            </w:tcBorders>
            <w:shd w:val="clear" w:color="auto" w:fill="auto"/>
            <w:hideMark/>
          </w:tcPr>
          <w:p w14:paraId="20DC5CA6" w14:textId="20E659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0DB0F7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EEC324D" w14:textId="603D095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6527C0E" w14:textId="21021D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2A5C287" w14:textId="4B9FAD8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58B164D" w14:textId="3C248DAF"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36586D1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252</w:t>
            </w:r>
          </w:p>
        </w:tc>
        <w:tc>
          <w:tcPr>
            <w:tcW w:w="6980" w:type="dxa"/>
            <w:tcBorders>
              <w:top w:val="nil"/>
              <w:left w:val="nil"/>
              <w:bottom w:val="single" w:sz="4" w:space="0" w:color="auto"/>
              <w:right w:val="single" w:sz="4" w:space="0" w:color="auto"/>
            </w:tcBorders>
            <w:shd w:val="clear" w:color="auto" w:fill="auto"/>
            <w:hideMark/>
          </w:tcPr>
          <w:p w14:paraId="795E409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двухстворчатая телескопическая. Холодный профиль. высота проёма: 2000мм, 2200мм, 2500мм                                                           ширина проёма: 1000 </w:t>
            </w:r>
          </w:p>
        </w:tc>
        <w:tc>
          <w:tcPr>
            <w:tcW w:w="770" w:type="dxa"/>
            <w:tcBorders>
              <w:top w:val="nil"/>
              <w:left w:val="nil"/>
              <w:bottom w:val="single" w:sz="4" w:space="0" w:color="auto"/>
              <w:right w:val="single" w:sz="4" w:space="0" w:color="auto"/>
            </w:tcBorders>
            <w:shd w:val="clear" w:color="auto" w:fill="auto"/>
            <w:hideMark/>
          </w:tcPr>
          <w:p w14:paraId="2FE1630F" w14:textId="38A8FD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4A20DE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7FBBCB2" w14:textId="209CD01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F82BC9F" w14:textId="692EA6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15C47D7" w14:textId="47D0F5F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4D0E296" w14:textId="2C3CF812"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33E3491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253</w:t>
            </w:r>
          </w:p>
        </w:tc>
        <w:tc>
          <w:tcPr>
            <w:tcW w:w="6980" w:type="dxa"/>
            <w:tcBorders>
              <w:top w:val="nil"/>
              <w:left w:val="nil"/>
              <w:bottom w:val="single" w:sz="4" w:space="0" w:color="auto"/>
              <w:right w:val="single" w:sz="4" w:space="0" w:color="auto"/>
            </w:tcBorders>
            <w:shd w:val="clear" w:color="auto" w:fill="auto"/>
            <w:hideMark/>
          </w:tcPr>
          <w:p w14:paraId="3177A4EA" w14:textId="77777777" w:rsidR="000124D4" w:rsidRPr="00D26C9B" w:rsidRDefault="000124D4" w:rsidP="000124D4">
            <w:pPr>
              <w:rPr>
                <w:rFonts w:ascii="Tahoma" w:hAnsi="Tahoma" w:cs="Tahoma"/>
                <w:sz w:val="18"/>
                <w:szCs w:val="18"/>
              </w:rPr>
            </w:pPr>
            <w:r w:rsidRPr="00D26C9B">
              <w:rPr>
                <w:rFonts w:ascii="Tahoma" w:hAnsi="Tahoma" w:cs="Tahoma"/>
                <w:sz w:val="18"/>
                <w:szCs w:val="18"/>
              </w:rPr>
              <w:t>Автоматическая дверь раздвижная двухстворчатая телескопическая. Холодный профиль. высота проёма: 2000мм, 2200мм, 2500мм                                                           ширина проёма: 1200</w:t>
            </w:r>
          </w:p>
        </w:tc>
        <w:tc>
          <w:tcPr>
            <w:tcW w:w="770" w:type="dxa"/>
            <w:tcBorders>
              <w:top w:val="nil"/>
              <w:left w:val="nil"/>
              <w:bottom w:val="single" w:sz="4" w:space="0" w:color="auto"/>
              <w:right w:val="single" w:sz="4" w:space="0" w:color="auto"/>
            </w:tcBorders>
            <w:shd w:val="clear" w:color="auto" w:fill="auto"/>
            <w:hideMark/>
          </w:tcPr>
          <w:p w14:paraId="55FE6944" w14:textId="3535DA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C1941C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FFC39BF" w14:textId="3AE6AD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400371" w14:textId="3DB92B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0592C5" w14:textId="36793AC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85E3858" w14:textId="02DC6D4E"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3C917AD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254</w:t>
            </w:r>
          </w:p>
        </w:tc>
        <w:tc>
          <w:tcPr>
            <w:tcW w:w="6980" w:type="dxa"/>
            <w:tcBorders>
              <w:top w:val="nil"/>
              <w:left w:val="nil"/>
              <w:bottom w:val="single" w:sz="4" w:space="0" w:color="auto"/>
              <w:right w:val="single" w:sz="4" w:space="0" w:color="auto"/>
            </w:tcBorders>
            <w:shd w:val="clear" w:color="auto" w:fill="auto"/>
            <w:hideMark/>
          </w:tcPr>
          <w:p w14:paraId="34228EF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двухстворчатая телескопическая. Холодный профиль. высота проёма: 2000мм, 2200мм, 2500мм                                                           ширина проёма: 1400 </w:t>
            </w:r>
          </w:p>
        </w:tc>
        <w:tc>
          <w:tcPr>
            <w:tcW w:w="770" w:type="dxa"/>
            <w:tcBorders>
              <w:top w:val="nil"/>
              <w:left w:val="nil"/>
              <w:bottom w:val="single" w:sz="4" w:space="0" w:color="auto"/>
              <w:right w:val="single" w:sz="4" w:space="0" w:color="auto"/>
            </w:tcBorders>
            <w:shd w:val="clear" w:color="auto" w:fill="auto"/>
            <w:hideMark/>
          </w:tcPr>
          <w:p w14:paraId="2CD3025B" w14:textId="0E8FD75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60E1D2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68013B7" w14:textId="3EA5C5C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A812B13" w14:textId="03B536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5A05BA" w14:textId="63D1D98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6635CC" w14:textId="619A99D8"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71A4438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255</w:t>
            </w:r>
          </w:p>
        </w:tc>
        <w:tc>
          <w:tcPr>
            <w:tcW w:w="6980" w:type="dxa"/>
            <w:tcBorders>
              <w:top w:val="nil"/>
              <w:left w:val="nil"/>
              <w:bottom w:val="single" w:sz="4" w:space="0" w:color="auto"/>
              <w:right w:val="single" w:sz="4" w:space="0" w:color="auto"/>
            </w:tcBorders>
            <w:shd w:val="clear" w:color="auto" w:fill="auto"/>
            <w:hideMark/>
          </w:tcPr>
          <w:p w14:paraId="45BFC81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одностворчатая. Холодный профиль. высота проёма: 2000мм, 2200мм, 2500мм                                                           ширина проёма: 800   </w:t>
            </w:r>
          </w:p>
        </w:tc>
        <w:tc>
          <w:tcPr>
            <w:tcW w:w="770" w:type="dxa"/>
            <w:tcBorders>
              <w:top w:val="nil"/>
              <w:left w:val="nil"/>
              <w:bottom w:val="single" w:sz="4" w:space="0" w:color="auto"/>
              <w:right w:val="single" w:sz="4" w:space="0" w:color="auto"/>
            </w:tcBorders>
            <w:shd w:val="clear" w:color="auto" w:fill="auto"/>
            <w:hideMark/>
          </w:tcPr>
          <w:p w14:paraId="696D0FB9" w14:textId="4AE99F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8010A7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AFB6466" w14:textId="78A1EB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9478FD9" w14:textId="59F640A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30CEC2F" w14:textId="049246E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0081703" w14:textId="21CD6C17" w:rsidTr="000124D4">
        <w:trPr>
          <w:trHeight w:val="765"/>
        </w:trPr>
        <w:tc>
          <w:tcPr>
            <w:tcW w:w="703" w:type="dxa"/>
            <w:tcBorders>
              <w:top w:val="nil"/>
              <w:left w:val="single" w:sz="4" w:space="0" w:color="auto"/>
              <w:bottom w:val="single" w:sz="4" w:space="0" w:color="auto"/>
              <w:right w:val="single" w:sz="4" w:space="0" w:color="auto"/>
            </w:tcBorders>
            <w:shd w:val="clear" w:color="auto" w:fill="auto"/>
            <w:hideMark/>
          </w:tcPr>
          <w:p w14:paraId="112AB54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256</w:t>
            </w:r>
          </w:p>
        </w:tc>
        <w:tc>
          <w:tcPr>
            <w:tcW w:w="6980" w:type="dxa"/>
            <w:tcBorders>
              <w:top w:val="nil"/>
              <w:left w:val="nil"/>
              <w:bottom w:val="single" w:sz="4" w:space="0" w:color="auto"/>
              <w:right w:val="single" w:sz="4" w:space="0" w:color="auto"/>
            </w:tcBorders>
            <w:shd w:val="clear" w:color="auto" w:fill="auto"/>
            <w:hideMark/>
          </w:tcPr>
          <w:p w14:paraId="2E78C99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Автоматическая дверь раздвижная одностворчатая. Холодный профиль. высота проёма: 2000мм, 2200мм, 2500мм                                                           ширина проёма: 1000 </w:t>
            </w:r>
          </w:p>
        </w:tc>
        <w:tc>
          <w:tcPr>
            <w:tcW w:w="770" w:type="dxa"/>
            <w:tcBorders>
              <w:top w:val="nil"/>
              <w:left w:val="nil"/>
              <w:bottom w:val="single" w:sz="4" w:space="0" w:color="auto"/>
              <w:right w:val="single" w:sz="4" w:space="0" w:color="auto"/>
            </w:tcBorders>
            <w:shd w:val="clear" w:color="auto" w:fill="auto"/>
            <w:hideMark/>
          </w:tcPr>
          <w:p w14:paraId="6ADAA887" w14:textId="188F0FC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1803AD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F5EA81F" w14:textId="76D126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D646875" w14:textId="571C0C7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0B87DDB" w14:textId="7AB74E0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C26F25A" w14:textId="20C120B0" w:rsidTr="000124D4">
        <w:trPr>
          <w:trHeight w:val="600"/>
        </w:trPr>
        <w:tc>
          <w:tcPr>
            <w:tcW w:w="703" w:type="dxa"/>
            <w:tcBorders>
              <w:top w:val="nil"/>
              <w:left w:val="single" w:sz="4" w:space="0" w:color="auto"/>
              <w:bottom w:val="single" w:sz="4" w:space="0" w:color="auto"/>
              <w:right w:val="single" w:sz="4" w:space="0" w:color="auto"/>
            </w:tcBorders>
            <w:shd w:val="clear" w:color="auto" w:fill="auto"/>
            <w:hideMark/>
          </w:tcPr>
          <w:p w14:paraId="6167A50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60320C2D"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Устройство и отделка внутренних стен, потолков и перегородок</w:t>
            </w:r>
          </w:p>
        </w:tc>
        <w:tc>
          <w:tcPr>
            <w:tcW w:w="770" w:type="dxa"/>
            <w:tcBorders>
              <w:top w:val="nil"/>
              <w:left w:val="nil"/>
              <w:bottom w:val="single" w:sz="4" w:space="0" w:color="auto"/>
              <w:right w:val="single" w:sz="4" w:space="0" w:color="auto"/>
            </w:tcBorders>
            <w:shd w:val="clear" w:color="auto" w:fill="auto"/>
            <w:hideMark/>
          </w:tcPr>
          <w:p w14:paraId="7B09FB00" w14:textId="5BDB279F"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8EF3B57"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1CC45AB0" w14:textId="50B3C440"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3D7E2DC" w14:textId="6A16B5A6"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C0FC985" w14:textId="653A612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D337FD2" w14:textId="74B2B50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D2C5E2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257</w:t>
            </w:r>
          </w:p>
        </w:tc>
        <w:tc>
          <w:tcPr>
            <w:tcW w:w="6980" w:type="dxa"/>
            <w:tcBorders>
              <w:top w:val="nil"/>
              <w:left w:val="nil"/>
              <w:bottom w:val="single" w:sz="4" w:space="0" w:color="auto"/>
              <w:right w:val="single" w:sz="4" w:space="0" w:color="auto"/>
            </w:tcBorders>
            <w:shd w:val="clear" w:color="auto" w:fill="auto"/>
            <w:hideMark/>
          </w:tcPr>
          <w:p w14:paraId="2A240682"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 xml:space="preserve">Устройство внутренних стен и перегородок </w:t>
            </w:r>
          </w:p>
        </w:tc>
        <w:tc>
          <w:tcPr>
            <w:tcW w:w="770" w:type="dxa"/>
            <w:tcBorders>
              <w:top w:val="nil"/>
              <w:left w:val="nil"/>
              <w:bottom w:val="single" w:sz="4" w:space="0" w:color="auto"/>
              <w:right w:val="single" w:sz="4" w:space="0" w:color="auto"/>
            </w:tcBorders>
            <w:shd w:val="clear" w:color="auto" w:fill="auto"/>
            <w:hideMark/>
          </w:tcPr>
          <w:p w14:paraId="431A8012" w14:textId="71BE670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AAFFA0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7C177697" w14:textId="1B7CB4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B2D8AD3" w14:textId="044396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6D7B2DA" w14:textId="0BACF42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70C431D" w14:textId="1BF4F87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BBB537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258</w:t>
            </w:r>
          </w:p>
        </w:tc>
        <w:tc>
          <w:tcPr>
            <w:tcW w:w="6980" w:type="dxa"/>
            <w:tcBorders>
              <w:top w:val="nil"/>
              <w:left w:val="nil"/>
              <w:bottom w:val="single" w:sz="4" w:space="0" w:color="auto"/>
              <w:right w:val="single" w:sz="4" w:space="0" w:color="auto"/>
            </w:tcBorders>
            <w:shd w:val="clear" w:color="auto" w:fill="auto"/>
            <w:hideMark/>
          </w:tcPr>
          <w:p w14:paraId="2C7E9EB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стен из сэндвич-панелей</w:t>
            </w:r>
          </w:p>
        </w:tc>
        <w:tc>
          <w:tcPr>
            <w:tcW w:w="770" w:type="dxa"/>
            <w:tcBorders>
              <w:top w:val="nil"/>
              <w:left w:val="nil"/>
              <w:bottom w:val="single" w:sz="4" w:space="0" w:color="auto"/>
              <w:right w:val="single" w:sz="4" w:space="0" w:color="auto"/>
            </w:tcBorders>
            <w:shd w:val="clear" w:color="auto" w:fill="auto"/>
            <w:hideMark/>
          </w:tcPr>
          <w:p w14:paraId="109C27E1" w14:textId="4DDB07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1B2A23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D0578F6" w14:textId="1A3799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5FE4790" w14:textId="2FF6FCA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FED9C18" w14:textId="051F226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8850D94" w14:textId="7989FF8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C77ADA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259</w:t>
            </w:r>
          </w:p>
        </w:tc>
        <w:tc>
          <w:tcPr>
            <w:tcW w:w="6980" w:type="dxa"/>
            <w:tcBorders>
              <w:top w:val="nil"/>
              <w:left w:val="nil"/>
              <w:bottom w:val="single" w:sz="4" w:space="0" w:color="auto"/>
              <w:right w:val="single" w:sz="4" w:space="0" w:color="auto"/>
            </w:tcBorders>
            <w:shd w:val="clear" w:color="auto" w:fill="auto"/>
            <w:hideMark/>
          </w:tcPr>
          <w:p w14:paraId="764D3AF3" w14:textId="77777777" w:rsidR="000124D4" w:rsidRPr="00D26C9B" w:rsidRDefault="000124D4" w:rsidP="000124D4">
            <w:pPr>
              <w:rPr>
                <w:rFonts w:ascii="Tahoma" w:hAnsi="Tahoma" w:cs="Tahoma"/>
                <w:sz w:val="18"/>
                <w:szCs w:val="18"/>
              </w:rPr>
            </w:pPr>
            <w:r w:rsidRPr="00D26C9B">
              <w:rPr>
                <w:rFonts w:ascii="Tahoma" w:hAnsi="Tahoma" w:cs="Tahoma"/>
                <w:sz w:val="18"/>
                <w:szCs w:val="18"/>
              </w:rPr>
              <w:t>Кладка стен кирпичных внутренних</w:t>
            </w:r>
          </w:p>
        </w:tc>
        <w:tc>
          <w:tcPr>
            <w:tcW w:w="770" w:type="dxa"/>
            <w:tcBorders>
              <w:top w:val="nil"/>
              <w:left w:val="nil"/>
              <w:bottom w:val="single" w:sz="4" w:space="0" w:color="auto"/>
              <w:right w:val="single" w:sz="4" w:space="0" w:color="auto"/>
            </w:tcBorders>
            <w:shd w:val="clear" w:color="auto" w:fill="auto"/>
            <w:hideMark/>
          </w:tcPr>
          <w:p w14:paraId="0BDB7C55" w14:textId="6EC4FB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E3D8CA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1A4B248A" w14:textId="620CD7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FC58B7D" w14:textId="31475B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E1D1B2A" w14:textId="1676D58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A77880" w14:textId="7DA7DF6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366D86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260</w:t>
            </w:r>
          </w:p>
        </w:tc>
        <w:tc>
          <w:tcPr>
            <w:tcW w:w="6980" w:type="dxa"/>
            <w:tcBorders>
              <w:top w:val="nil"/>
              <w:left w:val="nil"/>
              <w:bottom w:val="single" w:sz="4" w:space="0" w:color="auto"/>
              <w:right w:val="single" w:sz="4" w:space="0" w:color="auto"/>
            </w:tcBorders>
            <w:shd w:val="clear" w:color="auto" w:fill="auto"/>
            <w:hideMark/>
          </w:tcPr>
          <w:p w14:paraId="2B89E2D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Кладка перегородок из кирпича армированных толщиной в 1/2 кирпича </w:t>
            </w:r>
          </w:p>
        </w:tc>
        <w:tc>
          <w:tcPr>
            <w:tcW w:w="770" w:type="dxa"/>
            <w:tcBorders>
              <w:top w:val="nil"/>
              <w:left w:val="nil"/>
              <w:bottom w:val="single" w:sz="4" w:space="0" w:color="auto"/>
              <w:right w:val="single" w:sz="4" w:space="0" w:color="auto"/>
            </w:tcBorders>
            <w:shd w:val="clear" w:color="auto" w:fill="auto"/>
            <w:hideMark/>
          </w:tcPr>
          <w:p w14:paraId="63D0BECD" w14:textId="5879EBE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A34B71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3617195" w14:textId="21BDD80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C4F34C0" w14:textId="199985B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C32D873" w14:textId="67E98FC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7BF58EA" w14:textId="35A67FD5" w:rsidTr="000124D4">
        <w:trPr>
          <w:trHeight w:val="405"/>
        </w:trPr>
        <w:tc>
          <w:tcPr>
            <w:tcW w:w="703" w:type="dxa"/>
            <w:tcBorders>
              <w:top w:val="nil"/>
              <w:left w:val="single" w:sz="4" w:space="0" w:color="auto"/>
              <w:bottom w:val="single" w:sz="4" w:space="0" w:color="auto"/>
              <w:right w:val="single" w:sz="4" w:space="0" w:color="auto"/>
            </w:tcBorders>
            <w:shd w:val="clear" w:color="auto" w:fill="auto"/>
            <w:hideMark/>
          </w:tcPr>
          <w:p w14:paraId="44C69CA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261</w:t>
            </w:r>
          </w:p>
        </w:tc>
        <w:tc>
          <w:tcPr>
            <w:tcW w:w="6980" w:type="dxa"/>
            <w:tcBorders>
              <w:top w:val="nil"/>
              <w:left w:val="nil"/>
              <w:bottom w:val="single" w:sz="4" w:space="0" w:color="auto"/>
              <w:right w:val="single" w:sz="4" w:space="0" w:color="auto"/>
            </w:tcBorders>
            <w:shd w:val="clear" w:color="auto" w:fill="auto"/>
            <w:hideMark/>
          </w:tcPr>
          <w:p w14:paraId="1275219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Кладка перегородок из кирпича армированных толщиной в 1/4 кирпича </w:t>
            </w:r>
          </w:p>
        </w:tc>
        <w:tc>
          <w:tcPr>
            <w:tcW w:w="770" w:type="dxa"/>
            <w:tcBorders>
              <w:top w:val="nil"/>
              <w:left w:val="nil"/>
              <w:bottom w:val="single" w:sz="4" w:space="0" w:color="auto"/>
              <w:right w:val="single" w:sz="4" w:space="0" w:color="auto"/>
            </w:tcBorders>
            <w:shd w:val="clear" w:color="auto" w:fill="auto"/>
            <w:hideMark/>
          </w:tcPr>
          <w:p w14:paraId="3297678B" w14:textId="0290C43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56BFB5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A96FDA5" w14:textId="0B15B1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D8D7B49" w14:textId="31AC7B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F82CFDE" w14:textId="063D9DF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7950A40" w14:textId="686D480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2C2E81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262</w:t>
            </w:r>
          </w:p>
        </w:tc>
        <w:tc>
          <w:tcPr>
            <w:tcW w:w="6980" w:type="dxa"/>
            <w:tcBorders>
              <w:top w:val="nil"/>
              <w:left w:val="nil"/>
              <w:bottom w:val="single" w:sz="4" w:space="0" w:color="auto"/>
              <w:right w:val="single" w:sz="4" w:space="0" w:color="auto"/>
            </w:tcBorders>
            <w:shd w:val="clear" w:color="auto" w:fill="auto"/>
            <w:hideMark/>
          </w:tcPr>
          <w:p w14:paraId="6A4EA77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Установка перегородок из легкобетонных блоков толщ.120мм </w:t>
            </w:r>
          </w:p>
        </w:tc>
        <w:tc>
          <w:tcPr>
            <w:tcW w:w="770" w:type="dxa"/>
            <w:tcBorders>
              <w:top w:val="nil"/>
              <w:left w:val="nil"/>
              <w:bottom w:val="single" w:sz="4" w:space="0" w:color="auto"/>
              <w:right w:val="single" w:sz="4" w:space="0" w:color="auto"/>
            </w:tcBorders>
            <w:shd w:val="clear" w:color="auto" w:fill="auto"/>
            <w:hideMark/>
          </w:tcPr>
          <w:p w14:paraId="667AD299" w14:textId="360D4C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0EE200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A4FB4B1" w14:textId="5A4F177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ED39F59" w14:textId="41040CE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71CA61" w14:textId="04E0AF1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C23807D" w14:textId="7F6DB2C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BB708E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263</w:t>
            </w:r>
          </w:p>
        </w:tc>
        <w:tc>
          <w:tcPr>
            <w:tcW w:w="6980" w:type="dxa"/>
            <w:tcBorders>
              <w:top w:val="nil"/>
              <w:left w:val="nil"/>
              <w:bottom w:val="single" w:sz="4" w:space="0" w:color="auto"/>
              <w:right w:val="single" w:sz="4" w:space="0" w:color="auto"/>
            </w:tcBorders>
            <w:shd w:val="clear" w:color="auto" w:fill="auto"/>
            <w:hideMark/>
          </w:tcPr>
          <w:p w14:paraId="47DD3C9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Установка перегородок из легкобетонных блоков толщ.200мм </w:t>
            </w:r>
          </w:p>
        </w:tc>
        <w:tc>
          <w:tcPr>
            <w:tcW w:w="770" w:type="dxa"/>
            <w:tcBorders>
              <w:top w:val="nil"/>
              <w:left w:val="nil"/>
              <w:bottom w:val="single" w:sz="4" w:space="0" w:color="auto"/>
              <w:right w:val="single" w:sz="4" w:space="0" w:color="auto"/>
            </w:tcBorders>
            <w:shd w:val="clear" w:color="auto" w:fill="auto"/>
            <w:hideMark/>
          </w:tcPr>
          <w:p w14:paraId="0D6B43CE" w14:textId="7876DEF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714F77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A66BB4B" w14:textId="2743F83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22BFA06" w14:textId="537097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E71017F" w14:textId="3AA9FA5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CAF4338" w14:textId="4053206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904F9C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264</w:t>
            </w:r>
          </w:p>
        </w:tc>
        <w:tc>
          <w:tcPr>
            <w:tcW w:w="6980" w:type="dxa"/>
            <w:tcBorders>
              <w:top w:val="nil"/>
              <w:left w:val="nil"/>
              <w:bottom w:val="single" w:sz="4" w:space="0" w:color="auto"/>
              <w:right w:val="single" w:sz="4" w:space="0" w:color="auto"/>
            </w:tcBorders>
            <w:shd w:val="clear" w:color="auto" w:fill="auto"/>
            <w:hideMark/>
          </w:tcPr>
          <w:p w14:paraId="7EEE196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Установка перегородок из легкобетонных блоков толщ.300мм </w:t>
            </w:r>
          </w:p>
        </w:tc>
        <w:tc>
          <w:tcPr>
            <w:tcW w:w="770" w:type="dxa"/>
            <w:tcBorders>
              <w:top w:val="nil"/>
              <w:left w:val="nil"/>
              <w:bottom w:val="single" w:sz="4" w:space="0" w:color="auto"/>
              <w:right w:val="single" w:sz="4" w:space="0" w:color="auto"/>
            </w:tcBorders>
            <w:shd w:val="clear" w:color="auto" w:fill="auto"/>
            <w:hideMark/>
          </w:tcPr>
          <w:p w14:paraId="0F50AE41" w14:textId="7CEF51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539AB9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0786745" w14:textId="759704F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61E8A60" w14:textId="2172993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00F0342" w14:textId="25F4E40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19484A4" w14:textId="6AFCCDC5" w:rsidTr="000124D4">
        <w:trPr>
          <w:trHeight w:val="825"/>
        </w:trPr>
        <w:tc>
          <w:tcPr>
            <w:tcW w:w="703" w:type="dxa"/>
            <w:tcBorders>
              <w:top w:val="nil"/>
              <w:left w:val="single" w:sz="4" w:space="0" w:color="auto"/>
              <w:bottom w:val="single" w:sz="4" w:space="0" w:color="auto"/>
              <w:right w:val="single" w:sz="4" w:space="0" w:color="auto"/>
            </w:tcBorders>
            <w:shd w:val="clear" w:color="auto" w:fill="auto"/>
            <w:hideMark/>
          </w:tcPr>
          <w:p w14:paraId="5AB2739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265</w:t>
            </w:r>
          </w:p>
        </w:tc>
        <w:tc>
          <w:tcPr>
            <w:tcW w:w="6980" w:type="dxa"/>
            <w:tcBorders>
              <w:top w:val="nil"/>
              <w:left w:val="nil"/>
              <w:bottom w:val="single" w:sz="4" w:space="0" w:color="auto"/>
              <w:right w:val="single" w:sz="4" w:space="0" w:color="auto"/>
            </w:tcBorders>
            <w:shd w:val="clear" w:color="auto" w:fill="auto"/>
            <w:hideMark/>
          </w:tcPr>
          <w:p w14:paraId="0B0A37B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перегородок из гипсоволокнистых листов (ГВЛ) по системе «КНАУФ» с одинарным металлическим каркасом. Толщина гипсокартона 12.5 мм</w:t>
            </w:r>
          </w:p>
        </w:tc>
        <w:tc>
          <w:tcPr>
            <w:tcW w:w="770" w:type="dxa"/>
            <w:tcBorders>
              <w:top w:val="nil"/>
              <w:left w:val="nil"/>
              <w:bottom w:val="single" w:sz="4" w:space="0" w:color="auto"/>
              <w:right w:val="single" w:sz="4" w:space="0" w:color="auto"/>
            </w:tcBorders>
            <w:shd w:val="clear" w:color="auto" w:fill="auto"/>
            <w:hideMark/>
          </w:tcPr>
          <w:p w14:paraId="220712C3" w14:textId="1C196C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46782A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20D1DC3" w14:textId="3DA74D0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C3B7F6F" w14:textId="446CDE7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F6EF3C0" w14:textId="3EDC718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F048B5E" w14:textId="5E8A103F" w:rsidTr="000124D4">
        <w:trPr>
          <w:trHeight w:val="1350"/>
        </w:trPr>
        <w:tc>
          <w:tcPr>
            <w:tcW w:w="703" w:type="dxa"/>
            <w:tcBorders>
              <w:top w:val="nil"/>
              <w:left w:val="single" w:sz="4" w:space="0" w:color="auto"/>
              <w:bottom w:val="single" w:sz="4" w:space="0" w:color="auto"/>
              <w:right w:val="single" w:sz="4" w:space="0" w:color="auto"/>
            </w:tcBorders>
            <w:shd w:val="clear" w:color="auto" w:fill="auto"/>
            <w:hideMark/>
          </w:tcPr>
          <w:p w14:paraId="29B14DB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266</w:t>
            </w:r>
          </w:p>
        </w:tc>
        <w:tc>
          <w:tcPr>
            <w:tcW w:w="6980" w:type="dxa"/>
            <w:tcBorders>
              <w:top w:val="nil"/>
              <w:left w:val="nil"/>
              <w:bottom w:val="single" w:sz="4" w:space="0" w:color="auto"/>
              <w:right w:val="single" w:sz="4" w:space="0" w:color="auto"/>
            </w:tcBorders>
            <w:shd w:val="clear" w:color="auto" w:fill="auto"/>
            <w:hideMark/>
          </w:tcPr>
          <w:p w14:paraId="11FF198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перегородок по системе «КНАУФ» с одинарным металлическим каркасом и трехслойной обшивкой с листами оцинкованной стали толщиной 0,5 мм между гипсоволокнистыми листами с обеих сторон (С 367) с одним дверным проемом  (Стена безопасности в главной кассе)</w:t>
            </w:r>
          </w:p>
        </w:tc>
        <w:tc>
          <w:tcPr>
            <w:tcW w:w="770" w:type="dxa"/>
            <w:tcBorders>
              <w:top w:val="nil"/>
              <w:left w:val="nil"/>
              <w:bottom w:val="single" w:sz="4" w:space="0" w:color="auto"/>
              <w:right w:val="single" w:sz="4" w:space="0" w:color="auto"/>
            </w:tcBorders>
            <w:shd w:val="clear" w:color="auto" w:fill="auto"/>
            <w:hideMark/>
          </w:tcPr>
          <w:p w14:paraId="02843FA5" w14:textId="1F6D3CC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68A555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3F9A203" w14:textId="5642ED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AC913AC" w14:textId="1FA0903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19E38B2" w14:textId="29FD10F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B81356F" w14:textId="5DF1EF83" w:rsidTr="000124D4">
        <w:trPr>
          <w:trHeight w:val="990"/>
        </w:trPr>
        <w:tc>
          <w:tcPr>
            <w:tcW w:w="703" w:type="dxa"/>
            <w:tcBorders>
              <w:top w:val="nil"/>
              <w:left w:val="single" w:sz="4" w:space="0" w:color="auto"/>
              <w:bottom w:val="single" w:sz="4" w:space="0" w:color="auto"/>
              <w:right w:val="single" w:sz="4" w:space="0" w:color="auto"/>
            </w:tcBorders>
            <w:shd w:val="clear" w:color="auto" w:fill="auto"/>
            <w:hideMark/>
          </w:tcPr>
          <w:p w14:paraId="7C6385D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267</w:t>
            </w:r>
          </w:p>
        </w:tc>
        <w:tc>
          <w:tcPr>
            <w:tcW w:w="6980" w:type="dxa"/>
            <w:tcBorders>
              <w:top w:val="nil"/>
              <w:left w:val="nil"/>
              <w:bottom w:val="single" w:sz="4" w:space="0" w:color="auto"/>
              <w:right w:val="single" w:sz="4" w:space="0" w:color="auto"/>
            </w:tcBorders>
            <w:shd w:val="clear" w:color="auto" w:fill="auto"/>
            <w:hideMark/>
          </w:tcPr>
          <w:p w14:paraId="11126A2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перегородок по системе «КНАУФ» на двойном стальном каркасе. Минераловатное заполнение. Двухслойная обшивка из гипсокартонных листов. ГКЛ 12,5 мм</w:t>
            </w:r>
          </w:p>
        </w:tc>
        <w:tc>
          <w:tcPr>
            <w:tcW w:w="770" w:type="dxa"/>
            <w:tcBorders>
              <w:top w:val="nil"/>
              <w:left w:val="nil"/>
              <w:bottom w:val="single" w:sz="4" w:space="0" w:color="auto"/>
              <w:right w:val="single" w:sz="4" w:space="0" w:color="auto"/>
            </w:tcBorders>
            <w:shd w:val="clear" w:color="auto" w:fill="auto"/>
            <w:hideMark/>
          </w:tcPr>
          <w:p w14:paraId="0A7EA340" w14:textId="7A2130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7497C4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930B7B0" w14:textId="60A86B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D0387E4" w14:textId="6DC9854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57E4F54" w14:textId="6C81301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0F1B92" w14:textId="79B62214"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76EBA3A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268</w:t>
            </w:r>
          </w:p>
        </w:tc>
        <w:tc>
          <w:tcPr>
            <w:tcW w:w="6980" w:type="dxa"/>
            <w:tcBorders>
              <w:top w:val="nil"/>
              <w:left w:val="nil"/>
              <w:bottom w:val="single" w:sz="4" w:space="0" w:color="auto"/>
              <w:right w:val="single" w:sz="4" w:space="0" w:color="auto"/>
            </w:tcBorders>
            <w:shd w:val="clear" w:color="auto" w:fill="auto"/>
            <w:hideMark/>
          </w:tcPr>
          <w:p w14:paraId="48F371E6"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 запотолочном пространстве сварную металлическую сетку (ячейка 150х150, толщина 4мм) обработанную антикоррозийным составом, загрунтованную в один слой и окрашенную эмалью по металлу</w:t>
            </w:r>
          </w:p>
        </w:tc>
        <w:tc>
          <w:tcPr>
            <w:tcW w:w="770" w:type="dxa"/>
            <w:tcBorders>
              <w:top w:val="nil"/>
              <w:left w:val="nil"/>
              <w:bottom w:val="single" w:sz="4" w:space="0" w:color="auto"/>
              <w:right w:val="single" w:sz="4" w:space="0" w:color="auto"/>
            </w:tcBorders>
            <w:shd w:val="clear" w:color="auto" w:fill="auto"/>
            <w:hideMark/>
          </w:tcPr>
          <w:p w14:paraId="3E65722D" w14:textId="55620ED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4D9F83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9146E4F" w14:textId="382EB5D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FD8B11B" w14:textId="670A62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B464DED" w14:textId="331EEA6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8F482B5" w14:textId="33287642"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9A183D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269</w:t>
            </w:r>
          </w:p>
        </w:tc>
        <w:tc>
          <w:tcPr>
            <w:tcW w:w="6980" w:type="dxa"/>
            <w:tcBorders>
              <w:top w:val="nil"/>
              <w:left w:val="nil"/>
              <w:bottom w:val="single" w:sz="4" w:space="0" w:color="auto"/>
              <w:right w:val="single" w:sz="4" w:space="0" w:color="auto"/>
            </w:tcBorders>
            <w:shd w:val="clear" w:color="auto" w:fill="auto"/>
            <w:hideMark/>
          </w:tcPr>
          <w:p w14:paraId="144A78E3" w14:textId="77777777" w:rsidR="000124D4" w:rsidRPr="00D26C9B" w:rsidRDefault="000124D4" w:rsidP="000124D4">
            <w:pPr>
              <w:rPr>
                <w:rFonts w:ascii="Tahoma" w:hAnsi="Tahoma" w:cs="Tahoma"/>
                <w:sz w:val="18"/>
                <w:szCs w:val="18"/>
              </w:rPr>
            </w:pPr>
            <w:r w:rsidRPr="00D26C9B">
              <w:rPr>
                <w:rFonts w:ascii="Tahoma" w:hAnsi="Tahoma" w:cs="Tahoma"/>
                <w:sz w:val="18"/>
                <w:szCs w:val="18"/>
              </w:rPr>
              <w:t>Изготовление и крепление рам ограждения (металлический уголок 63х63х4 мм; Сварная оцинкованная  сетка 50х50х4мм)</w:t>
            </w:r>
          </w:p>
        </w:tc>
        <w:tc>
          <w:tcPr>
            <w:tcW w:w="770" w:type="dxa"/>
            <w:tcBorders>
              <w:top w:val="nil"/>
              <w:left w:val="nil"/>
              <w:bottom w:val="single" w:sz="4" w:space="0" w:color="auto"/>
              <w:right w:val="single" w:sz="4" w:space="0" w:color="auto"/>
            </w:tcBorders>
            <w:shd w:val="clear" w:color="auto" w:fill="auto"/>
            <w:hideMark/>
          </w:tcPr>
          <w:p w14:paraId="080C6A65" w14:textId="7B9716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F5A549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276B4181" w14:textId="73024F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8BCAAE2" w14:textId="1463A9D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24D90CD" w14:textId="44142C0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74C751F" w14:textId="64B8E59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747351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270</w:t>
            </w:r>
          </w:p>
        </w:tc>
        <w:tc>
          <w:tcPr>
            <w:tcW w:w="6980" w:type="dxa"/>
            <w:tcBorders>
              <w:top w:val="nil"/>
              <w:left w:val="nil"/>
              <w:bottom w:val="single" w:sz="4" w:space="0" w:color="auto"/>
              <w:right w:val="single" w:sz="4" w:space="0" w:color="auto"/>
            </w:tcBorders>
            <w:shd w:val="clear" w:color="auto" w:fill="auto"/>
            <w:hideMark/>
          </w:tcPr>
          <w:p w14:paraId="41CC9D4E"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Внутренние двери и рольставни</w:t>
            </w:r>
          </w:p>
        </w:tc>
        <w:tc>
          <w:tcPr>
            <w:tcW w:w="770" w:type="dxa"/>
            <w:tcBorders>
              <w:top w:val="nil"/>
              <w:left w:val="nil"/>
              <w:bottom w:val="single" w:sz="4" w:space="0" w:color="auto"/>
              <w:right w:val="single" w:sz="4" w:space="0" w:color="auto"/>
            </w:tcBorders>
            <w:shd w:val="clear" w:color="auto" w:fill="auto"/>
            <w:hideMark/>
          </w:tcPr>
          <w:p w14:paraId="61BB8D07" w14:textId="7833A5A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31E419F" w14:textId="77777777" w:rsidR="000124D4" w:rsidRPr="00D26C9B" w:rsidRDefault="000124D4" w:rsidP="000124D4">
            <w:pPr>
              <w:rPr>
                <w:rFonts w:ascii="Tahoma" w:hAnsi="Tahoma" w:cs="Tahoma"/>
                <w:sz w:val="18"/>
                <w:szCs w:val="18"/>
              </w:rPr>
            </w:pPr>
            <w:r w:rsidRPr="00D26C9B">
              <w:rPr>
                <w:rFonts w:ascii="Tahoma" w:hAnsi="Tahoma" w:cs="Tahoma"/>
                <w:sz w:val="18"/>
                <w:szCs w:val="18"/>
              </w:rPr>
              <w:t> </w:t>
            </w:r>
          </w:p>
        </w:tc>
        <w:tc>
          <w:tcPr>
            <w:tcW w:w="1360" w:type="dxa"/>
            <w:tcBorders>
              <w:top w:val="nil"/>
              <w:left w:val="nil"/>
              <w:bottom w:val="single" w:sz="4" w:space="0" w:color="auto"/>
              <w:right w:val="single" w:sz="4" w:space="0" w:color="auto"/>
            </w:tcBorders>
            <w:shd w:val="clear" w:color="auto" w:fill="auto"/>
          </w:tcPr>
          <w:p w14:paraId="6AC8692B" w14:textId="3AAEA28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57792EE" w14:textId="4E7852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44D630C" w14:textId="54EA70A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173CCC7" w14:textId="47DD80E0" w:rsidTr="000124D4">
        <w:trPr>
          <w:trHeight w:val="1410"/>
        </w:trPr>
        <w:tc>
          <w:tcPr>
            <w:tcW w:w="703" w:type="dxa"/>
            <w:tcBorders>
              <w:top w:val="nil"/>
              <w:left w:val="single" w:sz="4" w:space="0" w:color="auto"/>
              <w:bottom w:val="single" w:sz="4" w:space="0" w:color="auto"/>
              <w:right w:val="single" w:sz="4" w:space="0" w:color="auto"/>
            </w:tcBorders>
            <w:shd w:val="clear" w:color="auto" w:fill="auto"/>
            <w:hideMark/>
          </w:tcPr>
          <w:p w14:paraId="4B361D1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271</w:t>
            </w:r>
          </w:p>
        </w:tc>
        <w:tc>
          <w:tcPr>
            <w:tcW w:w="6980" w:type="dxa"/>
            <w:tcBorders>
              <w:top w:val="nil"/>
              <w:left w:val="nil"/>
              <w:bottom w:val="single" w:sz="4" w:space="0" w:color="auto"/>
              <w:right w:val="single" w:sz="4" w:space="0" w:color="auto"/>
            </w:tcBorders>
            <w:shd w:val="clear" w:color="auto" w:fill="auto"/>
            <w:hideMark/>
          </w:tcPr>
          <w:p w14:paraId="7607253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Дверь межкомнатная 600мм - Дверь межкомнатная однопольная деревянная полнотелая. Цвет – белый, </w:t>
            </w:r>
            <w:r w:rsidRPr="00D26C9B">
              <w:rPr>
                <w:rFonts w:ascii="Tahoma" w:hAnsi="Tahoma" w:cs="Tahoma"/>
                <w:sz w:val="18"/>
                <w:szCs w:val="18"/>
              </w:rPr>
              <w:br/>
              <w:t>• Размер дверного полотна 600х2000мм с притвором. Толщина полотна 40мм. Толщина коробки 70...80 мм. В комплекте с коробом и наличниками с двух сторон  , петлями  и  без  порога . Добор не нужен.</w:t>
            </w:r>
            <w:r w:rsidRPr="00D26C9B">
              <w:rPr>
                <w:rFonts w:ascii="Tahoma" w:hAnsi="Tahoma" w:cs="Tahoma"/>
                <w:sz w:val="18"/>
                <w:szCs w:val="18"/>
              </w:rPr>
              <w:br/>
            </w:r>
            <w:r w:rsidRPr="00D26C9B">
              <w:rPr>
                <w:rFonts w:ascii="Tahoma" w:hAnsi="Tahoma" w:cs="Tahoma"/>
                <w:sz w:val="18"/>
                <w:szCs w:val="18"/>
              </w:rPr>
              <w:br/>
              <w:t>• Замок  врезной  и фурнитура  «Abloy», ключ-ключ, с нажимными ручками сквозного крепления из нержавеющей стали. Цвет белый или хром.  Замок врезан. Фурнитура прилагается.</w:t>
            </w:r>
          </w:p>
        </w:tc>
        <w:tc>
          <w:tcPr>
            <w:tcW w:w="770" w:type="dxa"/>
            <w:tcBorders>
              <w:top w:val="nil"/>
              <w:left w:val="nil"/>
              <w:bottom w:val="single" w:sz="4" w:space="0" w:color="auto"/>
              <w:right w:val="single" w:sz="4" w:space="0" w:color="auto"/>
            </w:tcBorders>
            <w:shd w:val="clear" w:color="auto" w:fill="auto"/>
            <w:hideMark/>
          </w:tcPr>
          <w:p w14:paraId="0B2BA6B8" w14:textId="10DF48D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4A79E8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D78CDDF" w14:textId="589EE8D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E7ECC63" w14:textId="78F899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7A5F016" w14:textId="40F145A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C6C8F81" w14:textId="53F8463F" w:rsidTr="000124D4">
        <w:trPr>
          <w:trHeight w:val="1410"/>
        </w:trPr>
        <w:tc>
          <w:tcPr>
            <w:tcW w:w="703" w:type="dxa"/>
            <w:tcBorders>
              <w:top w:val="nil"/>
              <w:left w:val="single" w:sz="4" w:space="0" w:color="auto"/>
              <w:bottom w:val="single" w:sz="4" w:space="0" w:color="auto"/>
              <w:right w:val="single" w:sz="4" w:space="0" w:color="auto"/>
            </w:tcBorders>
            <w:shd w:val="clear" w:color="auto" w:fill="auto"/>
            <w:hideMark/>
          </w:tcPr>
          <w:p w14:paraId="6283CDD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272</w:t>
            </w:r>
          </w:p>
        </w:tc>
        <w:tc>
          <w:tcPr>
            <w:tcW w:w="6980" w:type="dxa"/>
            <w:tcBorders>
              <w:top w:val="nil"/>
              <w:left w:val="nil"/>
              <w:bottom w:val="single" w:sz="4" w:space="0" w:color="auto"/>
              <w:right w:val="single" w:sz="4" w:space="0" w:color="auto"/>
            </w:tcBorders>
            <w:shd w:val="clear" w:color="auto" w:fill="auto"/>
            <w:hideMark/>
          </w:tcPr>
          <w:p w14:paraId="757C0831" w14:textId="77777777" w:rsidR="000124D4" w:rsidRPr="00D26C9B" w:rsidRDefault="000124D4" w:rsidP="000124D4">
            <w:pPr>
              <w:rPr>
                <w:rFonts w:ascii="Tahoma" w:hAnsi="Tahoma" w:cs="Tahoma"/>
                <w:sz w:val="18"/>
                <w:szCs w:val="18"/>
              </w:rPr>
            </w:pPr>
            <w:r w:rsidRPr="00D26C9B">
              <w:rPr>
                <w:rFonts w:ascii="Tahoma" w:hAnsi="Tahoma" w:cs="Tahoma"/>
                <w:sz w:val="18"/>
                <w:szCs w:val="18"/>
              </w:rPr>
              <w:t>Дверь межкомнатная 700мм - Дверь межкомнатная однопольная деревянная полнотелая. Цвет – белый</w:t>
            </w:r>
            <w:r w:rsidRPr="00D26C9B">
              <w:rPr>
                <w:rFonts w:ascii="Tahoma" w:hAnsi="Tahoma" w:cs="Tahoma"/>
                <w:sz w:val="18"/>
                <w:szCs w:val="18"/>
              </w:rPr>
              <w:br/>
              <w:t>• Размер дверного полотна 700х2000мм с притвором. Толщина полотна 40мм. Толщина коробки 70...80 мм. В комплекте с коробом и наличниками с двух сторон, петлями и без порога. Добор не нужен.</w:t>
            </w:r>
            <w:r w:rsidRPr="00D26C9B">
              <w:rPr>
                <w:rFonts w:ascii="Tahoma" w:hAnsi="Tahoma" w:cs="Tahoma"/>
                <w:sz w:val="18"/>
                <w:szCs w:val="18"/>
              </w:rPr>
              <w:br/>
            </w:r>
            <w:r w:rsidRPr="00D26C9B">
              <w:rPr>
                <w:rFonts w:ascii="Tahoma" w:hAnsi="Tahoma" w:cs="Tahoma"/>
                <w:sz w:val="18"/>
                <w:szCs w:val="18"/>
              </w:rPr>
              <w:br/>
              <w:t>• Замок  врезной «Abloy», ключ-ключ, с нажимными ручками сквозного крепления из нержавеющей стали. Цвет белый или хром. Замок врезан, фурнитура  «Abloy»  приложена.</w:t>
            </w:r>
          </w:p>
        </w:tc>
        <w:tc>
          <w:tcPr>
            <w:tcW w:w="770" w:type="dxa"/>
            <w:tcBorders>
              <w:top w:val="nil"/>
              <w:left w:val="nil"/>
              <w:bottom w:val="single" w:sz="4" w:space="0" w:color="auto"/>
              <w:right w:val="single" w:sz="4" w:space="0" w:color="auto"/>
            </w:tcBorders>
            <w:shd w:val="clear" w:color="auto" w:fill="auto"/>
            <w:hideMark/>
          </w:tcPr>
          <w:p w14:paraId="32533943" w14:textId="54F5FB9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DC883C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073305F" w14:textId="635776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E137B42" w14:textId="741450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6ABB8F3" w14:textId="030B243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73F387" w14:textId="34E328DB" w:rsidTr="000124D4">
        <w:trPr>
          <w:trHeight w:val="1410"/>
        </w:trPr>
        <w:tc>
          <w:tcPr>
            <w:tcW w:w="703" w:type="dxa"/>
            <w:tcBorders>
              <w:top w:val="nil"/>
              <w:left w:val="single" w:sz="4" w:space="0" w:color="auto"/>
              <w:bottom w:val="single" w:sz="4" w:space="0" w:color="auto"/>
              <w:right w:val="single" w:sz="4" w:space="0" w:color="auto"/>
            </w:tcBorders>
            <w:shd w:val="clear" w:color="auto" w:fill="auto"/>
            <w:hideMark/>
          </w:tcPr>
          <w:p w14:paraId="6BCA43D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273</w:t>
            </w:r>
          </w:p>
        </w:tc>
        <w:tc>
          <w:tcPr>
            <w:tcW w:w="6980" w:type="dxa"/>
            <w:tcBorders>
              <w:top w:val="nil"/>
              <w:left w:val="nil"/>
              <w:bottom w:val="single" w:sz="4" w:space="0" w:color="auto"/>
              <w:right w:val="single" w:sz="4" w:space="0" w:color="auto"/>
            </w:tcBorders>
            <w:shd w:val="clear" w:color="auto" w:fill="auto"/>
            <w:hideMark/>
          </w:tcPr>
          <w:p w14:paraId="499A8D2A" w14:textId="77777777" w:rsidR="000124D4" w:rsidRPr="00D26C9B" w:rsidRDefault="000124D4" w:rsidP="000124D4">
            <w:pPr>
              <w:rPr>
                <w:rFonts w:ascii="Tahoma" w:hAnsi="Tahoma" w:cs="Tahoma"/>
                <w:sz w:val="18"/>
                <w:szCs w:val="18"/>
              </w:rPr>
            </w:pPr>
            <w:r w:rsidRPr="00D26C9B">
              <w:rPr>
                <w:rFonts w:ascii="Tahoma" w:hAnsi="Tahoma" w:cs="Tahoma"/>
                <w:sz w:val="18"/>
                <w:szCs w:val="18"/>
              </w:rPr>
              <w:t>Дверь межкомнатная 800мм - Дверь межкомнатная однопольная деревянная полнотелая. Цвет – белый</w:t>
            </w:r>
            <w:r w:rsidRPr="00D26C9B">
              <w:rPr>
                <w:rFonts w:ascii="Tahoma" w:hAnsi="Tahoma" w:cs="Tahoma"/>
                <w:sz w:val="18"/>
                <w:szCs w:val="18"/>
              </w:rPr>
              <w:br/>
              <w:t xml:space="preserve">• Размер дверного полотна 800х2000мм с притвором. Толщина полотна 40мм. Толщина коробки 70...80 мм. В комплекте с коробом и наличниками с двух сторон, петлями и без порога. Добор не нужен. </w:t>
            </w:r>
            <w:r w:rsidRPr="00D26C9B">
              <w:rPr>
                <w:rFonts w:ascii="Tahoma" w:hAnsi="Tahoma" w:cs="Tahoma"/>
                <w:sz w:val="18"/>
                <w:szCs w:val="18"/>
              </w:rPr>
              <w:br/>
            </w:r>
            <w:r w:rsidRPr="00D26C9B">
              <w:rPr>
                <w:rFonts w:ascii="Tahoma" w:hAnsi="Tahoma" w:cs="Tahoma"/>
                <w:sz w:val="18"/>
                <w:szCs w:val="18"/>
              </w:rPr>
              <w:br/>
              <w:t>• Замок  врезной «Abloy», ключ-ключ, с нажимными ручками сквозного крепления из нержавеющей стали. Цвет белый или хром.  Замок врезан, фурнитура   «Abloy» приложена."</w:t>
            </w:r>
          </w:p>
        </w:tc>
        <w:tc>
          <w:tcPr>
            <w:tcW w:w="770" w:type="dxa"/>
            <w:tcBorders>
              <w:top w:val="nil"/>
              <w:left w:val="nil"/>
              <w:bottom w:val="single" w:sz="4" w:space="0" w:color="auto"/>
              <w:right w:val="single" w:sz="4" w:space="0" w:color="auto"/>
            </w:tcBorders>
            <w:shd w:val="clear" w:color="auto" w:fill="auto"/>
            <w:hideMark/>
          </w:tcPr>
          <w:p w14:paraId="4926654A" w14:textId="30C2867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108AA5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47B9902" w14:textId="2D63D99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4A9AD8E" w14:textId="4A6E9FD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9A326AA" w14:textId="5D78289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2FE5CA4" w14:textId="530EF7B6" w:rsidTr="000124D4">
        <w:trPr>
          <w:trHeight w:val="1410"/>
        </w:trPr>
        <w:tc>
          <w:tcPr>
            <w:tcW w:w="703" w:type="dxa"/>
            <w:tcBorders>
              <w:top w:val="nil"/>
              <w:left w:val="single" w:sz="4" w:space="0" w:color="auto"/>
              <w:bottom w:val="single" w:sz="4" w:space="0" w:color="auto"/>
              <w:right w:val="single" w:sz="4" w:space="0" w:color="auto"/>
            </w:tcBorders>
            <w:shd w:val="clear" w:color="auto" w:fill="auto"/>
            <w:hideMark/>
          </w:tcPr>
          <w:p w14:paraId="3752852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274</w:t>
            </w:r>
          </w:p>
        </w:tc>
        <w:tc>
          <w:tcPr>
            <w:tcW w:w="6980" w:type="dxa"/>
            <w:tcBorders>
              <w:top w:val="nil"/>
              <w:left w:val="nil"/>
              <w:bottom w:val="single" w:sz="4" w:space="0" w:color="auto"/>
              <w:right w:val="single" w:sz="4" w:space="0" w:color="auto"/>
            </w:tcBorders>
            <w:shd w:val="clear" w:color="auto" w:fill="auto"/>
            <w:hideMark/>
          </w:tcPr>
          <w:p w14:paraId="73CB97A9" w14:textId="77777777" w:rsidR="000124D4" w:rsidRPr="00D26C9B" w:rsidRDefault="000124D4" w:rsidP="000124D4">
            <w:pPr>
              <w:rPr>
                <w:rFonts w:ascii="Tahoma" w:hAnsi="Tahoma" w:cs="Tahoma"/>
                <w:sz w:val="18"/>
                <w:szCs w:val="18"/>
              </w:rPr>
            </w:pPr>
            <w:r w:rsidRPr="00D26C9B">
              <w:rPr>
                <w:rFonts w:ascii="Tahoma" w:hAnsi="Tahoma" w:cs="Tahoma"/>
                <w:sz w:val="18"/>
                <w:szCs w:val="18"/>
              </w:rPr>
              <w:t>Дверь межкомнатная 900мм - Дверь межкомнатная однопольная деревянная полнотелая. Цвет – белый</w:t>
            </w:r>
            <w:r w:rsidRPr="00D26C9B">
              <w:rPr>
                <w:rFonts w:ascii="Tahoma" w:hAnsi="Tahoma" w:cs="Tahoma"/>
                <w:sz w:val="18"/>
                <w:szCs w:val="18"/>
              </w:rPr>
              <w:br/>
              <w:t>• Размер дверного полотна 900х2000мм с притвором. Толщина полотна 40мм. Толщина коробки 70...80 мм. В комплекте с коробом и наличниками с двух сторон, петлями и без порога. Добор не нужен.</w:t>
            </w:r>
            <w:r w:rsidRPr="00D26C9B">
              <w:rPr>
                <w:rFonts w:ascii="Tahoma" w:hAnsi="Tahoma" w:cs="Tahoma"/>
                <w:sz w:val="18"/>
                <w:szCs w:val="18"/>
              </w:rPr>
              <w:br/>
            </w:r>
            <w:r w:rsidRPr="00D26C9B">
              <w:rPr>
                <w:rFonts w:ascii="Tahoma" w:hAnsi="Tahoma" w:cs="Tahoma"/>
                <w:sz w:val="18"/>
                <w:szCs w:val="18"/>
              </w:rPr>
              <w:br/>
              <w:t>• Замок  врезной «Abloy», ключ-ключ, с нажимными ручками сквозного крепления из нержавеющей стали. Цвет белый или хром.  Замок врезан, фурнитура   «Abloy» приложена.</w:t>
            </w:r>
          </w:p>
        </w:tc>
        <w:tc>
          <w:tcPr>
            <w:tcW w:w="770" w:type="dxa"/>
            <w:tcBorders>
              <w:top w:val="nil"/>
              <w:left w:val="nil"/>
              <w:bottom w:val="single" w:sz="4" w:space="0" w:color="auto"/>
              <w:right w:val="single" w:sz="4" w:space="0" w:color="auto"/>
            </w:tcBorders>
            <w:shd w:val="clear" w:color="auto" w:fill="auto"/>
            <w:hideMark/>
          </w:tcPr>
          <w:p w14:paraId="648634D0" w14:textId="62AA4F4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A50AA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5972CAB" w14:textId="6A9E9A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3998134" w14:textId="10F639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041E48D" w14:textId="65B9286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48E580F" w14:textId="7AE9AA1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334D4A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275</w:t>
            </w:r>
          </w:p>
        </w:tc>
        <w:tc>
          <w:tcPr>
            <w:tcW w:w="6980" w:type="dxa"/>
            <w:tcBorders>
              <w:top w:val="nil"/>
              <w:left w:val="nil"/>
              <w:bottom w:val="single" w:sz="4" w:space="0" w:color="auto"/>
              <w:right w:val="single" w:sz="4" w:space="0" w:color="auto"/>
            </w:tcBorders>
            <w:shd w:val="clear" w:color="auto" w:fill="auto"/>
            <w:hideMark/>
          </w:tcPr>
          <w:p w14:paraId="1CCDB7D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дверного доводчика "Дорма"</w:t>
            </w:r>
          </w:p>
        </w:tc>
        <w:tc>
          <w:tcPr>
            <w:tcW w:w="770" w:type="dxa"/>
            <w:tcBorders>
              <w:top w:val="nil"/>
              <w:left w:val="nil"/>
              <w:bottom w:val="single" w:sz="4" w:space="0" w:color="auto"/>
              <w:right w:val="single" w:sz="4" w:space="0" w:color="auto"/>
            </w:tcBorders>
            <w:shd w:val="clear" w:color="auto" w:fill="auto"/>
            <w:hideMark/>
          </w:tcPr>
          <w:p w14:paraId="1B11C7E3" w14:textId="185719B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42E1CB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8107CBC" w14:textId="6197CA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B8E137C" w14:textId="5104A6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1304A3E" w14:textId="0B50E81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D335F50" w14:textId="649D12C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3D5136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276</w:t>
            </w:r>
          </w:p>
        </w:tc>
        <w:tc>
          <w:tcPr>
            <w:tcW w:w="6980" w:type="dxa"/>
            <w:tcBorders>
              <w:top w:val="nil"/>
              <w:left w:val="nil"/>
              <w:bottom w:val="single" w:sz="4" w:space="0" w:color="auto"/>
              <w:right w:val="single" w:sz="4" w:space="0" w:color="auto"/>
            </w:tcBorders>
            <w:shd w:val="clear" w:color="auto" w:fill="auto"/>
            <w:hideMark/>
          </w:tcPr>
          <w:p w14:paraId="505591E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рольставен с ручным приводом</w:t>
            </w:r>
          </w:p>
        </w:tc>
        <w:tc>
          <w:tcPr>
            <w:tcW w:w="770" w:type="dxa"/>
            <w:tcBorders>
              <w:top w:val="nil"/>
              <w:left w:val="nil"/>
              <w:bottom w:val="single" w:sz="4" w:space="0" w:color="auto"/>
              <w:right w:val="single" w:sz="4" w:space="0" w:color="auto"/>
            </w:tcBorders>
            <w:shd w:val="clear" w:color="auto" w:fill="auto"/>
            <w:hideMark/>
          </w:tcPr>
          <w:p w14:paraId="7DCC570F" w14:textId="790C282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334E77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FA09460" w14:textId="1733F4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E69000B" w14:textId="3A63B3D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8E71A10" w14:textId="39E3A16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7C03A2" w14:textId="54DFBE9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6DC7E8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277</w:t>
            </w:r>
          </w:p>
        </w:tc>
        <w:tc>
          <w:tcPr>
            <w:tcW w:w="6980" w:type="dxa"/>
            <w:tcBorders>
              <w:top w:val="nil"/>
              <w:left w:val="nil"/>
              <w:bottom w:val="single" w:sz="4" w:space="0" w:color="auto"/>
              <w:right w:val="single" w:sz="4" w:space="0" w:color="auto"/>
            </w:tcBorders>
            <w:shd w:val="clear" w:color="auto" w:fill="auto"/>
            <w:hideMark/>
          </w:tcPr>
          <w:p w14:paraId="33EF655A"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Отделка стен и перегородок</w:t>
            </w:r>
          </w:p>
        </w:tc>
        <w:tc>
          <w:tcPr>
            <w:tcW w:w="770" w:type="dxa"/>
            <w:tcBorders>
              <w:top w:val="nil"/>
              <w:left w:val="nil"/>
              <w:bottom w:val="single" w:sz="4" w:space="0" w:color="auto"/>
              <w:right w:val="single" w:sz="4" w:space="0" w:color="auto"/>
            </w:tcBorders>
            <w:shd w:val="clear" w:color="auto" w:fill="auto"/>
            <w:hideMark/>
          </w:tcPr>
          <w:p w14:paraId="020FF2C9" w14:textId="26E68F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8E1A84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440108BB" w14:textId="3F28FF9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6B8B81C" w14:textId="1DF80F6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6A06EF8" w14:textId="6CB4B6D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5E57C3C" w14:textId="73CDE314" w:rsidTr="000124D4">
        <w:trPr>
          <w:trHeight w:val="495"/>
        </w:trPr>
        <w:tc>
          <w:tcPr>
            <w:tcW w:w="703" w:type="dxa"/>
            <w:tcBorders>
              <w:top w:val="nil"/>
              <w:left w:val="single" w:sz="4" w:space="0" w:color="auto"/>
              <w:bottom w:val="single" w:sz="4" w:space="0" w:color="auto"/>
              <w:right w:val="single" w:sz="4" w:space="0" w:color="auto"/>
            </w:tcBorders>
            <w:shd w:val="clear" w:color="auto" w:fill="auto"/>
            <w:hideMark/>
          </w:tcPr>
          <w:p w14:paraId="5BA4224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278</w:t>
            </w:r>
          </w:p>
        </w:tc>
        <w:tc>
          <w:tcPr>
            <w:tcW w:w="6980" w:type="dxa"/>
            <w:tcBorders>
              <w:top w:val="nil"/>
              <w:left w:val="nil"/>
              <w:bottom w:val="single" w:sz="4" w:space="0" w:color="auto"/>
              <w:right w:val="single" w:sz="4" w:space="0" w:color="auto"/>
            </w:tcBorders>
            <w:shd w:val="clear" w:color="auto" w:fill="auto"/>
            <w:hideMark/>
          </w:tcPr>
          <w:p w14:paraId="42C337F6" w14:textId="77777777" w:rsidR="000124D4" w:rsidRPr="00D26C9B" w:rsidRDefault="000124D4" w:rsidP="000124D4">
            <w:pPr>
              <w:rPr>
                <w:rFonts w:ascii="Tahoma" w:hAnsi="Tahoma" w:cs="Tahoma"/>
                <w:sz w:val="18"/>
                <w:szCs w:val="18"/>
              </w:rPr>
            </w:pPr>
            <w:r w:rsidRPr="00D26C9B">
              <w:rPr>
                <w:rFonts w:ascii="Tahoma" w:hAnsi="Tahoma" w:cs="Tahoma"/>
                <w:sz w:val="18"/>
                <w:szCs w:val="18"/>
              </w:rPr>
              <w:t>Шумоизоляция стен 100 мм</w:t>
            </w:r>
          </w:p>
        </w:tc>
        <w:tc>
          <w:tcPr>
            <w:tcW w:w="770" w:type="dxa"/>
            <w:tcBorders>
              <w:top w:val="nil"/>
              <w:left w:val="nil"/>
              <w:bottom w:val="single" w:sz="4" w:space="0" w:color="auto"/>
              <w:right w:val="single" w:sz="4" w:space="0" w:color="auto"/>
            </w:tcBorders>
            <w:shd w:val="clear" w:color="auto" w:fill="auto"/>
            <w:hideMark/>
          </w:tcPr>
          <w:p w14:paraId="5646A71E" w14:textId="5ED718B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F86001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м2(за вычетом проемов) </w:t>
            </w:r>
          </w:p>
        </w:tc>
        <w:tc>
          <w:tcPr>
            <w:tcW w:w="1360" w:type="dxa"/>
            <w:tcBorders>
              <w:top w:val="nil"/>
              <w:left w:val="nil"/>
              <w:bottom w:val="single" w:sz="4" w:space="0" w:color="auto"/>
              <w:right w:val="single" w:sz="4" w:space="0" w:color="auto"/>
            </w:tcBorders>
            <w:shd w:val="clear" w:color="auto" w:fill="auto"/>
          </w:tcPr>
          <w:p w14:paraId="02BD61AC" w14:textId="22E1EB6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658C0B4" w14:textId="5073043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C8D5EF1" w14:textId="6BD7A46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4CA8645" w14:textId="168013F4"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FDBAED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279</w:t>
            </w:r>
          </w:p>
        </w:tc>
        <w:tc>
          <w:tcPr>
            <w:tcW w:w="6980" w:type="dxa"/>
            <w:tcBorders>
              <w:top w:val="nil"/>
              <w:left w:val="nil"/>
              <w:bottom w:val="single" w:sz="4" w:space="0" w:color="auto"/>
              <w:right w:val="single" w:sz="4" w:space="0" w:color="auto"/>
            </w:tcBorders>
            <w:shd w:val="clear" w:color="auto" w:fill="auto"/>
            <w:hideMark/>
          </w:tcPr>
          <w:p w14:paraId="39CE3110"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противопожарными панелями ГСП Practic RAL 9010 с покрытием HPL-пластиком с устройством металлического каркаса или на клею</w:t>
            </w:r>
          </w:p>
        </w:tc>
        <w:tc>
          <w:tcPr>
            <w:tcW w:w="770" w:type="dxa"/>
            <w:tcBorders>
              <w:top w:val="nil"/>
              <w:left w:val="nil"/>
              <w:bottom w:val="single" w:sz="4" w:space="0" w:color="auto"/>
              <w:right w:val="single" w:sz="4" w:space="0" w:color="auto"/>
            </w:tcBorders>
            <w:shd w:val="clear" w:color="auto" w:fill="auto"/>
            <w:hideMark/>
          </w:tcPr>
          <w:p w14:paraId="363D01F0" w14:textId="50EF1F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8026D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85EA0A2" w14:textId="50113E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14525DF" w14:textId="67763F4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A8A274B" w14:textId="4ACA1FB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2DE5431" w14:textId="3112562B" w:rsidTr="000124D4">
        <w:trPr>
          <w:trHeight w:val="1335"/>
        </w:trPr>
        <w:tc>
          <w:tcPr>
            <w:tcW w:w="703" w:type="dxa"/>
            <w:tcBorders>
              <w:top w:val="nil"/>
              <w:left w:val="single" w:sz="4" w:space="0" w:color="auto"/>
              <w:bottom w:val="single" w:sz="4" w:space="0" w:color="auto"/>
              <w:right w:val="single" w:sz="4" w:space="0" w:color="auto"/>
            </w:tcBorders>
            <w:shd w:val="clear" w:color="auto" w:fill="auto"/>
            <w:hideMark/>
          </w:tcPr>
          <w:p w14:paraId="788DEFF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280</w:t>
            </w:r>
          </w:p>
        </w:tc>
        <w:tc>
          <w:tcPr>
            <w:tcW w:w="6980" w:type="dxa"/>
            <w:tcBorders>
              <w:top w:val="nil"/>
              <w:left w:val="nil"/>
              <w:bottom w:val="single" w:sz="4" w:space="0" w:color="auto"/>
              <w:right w:val="single" w:sz="4" w:space="0" w:color="auto"/>
            </w:tcBorders>
            <w:shd w:val="clear" w:color="auto" w:fill="auto"/>
            <w:hideMark/>
          </w:tcPr>
          <w:p w14:paraId="783CA9ED"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перегородок с облицовкой противопожарными панелями ГСП Practic RAL 9010 c покрытием  HPL-пластиком с одной стороны и панелями ГСП Econom окрашенными RAL 9010 с другой стороны  с устройством металлического каркаса с учетом усиления под дверные проемы</w:t>
            </w:r>
          </w:p>
        </w:tc>
        <w:tc>
          <w:tcPr>
            <w:tcW w:w="770" w:type="dxa"/>
            <w:tcBorders>
              <w:top w:val="nil"/>
              <w:left w:val="nil"/>
              <w:bottom w:val="single" w:sz="4" w:space="0" w:color="auto"/>
              <w:right w:val="single" w:sz="4" w:space="0" w:color="auto"/>
            </w:tcBorders>
            <w:shd w:val="clear" w:color="auto" w:fill="auto"/>
            <w:hideMark/>
          </w:tcPr>
          <w:p w14:paraId="4A4FF464" w14:textId="37DE0D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85F6D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FFBAB04" w14:textId="4088BAF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DCBA27" w14:textId="3E66333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7807502" w14:textId="472E85E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077129D" w14:textId="061588D9" w:rsidTr="000124D4">
        <w:trPr>
          <w:trHeight w:val="1275"/>
        </w:trPr>
        <w:tc>
          <w:tcPr>
            <w:tcW w:w="703" w:type="dxa"/>
            <w:tcBorders>
              <w:top w:val="nil"/>
              <w:left w:val="single" w:sz="4" w:space="0" w:color="auto"/>
              <w:bottom w:val="single" w:sz="4" w:space="0" w:color="auto"/>
              <w:right w:val="single" w:sz="4" w:space="0" w:color="auto"/>
            </w:tcBorders>
            <w:shd w:val="clear" w:color="auto" w:fill="auto"/>
            <w:hideMark/>
          </w:tcPr>
          <w:p w14:paraId="3650B68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281</w:t>
            </w:r>
          </w:p>
        </w:tc>
        <w:tc>
          <w:tcPr>
            <w:tcW w:w="6980" w:type="dxa"/>
            <w:tcBorders>
              <w:top w:val="nil"/>
              <w:left w:val="nil"/>
              <w:bottom w:val="single" w:sz="4" w:space="0" w:color="auto"/>
              <w:right w:val="single" w:sz="4" w:space="0" w:color="auto"/>
            </w:tcBorders>
            <w:shd w:val="clear" w:color="auto" w:fill="auto"/>
            <w:hideMark/>
          </w:tcPr>
          <w:p w14:paraId="5177A4B3"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перегородок с облицовкой противопожарными панелями ГСП Practic RAL 9010 с покрытием  HPL-пластиком с одной стороны и панелями ГСП Премиум неокрашенными с другой стороны  с устройством металлического каркаса с учетом усиления под дверные проемы</w:t>
            </w:r>
          </w:p>
        </w:tc>
        <w:tc>
          <w:tcPr>
            <w:tcW w:w="770" w:type="dxa"/>
            <w:tcBorders>
              <w:top w:val="nil"/>
              <w:left w:val="nil"/>
              <w:bottom w:val="single" w:sz="4" w:space="0" w:color="auto"/>
              <w:right w:val="single" w:sz="4" w:space="0" w:color="auto"/>
            </w:tcBorders>
            <w:shd w:val="clear" w:color="auto" w:fill="auto"/>
            <w:hideMark/>
          </w:tcPr>
          <w:p w14:paraId="75F63553" w14:textId="7280106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168AA3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757AE05" w14:textId="587AA80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9BBB0B6" w14:textId="71C806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32FAC60" w14:textId="5ED4602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F092C2" w14:textId="56F4938C" w:rsidTr="000124D4">
        <w:trPr>
          <w:trHeight w:val="885"/>
        </w:trPr>
        <w:tc>
          <w:tcPr>
            <w:tcW w:w="703" w:type="dxa"/>
            <w:tcBorders>
              <w:top w:val="nil"/>
              <w:left w:val="single" w:sz="4" w:space="0" w:color="auto"/>
              <w:bottom w:val="single" w:sz="4" w:space="0" w:color="auto"/>
              <w:right w:val="single" w:sz="4" w:space="0" w:color="auto"/>
            </w:tcBorders>
            <w:shd w:val="clear" w:color="auto" w:fill="auto"/>
            <w:hideMark/>
          </w:tcPr>
          <w:p w14:paraId="5312071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282</w:t>
            </w:r>
          </w:p>
        </w:tc>
        <w:tc>
          <w:tcPr>
            <w:tcW w:w="6980" w:type="dxa"/>
            <w:tcBorders>
              <w:top w:val="nil"/>
              <w:left w:val="nil"/>
              <w:bottom w:val="single" w:sz="4" w:space="0" w:color="auto"/>
              <w:right w:val="single" w:sz="4" w:space="0" w:color="auto"/>
            </w:tcBorders>
            <w:shd w:val="clear" w:color="auto" w:fill="auto"/>
            <w:hideMark/>
          </w:tcPr>
          <w:p w14:paraId="75A8144A"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перегородок с облицовкой панелями ГСП Econom окрашенные RAL 9010 с 2-х сторон с устройством металлического каркаса с учетом усиления под дверные проемы</w:t>
            </w:r>
          </w:p>
        </w:tc>
        <w:tc>
          <w:tcPr>
            <w:tcW w:w="770" w:type="dxa"/>
            <w:tcBorders>
              <w:top w:val="nil"/>
              <w:left w:val="nil"/>
              <w:bottom w:val="single" w:sz="4" w:space="0" w:color="auto"/>
              <w:right w:val="single" w:sz="4" w:space="0" w:color="auto"/>
            </w:tcBorders>
            <w:shd w:val="clear" w:color="auto" w:fill="auto"/>
            <w:hideMark/>
          </w:tcPr>
          <w:p w14:paraId="4C1F4787" w14:textId="792DE75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707EE9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658196D" w14:textId="748CAA6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CD441E3" w14:textId="21BD5C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FCD564C" w14:textId="147AE6C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7E1C9BD" w14:textId="03749CCC" w:rsidTr="000124D4">
        <w:trPr>
          <w:trHeight w:val="780"/>
        </w:trPr>
        <w:tc>
          <w:tcPr>
            <w:tcW w:w="703" w:type="dxa"/>
            <w:tcBorders>
              <w:top w:val="nil"/>
              <w:left w:val="single" w:sz="4" w:space="0" w:color="auto"/>
              <w:bottom w:val="single" w:sz="4" w:space="0" w:color="auto"/>
              <w:right w:val="single" w:sz="4" w:space="0" w:color="auto"/>
            </w:tcBorders>
            <w:shd w:val="clear" w:color="auto" w:fill="auto"/>
            <w:hideMark/>
          </w:tcPr>
          <w:p w14:paraId="193AE88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283</w:t>
            </w:r>
          </w:p>
        </w:tc>
        <w:tc>
          <w:tcPr>
            <w:tcW w:w="6980" w:type="dxa"/>
            <w:tcBorders>
              <w:top w:val="nil"/>
              <w:left w:val="nil"/>
              <w:bottom w:val="single" w:sz="4" w:space="0" w:color="auto"/>
              <w:right w:val="single" w:sz="4" w:space="0" w:color="auto"/>
            </w:tcBorders>
            <w:shd w:val="clear" w:color="auto" w:fill="auto"/>
            <w:hideMark/>
          </w:tcPr>
          <w:p w14:paraId="03F76AE6"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перегородок с облицовкой панелями ГСП Премиум неокрашенные  с 2-х сторон с устройством металлического каркаса с учетом усиления под дверные проемы</w:t>
            </w:r>
          </w:p>
        </w:tc>
        <w:tc>
          <w:tcPr>
            <w:tcW w:w="770" w:type="dxa"/>
            <w:tcBorders>
              <w:top w:val="nil"/>
              <w:left w:val="nil"/>
              <w:bottom w:val="single" w:sz="4" w:space="0" w:color="auto"/>
              <w:right w:val="single" w:sz="4" w:space="0" w:color="auto"/>
            </w:tcBorders>
            <w:shd w:val="clear" w:color="auto" w:fill="auto"/>
            <w:hideMark/>
          </w:tcPr>
          <w:p w14:paraId="45CCA397" w14:textId="256C323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6ACADD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99731EF" w14:textId="5372CC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8636334" w14:textId="788BD3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AFE2E7" w14:textId="49F45C3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4FA77E3" w14:textId="15A07284" w:rsidTr="000124D4">
        <w:trPr>
          <w:trHeight w:val="975"/>
        </w:trPr>
        <w:tc>
          <w:tcPr>
            <w:tcW w:w="703" w:type="dxa"/>
            <w:tcBorders>
              <w:top w:val="nil"/>
              <w:left w:val="single" w:sz="4" w:space="0" w:color="auto"/>
              <w:bottom w:val="single" w:sz="4" w:space="0" w:color="auto"/>
              <w:right w:val="single" w:sz="4" w:space="0" w:color="auto"/>
            </w:tcBorders>
            <w:shd w:val="clear" w:color="auto" w:fill="auto"/>
            <w:hideMark/>
          </w:tcPr>
          <w:p w14:paraId="4C05174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284</w:t>
            </w:r>
          </w:p>
        </w:tc>
        <w:tc>
          <w:tcPr>
            <w:tcW w:w="6980" w:type="dxa"/>
            <w:tcBorders>
              <w:top w:val="nil"/>
              <w:left w:val="nil"/>
              <w:bottom w:val="single" w:sz="4" w:space="0" w:color="auto"/>
              <w:right w:val="single" w:sz="4" w:space="0" w:color="auto"/>
            </w:tcBorders>
            <w:shd w:val="clear" w:color="auto" w:fill="auto"/>
            <w:hideMark/>
          </w:tcPr>
          <w:p w14:paraId="7A5ABA6F"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перегородок с облицовкой панелями ГСП Econom окрашенные RAL 9010 с одной стороны и панелями ГСП Премиум не окрашенные с другой стороны с устройством металлического каркаса с учетом усиления под дверные проемы</w:t>
            </w:r>
          </w:p>
        </w:tc>
        <w:tc>
          <w:tcPr>
            <w:tcW w:w="770" w:type="dxa"/>
            <w:tcBorders>
              <w:top w:val="nil"/>
              <w:left w:val="nil"/>
              <w:bottom w:val="single" w:sz="4" w:space="0" w:color="auto"/>
              <w:right w:val="single" w:sz="4" w:space="0" w:color="auto"/>
            </w:tcBorders>
            <w:shd w:val="clear" w:color="auto" w:fill="auto"/>
            <w:hideMark/>
          </w:tcPr>
          <w:p w14:paraId="05AF24A5" w14:textId="2FAF7EE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B1D8C3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798A4EC" w14:textId="761EE70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5FBB925" w14:textId="274F6F3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755E714" w14:textId="3E82E12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F00019B" w14:textId="458EBBCA" w:rsidTr="000124D4">
        <w:trPr>
          <w:trHeight w:val="495"/>
        </w:trPr>
        <w:tc>
          <w:tcPr>
            <w:tcW w:w="703" w:type="dxa"/>
            <w:tcBorders>
              <w:top w:val="nil"/>
              <w:left w:val="single" w:sz="4" w:space="0" w:color="auto"/>
              <w:bottom w:val="single" w:sz="4" w:space="0" w:color="auto"/>
              <w:right w:val="single" w:sz="4" w:space="0" w:color="auto"/>
            </w:tcBorders>
            <w:shd w:val="clear" w:color="auto" w:fill="auto"/>
            <w:hideMark/>
          </w:tcPr>
          <w:p w14:paraId="57D6293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285</w:t>
            </w:r>
          </w:p>
        </w:tc>
        <w:tc>
          <w:tcPr>
            <w:tcW w:w="6980" w:type="dxa"/>
            <w:tcBorders>
              <w:top w:val="nil"/>
              <w:left w:val="nil"/>
              <w:bottom w:val="single" w:sz="4" w:space="0" w:color="auto"/>
              <w:right w:val="single" w:sz="4" w:space="0" w:color="auto"/>
            </w:tcBorders>
            <w:shd w:val="clear" w:color="auto" w:fill="auto"/>
            <w:hideMark/>
          </w:tcPr>
          <w:p w14:paraId="4DF6FB97"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панелями ГСП Econom окрашенными RAL 9010  с устройством металлического каркаса или на клею</w:t>
            </w:r>
          </w:p>
        </w:tc>
        <w:tc>
          <w:tcPr>
            <w:tcW w:w="770" w:type="dxa"/>
            <w:tcBorders>
              <w:top w:val="nil"/>
              <w:left w:val="nil"/>
              <w:bottom w:val="single" w:sz="4" w:space="0" w:color="auto"/>
              <w:right w:val="single" w:sz="4" w:space="0" w:color="auto"/>
            </w:tcBorders>
            <w:shd w:val="clear" w:color="auto" w:fill="auto"/>
            <w:hideMark/>
          </w:tcPr>
          <w:p w14:paraId="171EB1F0" w14:textId="6B7FAB1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F9D151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83FB39B" w14:textId="1A932B7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EDA1261" w14:textId="2D6A6B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FC6FFD7" w14:textId="3E057FD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A7FB859" w14:textId="60518B35" w:rsidTr="000124D4">
        <w:trPr>
          <w:trHeight w:val="495"/>
        </w:trPr>
        <w:tc>
          <w:tcPr>
            <w:tcW w:w="703" w:type="dxa"/>
            <w:tcBorders>
              <w:top w:val="nil"/>
              <w:left w:val="single" w:sz="4" w:space="0" w:color="auto"/>
              <w:bottom w:val="single" w:sz="4" w:space="0" w:color="auto"/>
              <w:right w:val="single" w:sz="4" w:space="0" w:color="auto"/>
            </w:tcBorders>
            <w:shd w:val="clear" w:color="auto" w:fill="auto"/>
            <w:hideMark/>
          </w:tcPr>
          <w:p w14:paraId="6E4A868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286</w:t>
            </w:r>
          </w:p>
        </w:tc>
        <w:tc>
          <w:tcPr>
            <w:tcW w:w="6980" w:type="dxa"/>
            <w:tcBorders>
              <w:top w:val="nil"/>
              <w:left w:val="nil"/>
              <w:bottom w:val="single" w:sz="4" w:space="0" w:color="auto"/>
              <w:right w:val="single" w:sz="4" w:space="0" w:color="auto"/>
            </w:tcBorders>
            <w:shd w:val="clear" w:color="auto" w:fill="auto"/>
            <w:hideMark/>
          </w:tcPr>
          <w:p w14:paraId="3C16CB9F"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панелями ГСП Премиум неокрашенными  с устройством металлического каркаса или на клею</w:t>
            </w:r>
          </w:p>
        </w:tc>
        <w:tc>
          <w:tcPr>
            <w:tcW w:w="770" w:type="dxa"/>
            <w:tcBorders>
              <w:top w:val="nil"/>
              <w:left w:val="nil"/>
              <w:bottom w:val="single" w:sz="4" w:space="0" w:color="auto"/>
              <w:right w:val="single" w:sz="4" w:space="0" w:color="auto"/>
            </w:tcBorders>
            <w:shd w:val="clear" w:color="auto" w:fill="auto"/>
            <w:hideMark/>
          </w:tcPr>
          <w:p w14:paraId="518E549F" w14:textId="2DE03BC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C514B0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5B726C7" w14:textId="1AF7B9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E5769B9" w14:textId="66B34A6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356619F" w14:textId="74057A8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E74AE15" w14:textId="13EBE3C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0CFF58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287</w:t>
            </w:r>
          </w:p>
        </w:tc>
        <w:tc>
          <w:tcPr>
            <w:tcW w:w="6980" w:type="dxa"/>
            <w:tcBorders>
              <w:top w:val="nil"/>
              <w:left w:val="nil"/>
              <w:bottom w:val="single" w:sz="4" w:space="0" w:color="auto"/>
              <w:right w:val="single" w:sz="4" w:space="0" w:color="auto"/>
            </w:tcBorders>
            <w:shd w:val="clear" w:color="auto" w:fill="auto"/>
            <w:hideMark/>
          </w:tcPr>
          <w:p w14:paraId="250A91DC"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Обшивка стен фанерой толщиной 10 мм</w:t>
            </w:r>
          </w:p>
        </w:tc>
        <w:tc>
          <w:tcPr>
            <w:tcW w:w="770" w:type="dxa"/>
            <w:tcBorders>
              <w:top w:val="nil"/>
              <w:left w:val="nil"/>
              <w:bottom w:val="single" w:sz="4" w:space="0" w:color="auto"/>
              <w:right w:val="single" w:sz="4" w:space="0" w:color="auto"/>
            </w:tcBorders>
            <w:shd w:val="clear" w:color="auto" w:fill="auto"/>
            <w:hideMark/>
          </w:tcPr>
          <w:p w14:paraId="218A74A6" w14:textId="65F6CAA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7A9C1F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68333BE" w14:textId="2C83A18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264C20A" w14:textId="073A6C7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B8E5362" w14:textId="113A3B5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4B9CCB4" w14:textId="7E21CDB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D473B2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288</w:t>
            </w:r>
          </w:p>
        </w:tc>
        <w:tc>
          <w:tcPr>
            <w:tcW w:w="6980" w:type="dxa"/>
            <w:tcBorders>
              <w:top w:val="nil"/>
              <w:left w:val="nil"/>
              <w:bottom w:val="single" w:sz="4" w:space="0" w:color="auto"/>
              <w:right w:val="single" w:sz="4" w:space="0" w:color="auto"/>
            </w:tcBorders>
            <w:shd w:val="clear" w:color="auto" w:fill="auto"/>
            <w:hideMark/>
          </w:tcPr>
          <w:p w14:paraId="50B58470"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и дверей оцинкованным листом (0,55 мм)</w:t>
            </w:r>
          </w:p>
        </w:tc>
        <w:tc>
          <w:tcPr>
            <w:tcW w:w="770" w:type="dxa"/>
            <w:tcBorders>
              <w:top w:val="nil"/>
              <w:left w:val="nil"/>
              <w:bottom w:val="single" w:sz="4" w:space="0" w:color="auto"/>
              <w:right w:val="single" w:sz="4" w:space="0" w:color="auto"/>
            </w:tcBorders>
            <w:shd w:val="clear" w:color="auto" w:fill="auto"/>
            <w:hideMark/>
          </w:tcPr>
          <w:p w14:paraId="5EA68FC8" w14:textId="266719C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6E6D65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0BA2DB6" w14:textId="50D8CE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17871FE" w14:textId="675F24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1DE9E27" w14:textId="0203A91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5EBEAAD" w14:textId="04663DED" w:rsidTr="000124D4">
        <w:trPr>
          <w:trHeight w:val="255"/>
        </w:trPr>
        <w:tc>
          <w:tcPr>
            <w:tcW w:w="703" w:type="dxa"/>
            <w:tcBorders>
              <w:top w:val="nil"/>
              <w:left w:val="single" w:sz="4" w:space="0" w:color="auto"/>
              <w:bottom w:val="single" w:sz="4" w:space="0" w:color="auto"/>
              <w:right w:val="single" w:sz="4" w:space="0" w:color="auto"/>
            </w:tcBorders>
            <w:shd w:val="clear" w:color="auto" w:fill="auto"/>
            <w:hideMark/>
          </w:tcPr>
          <w:p w14:paraId="76EEEE6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289</w:t>
            </w:r>
          </w:p>
        </w:tc>
        <w:tc>
          <w:tcPr>
            <w:tcW w:w="6980" w:type="dxa"/>
            <w:tcBorders>
              <w:top w:val="nil"/>
              <w:left w:val="nil"/>
              <w:bottom w:val="single" w:sz="4" w:space="0" w:color="auto"/>
              <w:right w:val="single" w:sz="4" w:space="0" w:color="auto"/>
            </w:tcBorders>
            <w:shd w:val="clear" w:color="auto" w:fill="auto"/>
            <w:vAlign w:val="center"/>
            <w:hideMark/>
          </w:tcPr>
          <w:p w14:paraId="473CDD87" w14:textId="77777777" w:rsidR="000124D4" w:rsidRPr="00D26C9B" w:rsidRDefault="000124D4" w:rsidP="000124D4">
            <w:pPr>
              <w:jc w:val="both"/>
              <w:rPr>
                <w:rFonts w:ascii="Tahoma" w:hAnsi="Tahoma" w:cs="Tahoma"/>
                <w:sz w:val="20"/>
                <w:szCs w:val="20"/>
              </w:rPr>
            </w:pPr>
            <w:r w:rsidRPr="00D26C9B">
              <w:rPr>
                <w:rFonts w:ascii="Tahoma" w:hAnsi="Tahoma" w:cs="Tahoma"/>
                <w:sz w:val="20"/>
                <w:szCs w:val="20"/>
              </w:rPr>
              <w:t>Облицовка стен и колонн алюминиевым рифленым листом</w:t>
            </w:r>
          </w:p>
        </w:tc>
        <w:tc>
          <w:tcPr>
            <w:tcW w:w="770" w:type="dxa"/>
            <w:tcBorders>
              <w:top w:val="nil"/>
              <w:left w:val="nil"/>
              <w:bottom w:val="single" w:sz="4" w:space="0" w:color="auto"/>
              <w:right w:val="single" w:sz="4" w:space="0" w:color="auto"/>
            </w:tcBorders>
            <w:shd w:val="clear" w:color="auto" w:fill="auto"/>
            <w:hideMark/>
          </w:tcPr>
          <w:p w14:paraId="050B647B" w14:textId="318F0E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11A6D6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DE383B3" w14:textId="2885338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C4032DB" w14:textId="47FA1A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1625508" w14:textId="61799B9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5A2D95D" w14:textId="14650CF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696D71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290</w:t>
            </w:r>
          </w:p>
        </w:tc>
        <w:tc>
          <w:tcPr>
            <w:tcW w:w="6980" w:type="dxa"/>
            <w:tcBorders>
              <w:top w:val="nil"/>
              <w:left w:val="nil"/>
              <w:bottom w:val="single" w:sz="4" w:space="0" w:color="auto"/>
              <w:right w:val="single" w:sz="4" w:space="0" w:color="auto"/>
            </w:tcBorders>
            <w:shd w:val="clear" w:color="auto" w:fill="auto"/>
            <w:hideMark/>
          </w:tcPr>
          <w:p w14:paraId="13C5C0DB"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и колонн листом из нержавеющей стали</w:t>
            </w:r>
          </w:p>
        </w:tc>
        <w:tc>
          <w:tcPr>
            <w:tcW w:w="770" w:type="dxa"/>
            <w:tcBorders>
              <w:top w:val="nil"/>
              <w:left w:val="nil"/>
              <w:bottom w:val="single" w:sz="4" w:space="0" w:color="auto"/>
              <w:right w:val="single" w:sz="4" w:space="0" w:color="auto"/>
            </w:tcBorders>
            <w:shd w:val="clear" w:color="auto" w:fill="auto"/>
            <w:hideMark/>
          </w:tcPr>
          <w:p w14:paraId="24845A04" w14:textId="5D27DFA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47E17B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4613753" w14:textId="1915A4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094558D" w14:textId="60DA344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3B03422" w14:textId="11529BF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C00D97C" w14:textId="19CCB73F" w:rsidTr="000124D4">
        <w:trPr>
          <w:trHeight w:val="495"/>
        </w:trPr>
        <w:tc>
          <w:tcPr>
            <w:tcW w:w="703" w:type="dxa"/>
            <w:tcBorders>
              <w:top w:val="nil"/>
              <w:left w:val="single" w:sz="4" w:space="0" w:color="auto"/>
              <w:bottom w:val="single" w:sz="4" w:space="0" w:color="auto"/>
              <w:right w:val="single" w:sz="4" w:space="0" w:color="auto"/>
            </w:tcBorders>
            <w:shd w:val="clear" w:color="auto" w:fill="auto"/>
            <w:hideMark/>
          </w:tcPr>
          <w:p w14:paraId="3379A82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291</w:t>
            </w:r>
          </w:p>
        </w:tc>
        <w:tc>
          <w:tcPr>
            <w:tcW w:w="6980" w:type="dxa"/>
            <w:tcBorders>
              <w:top w:val="nil"/>
              <w:left w:val="nil"/>
              <w:bottom w:val="single" w:sz="4" w:space="0" w:color="auto"/>
              <w:right w:val="single" w:sz="4" w:space="0" w:color="auto"/>
            </w:tcBorders>
            <w:shd w:val="clear" w:color="auto" w:fill="auto"/>
            <w:hideMark/>
          </w:tcPr>
          <w:p w14:paraId="5D34415F" w14:textId="77777777" w:rsidR="000124D4" w:rsidRPr="00D26C9B" w:rsidRDefault="000124D4" w:rsidP="000124D4">
            <w:pPr>
              <w:rPr>
                <w:rFonts w:ascii="Tahoma" w:hAnsi="Tahoma" w:cs="Tahoma"/>
                <w:sz w:val="18"/>
                <w:szCs w:val="18"/>
              </w:rPr>
            </w:pPr>
            <w:r w:rsidRPr="00D26C9B">
              <w:rPr>
                <w:rFonts w:ascii="Tahoma" w:hAnsi="Tahoma" w:cs="Tahoma"/>
                <w:sz w:val="18"/>
                <w:szCs w:val="18"/>
              </w:rPr>
              <w:t>Сплошное выравнивание штукатурки стен</w:t>
            </w:r>
          </w:p>
        </w:tc>
        <w:tc>
          <w:tcPr>
            <w:tcW w:w="770" w:type="dxa"/>
            <w:tcBorders>
              <w:top w:val="nil"/>
              <w:left w:val="nil"/>
              <w:bottom w:val="single" w:sz="4" w:space="0" w:color="auto"/>
              <w:right w:val="single" w:sz="4" w:space="0" w:color="auto"/>
            </w:tcBorders>
            <w:shd w:val="clear" w:color="auto" w:fill="auto"/>
            <w:hideMark/>
          </w:tcPr>
          <w:p w14:paraId="38BCC09D" w14:textId="16656D0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C361E7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33C0730" w14:textId="6E4DAA1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0EC8040" w14:textId="2E15189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9EBCE2" w14:textId="2937293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795A5A3" w14:textId="2DC11181" w:rsidTr="000124D4">
        <w:trPr>
          <w:trHeight w:val="345"/>
        </w:trPr>
        <w:tc>
          <w:tcPr>
            <w:tcW w:w="703" w:type="dxa"/>
            <w:tcBorders>
              <w:top w:val="nil"/>
              <w:left w:val="single" w:sz="4" w:space="0" w:color="auto"/>
              <w:bottom w:val="single" w:sz="4" w:space="0" w:color="auto"/>
              <w:right w:val="single" w:sz="4" w:space="0" w:color="auto"/>
            </w:tcBorders>
            <w:shd w:val="clear" w:color="auto" w:fill="auto"/>
            <w:hideMark/>
          </w:tcPr>
          <w:p w14:paraId="47A470C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292</w:t>
            </w:r>
          </w:p>
        </w:tc>
        <w:tc>
          <w:tcPr>
            <w:tcW w:w="6980" w:type="dxa"/>
            <w:tcBorders>
              <w:top w:val="nil"/>
              <w:left w:val="nil"/>
              <w:bottom w:val="single" w:sz="4" w:space="0" w:color="auto"/>
              <w:right w:val="single" w:sz="4" w:space="0" w:color="auto"/>
            </w:tcBorders>
            <w:shd w:val="clear" w:color="auto" w:fill="auto"/>
            <w:hideMark/>
          </w:tcPr>
          <w:p w14:paraId="0A86FFD3" w14:textId="77777777" w:rsidR="000124D4" w:rsidRPr="00D26C9B" w:rsidRDefault="000124D4" w:rsidP="000124D4">
            <w:pPr>
              <w:rPr>
                <w:rFonts w:ascii="Tahoma" w:hAnsi="Tahoma" w:cs="Tahoma"/>
                <w:sz w:val="18"/>
                <w:szCs w:val="18"/>
              </w:rPr>
            </w:pPr>
            <w:r w:rsidRPr="00D26C9B">
              <w:rPr>
                <w:rFonts w:ascii="Tahoma" w:hAnsi="Tahoma" w:cs="Tahoma"/>
                <w:sz w:val="18"/>
                <w:szCs w:val="18"/>
              </w:rPr>
              <w:t>Шпатлевка стен толщ. 3 мм (0,5 кг на 1 мм)</w:t>
            </w:r>
          </w:p>
        </w:tc>
        <w:tc>
          <w:tcPr>
            <w:tcW w:w="770" w:type="dxa"/>
            <w:tcBorders>
              <w:top w:val="nil"/>
              <w:left w:val="nil"/>
              <w:bottom w:val="single" w:sz="4" w:space="0" w:color="auto"/>
              <w:right w:val="single" w:sz="4" w:space="0" w:color="auto"/>
            </w:tcBorders>
            <w:shd w:val="clear" w:color="auto" w:fill="auto"/>
            <w:hideMark/>
          </w:tcPr>
          <w:p w14:paraId="7810F55A" w14:textId="67B0277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DA1644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3909E87" w14:textId="348224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E1E9DBA" w14:textId="7A5DD9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2C94ED0" w14:textId="44357AA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C7A8E70" w14:textId="5FE1704E" w:rsidTr="000124D4">
        <w:trPr>
          <w:trHeight w:val="510"/>
        </w:trPr>
        <w:tc>
          <w:tcPr>
            <w:tcW w:w="703" w:type="dxa"/>
            <w:tcBorders>
              <w:top w:val="nil"/>
              <w:left w:val="single" w:sz="4" w:space="0" w:color="auto"/>
              <w:bottom w:val="single" w:sz="4" w:space="0" w:color="auto"/>
              <w:right w:val="single" w:sz="4" w:space="0" w:color="auto"/>
            </w:tcBorders>
            <w:shd w:val="clear" w:color="auto" w:fill="auto"/>
            <w:hideMark/>
          </w:tcPr>
          <w:p w14:paraId="5300397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293</w:t>
            </w:r>
          </w:p>
        </w:tc>
        <w:tc>
          <w:tcPr>
            <w:tcW w:w="6980" w:type="dxa"/>
            <w:tcBorders>
              <w:top w:val="nil"/>
              <w:left w:val="nil"/>
              <w:bottom w:val="single" w:sz="4" w:space="0" w:color="auto"/>
              <w:right w:val="single" w:sz="4" w:space="0" w:color="auto"/>
            </w:tcBorders>
            <w:shd w:val="clear" w:color="auto" w:fill="auto"/>
            <w:hideMark/>
          </w:tcPr>
          <w:p w14:paraId="4AA9E04D" w14:textId="77777777" w:rsidR="000124D4" w:rsidRPr="00D26C9B" w:rsidRDefault="000124D4" w:rsidP="000124D4">
            <w:pPr>
              <w:rPr>
                <w:rFonts w:ascii="Tahoma" w:hAnsi="Tahoma" w:cs="Tahoma"/>
                <w:sz w:val="18"/>
                <w:szCs w:val="18"/>
              </w:rPr>
            </w:pPr>
            <w:r w:rsidRPr="00D26C9B">
              <w:rPr>
                <w:rFonts w:ascii="Tahoma" w:hAnsi="Tahoma" w:cs="Tahoma"/>
                <w:sz w:val="18"/>
                <w:szCs w:val="18"/>
              </w:rPr>
              <w:t>Окраска поливинилацетатными водоэмульсионными составами улучшенная по штукатурке стен</w:t>
            </w:r>
          </w:p>
        </w:tc>
        <w:tc>
          <w:tcPr>
            <w:tcW w:w="770" w:type="dxa"/>
            <w:tcBorders>
              <w:top w:val="nil"/>
              <w:left w:val="nil"/>
              <w:bottom w:val="single" w:sz="4" w:space="0" w:color="auto"/>
              <w:right w:val="single" w:sz="4" w:space="0" w:color="auto"/>
            </w:tcBorders>
            <w:shd w:val="clear" w:color="auto" w:fill="auto"/>
            <w:hideMark/>
          </w:tcPr>
          <w:p w14:paraId="720EC1C9" w14:textId="2AD73B6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B2D37B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0BFB036" w14:textId="7FC1B9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4D7F90F" w14:textId="7D75E8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69E4C02" w14:textId="52AE1CD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7060953" w14:textId="61D6C33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4B73E4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294</w:t>
            </w:r>
          </w:p>
        </w:tc>
        <w:tc>
          <w:tcPr>
            <w:tcW w:w="6980" w:type="dxa"/>
            <w:tcBorders>
              <w:top w:val="nil"/>
              <w:left w:val="nil"/>
              <w:bottom w:val="single" w:sz="4" w:space="0" w:color="auto"/>
              <w:right w:val="single" w:sz="4" w:space="0" w:color="auto"/>
            </w:tcBorders>
            <w:shd w:val="clear" w:color="auto" w:fill="auto"/>
            <w:hideMark/>
          </w:tcPr>
          <w:p w14:paraId="54DDBAC1" w14:textId="77777777" w:rsidR="000124D4" w:rsidRPr="00D26C9B" w:rsidRDefault="000124D4" w:rsidP="000124D4">
            <w:pPr>
              <w:rPr>
                <w:rFonts w:ascii="Tahoma" w:hAnsi="Tahoma" w:cs="Tahoma"/>
                <w:sz w:val="18"/>
                <w:szCs w:val="18"/>
              </w:rPr>
            </w:pPr>
            <w:r w:rsidRPr="00D26C9B">
              <w:rPr>
                <w:rFonts w:ascii="Tahoma" w:hAnsi="Tahoma" w:cs="Tahoma"/>
                <w:sz w:val="18"/>
                <w:szCs w:val="18"/>
              </w:rPr>
              <w:t>Окраска поливинилацетатными водоэмульсионными составами простая по штукатурке стен</w:t>
            </w:r>
          </w:p>
        </w:tc>
        <w:tc>
          <w:tcPr>
            <w:tcW w:w="770" w:type="dxa"/>
            <w:tcBorders>
              <w:top w:val="nil"/>
              <w:left w:val="nil"/>
              <w:bottom w:val="single" w:sz="4" w:space="0" w:color="auto"/>
              <w:right w:val="single" w:sz="4" w:space="0" w:color="auto"/>
            </w:tcBorders>
            <w:shd w:val="clear" w:color="auto" w:fill="auto"/>
            <w:hideMark/>
          </w:tcPr>
          <w:p w14:paraId="59527373" w14:textId="0DD7994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B23EDD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C688D53" w14:textId="45E8C4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2028DC9" w14:textId="2F54C2F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70CE530" w14:textId="7C94962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0B4B90D" w14:textId="14C116BE" w:rsidTr="000124D4">
        <w:trPr>
          <w:trHeight w:val="720"/>
        </w:trPr>
        <w:tc>
          <w:tcPr>
            <w:tcW w:w="703" w:type="dxa"/>
            <w:tcBorders>
              <w:top w:val="nil"/>
              <w:left w:val="single" w:sz="4" w:space="0" w:color="auto"/>
              <w:bottom w:val="single" w:sz="4" w:space="0" w:color="auto"/>
              <w:right w:val="single" w:sz="4" w:space="0" w:color="auto"/>
            </w:tcBorders>
            <w:shd w:val="clear" w:color="auto" w:fill="auto"/>
            <w:hideMark/>
          </w:tcPr>
          <w:p w14:paraId="0DA07C9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295</w:t>
            </w:r>
          </w:p>
        </w:tc>
        <w:tc>
          <w:tcPr>
            <w:tcW w:w="6980" w:type="dxa"/>
            <w:tcBorders>
              <w:top w:val="nil"/>
              <w:left w:val="nil"/>
              <w:bottom w:val="single" w:sz="4" w:space="0" w:color="auto"/>
              <w:right w:val="single" w:sz="4" w:space="0" w:color="auto"/>
            </w:tcBorders>
            <w:shd w:val="clear" w:color="auto" w:fill="auto"/>
            <w:hideMark/>
          </w:tcPr>
          <w:p w14:paraId="60D757C2" w14:textId="77777777" w:rsidR="000124D4" w:rsidRPr="00D26C9B" w:rsidRDefault="000124D4" w:rsidP="000124D4">
            <w:pPr>
              <w:rPr>
                <w:rFonts w:ascii="Tahoma" w:hAnsi="Tahoma" w:cs="Tahoma"/>
                <w:sz w:val="18"/>
                <w:szCs w:val="18"/>
              </w:rPr>
            </w:pPr>
            <w:r w:rsidRPr="00D26C9B">
              <w:rPr>
                <w:rFonts w:ascii="Tahoma" w:hAnsi="Tahoma" w:cs="Tahoma"/>
                <w:sz w:val="18"/>
                <w:szCs w:val="18"/>
              </w:rPr>
              <w:t>Окрашивание водоэмульсионными составами поверхностей стен, ранее окрашенных водоэмульсионной краской с расчисткой старой краски более 35%</w:t>
            </w:r>
          </w:p>
        </w:tc>
        <w:tc>
          <w:tcPr>
            <w:tcW w:w="770" w:type="dxa"/>
            <w:tcBorders>
              <w:top w:val="nil"/>
              <w:left w:val="nil"/>
              <w:bottom w:val="single" w:sz="4" w:space="0" w:color="auto"/>
              <w:right w:val="single" w:sz="4" w:space="0" w:color="auto"/>
            </w:tcBorders>
            <w:shd w:val="clear" w:color="auto" w:fill="auto"/>
            <w:hideMark/>
          </w:tcPr>
          <w:p w14:paraId="404E9733" w14:textId="195EF44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20B64A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A22494B" w14:textId="0DD7243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062932C" w14:textId="61C97CF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E922242" w14:textId="6B52402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6EADA5B" w14:textId="57391066"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02C1F2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296</w:t>
            </w:r>
          </w:p>
        </w:tc>
        <w:tc>
          <w:tcPr>
            <w:tcW w:w="6980" w:type="dxa"/>
            <w:tcBorders>
              <w:top w:val="nil"/>
              <w:left w:val="nil"/>
              <w:bottom w:val="single" w:sz="4" w:space="0" w:color="auto"/>
              <w:right w:val="single" w:sz="4" w:space="0" w:color="auto"/>
            </w:tcBorders>
            <w:shd w:val="clear" w:color="auto" w:fill="auto"/>
            <w:hideMark/>
          </w:tcPr>
          <w:p w14:paraId="07B43E4A" w14:textId="77777777" w:rsidR="000124D4" w:rsidRPr="00D26C9B" w:rsidRDefault="000124D4" w:rsidP="000124D4">
            <w:pPr>
              <w:rPr>
                <w:rFonts w:ascii="Tahoma" w:hAnsi="Tahoma" w:cs="Tahoma"/>
                <w:sz w:val="18"/>
                <w:szCs w:val="18"/>
              </w:rPr>
            </w:pPr>
            <w:r w:rsidRPr="00D26C9B">
              <w:rPr>
                <w:rFonts w:ascii="Tahoma" w:hAnsi="Tahoma" w:cs="Tahoma"/>
                <w:sz w:val="18"/>
                <w:szCs w:val="18"/>
              </w:rPr>
              <w:t>Масляная окраска по огрунтованной поверхности металлических поверхностей: труб, решеток</w:t>
            </w:r>
          </w:p>
        </w:tc>
        <w:tc>
          <w:tcPr>
            <w:tcW w:w="770" w:type="dxa"/>
            <w:tcBorders>
              <w:top w:val="nil"/>
              <w:left w:val="nil"/>
              <w:bottom w:val="single" w:sz="4" w:space="0" w:color="auto"/>
              <w:right w:val="single" w:sz="4" w:space="0" w:color="auto"/>
            </w:tcBorders>
            <w:shd w:val="clear" w:color="auto" w:fill="auto"/>
            <w:hideMark/>
          </w:tcPr>
          <w:p w14:paraId="28C660EB" w14:textId="637C28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80EE8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64AFAF2" w14:textId="1196333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589EA35" w14:textId="09CCD3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36EB67" w14:textId="4D73B8C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A540EC2" w14:textId="2CF199CC" w:rsidTr="000124D4">
        <w:trPr>
          <w:trHeight w:val="555"/>
        </w:trPr>
        <w:tc>
          <w:tcPr>
            <w:tcW w:w="703" w:type="dxa"/>
            <w:tcBorders>
              <w:top w:val="nil"/>
              <w:left w:val="single" w:sz="4" w:space="0" w:color="auto"/>
              <w:bottom w:val="single" w:sz="4" w:space="0" w:color="auto"/>
              <w:right w:val="single" w:sz="4" w:space="0" w:color="auto"/>
            </w:tcBorders>
            <w:shd w:val="clear" w:color="auto" w:fill="auto"/>
            <w:hideMark/>
          </w:tcPr>
          <w:p w14:paraId="3AC7AC8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297</w:t>
            </w:r>
          </w:p>
        </w:tc>
        <w:tc>
          <w:tcPr>
            <w:tcW w:w="6980" w:type="dxa"/>
            <w:tcBorders>
              <w:top w:val="nil"/>
              <w:left w:val="nil"/>
              <w:bottom w:val="single" w:sz="4" w:space="0" w:color="auto"/>
              <w:right w:val="single" w:sz="4" w:space="0" w:color="auto"/>
            </w:tcBorders>
            <w:shd w:val="clear" w:color="auto" w:fill="auto"/>
            <w:hideMark/>
          </w:tcPr>
          <w:p w14:paraId="1931835E"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столбов, пилястр и откосов мозаикой. Размер плитки:</w:t>
            </w:r>
          </w:p>
        </w:tc>
        <w:tc>
          <w:tcPr>
            <w:tcW w:w="770" w:type="dxa"/>
            <w:tcBorders>
              <w:top w:val="nil"/>
              <w:left w:val="nil"/>
              <w:bottom w:val="single" w:sz="4" w:space="0" w:color="auto"/>
              <w:right w:val="single" w:sz="4" w:space="0" w:color="auto"/>
            </w:tcBorders>
            <w:shd w:val="clear" w:color="auto" w:fill="auto"/>
            <w:hideMark/>
          </w:tcPr>
          <w:p w14:paraId="1B8970F6" w14:textId="7F63001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2BF4F9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05DB6AB" w14:textId="4A36C26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6356AEF" w14:textId="11D1E4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BA5F69C" w14:textId="6B83EB4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0205841" w14:textId="38F28DCC"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35C7246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298</w:t>
            </w:r>
          </w:p>
        </w:tc>
        <w:tc>
          <w:tcPr>
            <w:tcW w:w="6980" w:type="dxa"/>
            <w:tcBorders>
              <w:top w:val="nil"/>
              <w:left w:val="nil"/>
              <w:bottom w:val="single" w:sz="4" w:space="0" w:color="auto"/>
              <w:right w:val="single" w:sz="4" w:space="0" w:color="auto"/>
            </w:tcBorders>
            <w:shd w:val="clear" w:color="auto" w:fill="auto"/>
            <w:hideMark/>
          </w:tcPr>
          <w:p w14:paraId="33CC9441"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столбов, пилястр и откосов глазурованной плиткой  производства «Kerama Marazzi» (Россия),размер 100х100 мм, цвет белый, матовая, затирка в цвет плитки.</w:t>
            </w:r>
          </w:p>
        </w:tc>
        <w:tc>
          <w:tcPr>
            <w:tcW w:w="770" w:type="dxa"/>
            <w:tcBorders>
              <w:top w:val="nil"/>
              <w:left w:val="nil"/>
              <w:bottom w:val="single" w:sz="4" w:space="0" w:color="auto"/>
              <w:right w:val="single" w:sz="4" w:space="0" w:color="auto"/>
            </w:tcBorders>
            <w:shd w:val="clear" w:color="auto" w:fill="auto"/>
            <w:hideMark/>
          </w:tcPr>
          <w:p w14:paraId="4A605FB9" w14:textId="159ECB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E451B7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C3A92B8" w14:textId="31CBEC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E1B8093" w14:textId="3C31DB7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C369DC1" w14:textId="3EE5E5D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8413AB8" w14:textId="664EDC5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3E668B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299</w:t>
            </w:r>
          </w:p>
        </w:tc>
        <w:tc>
          <w:tcPr>
            <w:tcW w:w="6980" w:type="dxa"/>
            <w:tcBorders>
              <w:top w:val="nil"/>
              <w:left w:val="nil"/>
              <w:bottom w:val="single" w:sz="4" w:space="0" w:color="auto"/>
              <w:right w:val="single" w:sz="4" w:space="0" w:color="auto"/>
            </w:tcBorders>
            <w:shd w:val="clear" w:color="auto" w:fill="auto"/>
            <w:hideMark/>
          </w:tcPr>
          <w:p w14:paraId="094C09AD"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столбов, пилястр и откосов глазурованной плиткой ,размер 200х300 мм, цвет белый, затирка в цвет плитки.</w:t>
            </w:r>
          </w:p>
        </w:tc>
        <w:tc>
          <w:tcPr>
            <w:tcW w:w="770" w:type="dxa"/>
            <w:tcBorders>
              <w:top w:val="nil"/>
              <w:left w:val="nil"/>
              <w:bottom w:val="single" w:sz="4" w:space="0" w:color="auto"/>
              <w:right w:val="single" w:sz="4" w:space="0" w:color="auto"/>
            </w:tcBorders>
            <w:shd w:val="clear" w:color="auto" w:fill="auto"/>
            <w:hideMark/>
          </w:tcPr>
          <w:p w14:paraId="451BF97B" w14:textId="1FF33B3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3EB00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8F426A1" w14:textId="773A5F6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97AD4C4" w14:textId="5FBE03E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A68C129" w14:textId="14AF94C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ABAA3D7" w14:textId="1FC738E2" w:rsidTr="000124D4">
        <w:trPr>
          <w:trHeight w:val="795"/>
        </w:trPr>
        <w:tc>
          <w:tcPr>
            <w:tcW w:w="703" w:type="dxa"/>
            <w:tcBorders>
              <w:top w:val="nil"/>
              <w:left w:val="single" w:sz="4" w:space="0" w:color="auto"/>
              <w:bottom w:val="single" w:sz="4" w:space="0" w:color="auto"/>
              <w:right w:val="single" w:sz="4" w:space="0" w:color="auto"/>
            </w:tcBorders>
            <w:shd w:val="clear" w:color="auto" w:fill="auto"/>
            <w:hideMark/>
          </w:tcPr>
          <w:p w14:paraId="597684A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300</w:t>
            </w:r>
          </w:p>
        </w:tc>
        <w:tc>
          <w:tcPr>
            <w:tcW w:w="6980" w:type="dxa"/>
            <w:tcBorders>
              <w:top w:val="nil"/>
              <w:left w:val="nil"/>
              <w:bottom w:val="single" w:sz="4" w:space="0" w:color="auto"/>
              <w:right w:val="single" w:sz="4" w:space="0" w:color="auto"/>
            </w:tcBorders>
            <w:shd w:val="clear" w:color="auto" w:fill="auto"/>
            <w:hideMark/>
          </w:tcPr>
          <w:p w14:paraId="32CCC6E7"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по системе «КНАУФ» по одинарному металлическому каркасу из ПН и ПС профилей гипсокартонными листами в два слоя (С 626) с оконным проемом</w:t>
            </w:r>
          </w:p>
        </w:tc>
        <w:tc>
          <w:tcPr>
            <w:tcW w:w="770" w:type="dxa"/>
            <w:tcBorders>
              <w:top w:val="nil"/>
              <w:left w:val="nil"/>
              <w:bottom w:val="single" w:sz="4" w:space="0" w:color="auto"/>
              <w:right w:val="single" w:sz="4" w:space="0" w:color="auto"/>
            </w:tcBorders>
            <w:shd w:val="clear" w:color="auto" w:fill="auto"/>
            <w:hideMark/>
          </w:tcPr>
          <w:p w14:paraId="74F74E87" w14:textId="379B819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8C7D3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м2(за вычетом проемов) </w:t>
            </w:r>
          </w:p>
        </w:tc>
        <w:tc>
          <w:tcPr>
            <w:tcW w:w="1360" w:type="dxa"/>
            <w:tcBorders>
              <w:top w:val="nil"/>
              <w:left w:val="nil"/>
              <w:bottom w:val="single" w:sz="4" w:space="0" w:color="auto"/>
              <w:right w:val="single" w:sz="4" w:space="0" w:color="auto"/>
            </w:tcBorders>
            <w:shd w:val="clear" w:color="auto" w:fill="auto"/>
          </w:tcPr>
          <w:p w14:paraId="7EAD7216" w14:textId="156BB12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EFEA988" w14:textId="17A7B4C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8DDFAA9" w14:textId="2EEB025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C232FE1" w14:textId="36E606F4" w:rsidTr="000124D4">
        <w:trPr>
          <w:trHeight w:val="810"/>
        </w:trPr>
        <w:tc>
          <w:tcPr>
            <w:tcW w:w="703" w:type="dxa"/>
            <w:tcBorders>
              <w:top w:val="nil"/>
              <w:left w:val="single" w:sz="4" w:space="0" w:color="auto"/>
              <w:bottom w:val="single" w:sz="4" w:space="0" w:color="auto"/>
              <w:right w:val="single" w:sz="4" w:space="0" w:color="auto"/>
            </w:tcBorders>
            <w:shd w:val="clear" w:color="auto" w:fill="auto"/>
            <w:hideMark/>
          </w:tcPr>
          <w:p w14:paraId="152C5C5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301</w:t>
            </w:r>
          </w:p>
        </w:tc>
        <w:tc>
          <w:tcPr>
            <w:tcW w:w="6980" w:type="dxa"/>
            <w:tcBorders>
              <w:top w:val="nil"/>
              <w:left w:val="nil"/>
              <w:bottom w:val="single" w:sz="4" w:space="0" w:color="auto"/>
              <w:right w:val="single" w:sz="4" w:space="0" w:color="auto"/>
            </w:tcBorders>
            <w:shd w:val="clear" w:color="auto" w:fill="auto"/>
            <w:hideMark/>
          </w:tcPr>
          <w:p w14:paraId="61DFBC17"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Облицовка стен по системе «КНАУФ» по одинарному металлическому каркасу из ПН и ПС профилей гипсокартонными листами в один слой</w:t>
            </w:r>
          </w:p>
        </w:tc>
        <w:tc>
          <w:tcPr>
            <w:tcW w:w="770" w:type="dxa"/>
            <w:tcBorders>
              <w:top w:val="nil"/>
              <w:left w:val="nil"/>
              <w:bottom w:val="single" w:sz="4" w:space="0" w:color="auto"/>
              <w:right w:val="single" w:sz="4" w:space="0" w:color="auto"/>
            </w:tcBorders>
            <w:shd w:val="clear" w:color="auto" w:fill="auto"/>
            <w:hideMark/>
          </w:tcPr>
          <w:p w14:paraId="5F3F9E90" w14:textId="1E0CF80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6B2DCD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м2(за вычетом проемов) </w:t>
            </w:r>
          </w:p>
        </w:tc>
        <w:tc>
          <w:tcPr>
            <w:tcW w:w="1360" w:type="dxa"/>
            <w:tcBorders>
              <w:top w:val="nil"/>
              <w:left w:val="nil"/>
              <w:bottom w:val="single" w:sz="4" w:space="0" w:color="auto"/>
              <w:right w:val="single" w:sz="4" w:space="0" w:color="auto"/>
            </w:tcBorders>
            <w:shd w:val="clear" w:color="auto" w:fill="auto"/>
          </w:tcPr>
          <w:p w14:paraId="36CF1ED7" w14:textId="5F7866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2DEE5D0" w14:textId="17CF92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A58526" w14:textId="08C6777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22D2C3" w14:textId="35F1D9B9"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CF0CA5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302</w:t>
            </w:r>
          </w:p>
        </w:tc>
        <w:tc>
          <w:tcPr>
            <w:tcW w:w="6980" w:type="dxa"/>
            <w:tcBorders>
              <w:top w:val="nil"/>
              <w:left w:val="nil"/>
              <w:bottom w:val="single" w:sz="4" w:space="0" w:color="auto"/>
              <w:right w:val="single" w:sz="4" w:space="0" w:color="auto"/>
            </w:tcBorders>
            <w:shd w:val="clear" w:color="auto" w:fill="auto"/>
            <w:hideMark/>
          </w:tcPr>
          <w:p w14:paraId="6C8F5254"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Закрытие пластиковыми уголками углы примыкания перегородок к сэндвич-панелям и кирпичным перегородкам</w:t>
            </w:r>
          </w:p>
        </w:tc>
        <w:tc>
          <w:tcPr>
            <w:tcW w:w="770" w:type="dxa"/>
            <w:tcBorders>
              <w:top w:val="nil"/>
              <w:left w:val="nil"/>
              <w:bottom w:val="single" w:sz="4" w:space="0" w:color="auto"/>
              <w:right w:val="single" w:sz="4" w:space="0" w:color="auto"/>
            </w:tcBorders>
            <w:shd w:val="clear" w:color="auto" w:fill="auto"/>
            <w:hideMark/>
          </w:tcPr>
          <w:p w14:paraId="515661EB" w14:textId="477276D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9F7428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DBFD377" w14:textId="29090E6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3204C7A" w14:textId="112E99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A3A5CA9" w14:textId="40E2B7B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9CF2F9F" w14:textId="4C0179B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7FC790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303</w:t>
            </w:r>
          </w:p>
        </w:tc>
        <w:tc>
          <w:tcPr>
            <w:tcW w:w="6980" w:type="dxa"/>
            <w:tcBorders>
              <w:top w:val="nil"/>
              <w:left w:val="nil"/>
              <w:bottom w:val="single" w:sz="4" w:space="0" w:color="auto"/>
              <w:right w:val="single" w:sz="4" w:space="0" w:color="auto"/>
            </w:tcBorders>
            <w:shd w:val="clear" w:color="auto" w:fill="auto"/>
            <w:hideMark/>
          </w:tcPr>
          <w:p w14:paraId="2BBAE000"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Защита стен и колонн отбойниками снизу - хромированная труба диаметром  50мм</w:t>
            </w:r>
          </w:p>
        </w:tc>
        <w:tc>
          <w:tcPr>
            <w:tcW w:w="770" w:type="dxa"/>
            <w:tcBorders>
              <w:top w:val="nil"/>
              <w:left w:val="nil"/>
              <w:bottom w:val="single" w:sz="4" w:space="0" w:color="auto"/>
              <w:right w:val="single" w:sz="4" w:space="0" w:color="auto"/>
            </w:tcBorders>
            <w:shd w:val="clear" w:color="auto" w:fill="auto"/>
            <w:hideMark/>
          </w:tcPr>
          <w:p w14:paraId="3B30222A" w14:textId="67C10C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09B67A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4E3FC3C" w14:textId="5B7AB8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95054B9" w14:textId="43BA37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FA63AEA" w14:textId="54B0033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EBD9FA" w14:textId="572F050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C62CE9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304</w:t>
            </w:r>
          </w:p>
        </w:tc>
        <w:tc>
          <w:tcPr>
            <w:tcW w:w="6980" w:type="dxa"/>
            <w:tcBorders>
              <w:top w:val="nil"/>
              <w:left w:val="nil"/>
              <w:bottom w:val="single" w:sz="4" w:space="0" w:color="auto"/>
              <w:right w:val="single" w:sz="4" w:space="0" w:color="auto"/>
            </w:tcBorders>
            <w:shd w:val="clear" w:color="auto" w:fill="auto"/>
            <w:hideMark/>
          </w:tcPr>
          <w:p w14:paraId="159D2D96"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Защита стен и колонн отбойниками снизу - хромированная  труба диаметром 30мм</w:t>
            </w:r>
          </w:p>
        </w:tc>
        <w:tc>
          <w:tcPr>
            <w:tcW w:w="770" w:type="dxa"/>
            <w:tcBorders>
              <w:top w:val="nil"/>
              <w:left w:val="nil"/>
              <w:bottom w:val="single" w:sz="4" w:space="0" w:color="auto"/>
              <w:right w:val="single" w:sz="4" w:space="0" w:color="auto"/>
            </w:tcBorders>
            <w:shd w:val="clear" w:color="auto" w:fill="auto"/>
            <w:hideMark/>
          </w:tcPr>
          <w:p w14:paraId="49EA9115" w14:textId="29AE990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6CCB84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6C774D5" w14:textId="0DF65F4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CD9E9D2" w14:textId="59F19C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1E03468" w14:textId="7F780CE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7A321EE" w14:textId="51475E5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91650F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305</w:t>
            </w:r>
          </w:p>
        </w:tc>
        <w:tc>
          <w:tcPr>
            <w:tcW w:w="6980" w:type="dxa"/>
            <w:tcBorders>
              <w:top w:val="nil"/>
              <w:left w:val="nil"/>
              <w:bottom w:val="single" w:sz="4" w:space="0" w:color="auto"/>
              <w:right w:val="single" w:sz="4" w:space="0" w:color="auto"/>
            </w:tcBorders>
            <w:shd w:val="clear" w:color="auto" w:fill="auto"/>
            <w:hideMark/>
          </w:tcPr>
          <w:p w14:paraId="182D0B6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опусков из хромированных труб диаметром 50 мм</w:t>
            </w:r>
          </w:p>
        </w:tc>
        <w:tc>
          <w:tcPr>
            <w:tcW w:w="770" w:type="dxa"/>
            <w:tcBorders>
              <w:top w:val="nil"/>
              <w:left w:val="nil"/>
              <w:bottom w:val="single" w:sz="4" w:space="0" w:color="auto"/>
              <w:right w:val="single" w:sz="4" w:space="0" w:color="auto"/>
            </w:tcBorders>
            <w:shd w:val="clear" w:color="auto" w:fill="auto"/>
            <w:hideMark/>
          </w:tcPr>
          <w:p w14:paraId="131AD83E" w14:textId="29D504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7E67EF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0A2A027" w14:textId="3FB1A40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9E6D5C0" w14:textId="25144FC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9FAD9F1" w14:textId="3B92DA8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C3D6993" w14:textId="6787BE1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85998F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306</w:t>
            </w:r>
          </w:p>
        </w:tc>
        <w:tc>
          <w:tcPr>
            <w:tcW w:w="6980" w:type="dxa"/>
            <w:tcBorders>
              <w:top w:val="nil"/>
              <w:left w:val="nil"/>
              <w:bottom w:val="single" w:sz="4" w:space="0" w:color="auto"/>
              <w:right w:val="single" w:sz="4" w:space="0" w:color="auto"/>
            </w:tcBorders>
            <w:shd w:val="clear" w:color="auto" w:fill="auto"/>
            <w:hideMark/>
          </w:tcPr>
          <w:p w14:paraId="104E8FC8" w14:textId="77777777" w:rsidR="000124D4" w:rsidRPr="00D26C9B" w:rsidRDefault="000124D4" w:rsidP="000124D4">
            <w:pPr>
              <w:rPr>
                <w:rFonts w:ascii="Tahoma" w:hAnsi="Tahoma" w:cs="Tahoma"/>
                <w:sz w:val="18"/>
                <w:szCs w:val="18"/>
              </w:rPr>
            </w:pPr>
            <w:r w:rsidRPr="00D26C9B">
              <w:rPr>
                <w:rFonts w:ascii="Tahoma" w:hAnsi="Tahoma" w:cs="Tahoma"/>
                <w:sz w:val="18"/>
                <w:szCs w:val="18"/>
              </w:rPr>
              <w:t>Алюминиевый уголок, защищающий углы стен 50*50</w:t>
            </w:r>
          </w:p>
        </w:tc>
        <w:tc>
          <w:tcPr>
            <w:tcW w:w="770" w:type="dxa"/>
            <w:tcBorders>
              <w:top w:val="nil"/>
              <w:left w:val="nil"/>
              <w:bottom w:val="single" w:sz="4" w:space="0" w:color="auto"/>
              <w:right w:val="single" w:sz="4" w:space="0" w:color="auto"/>
            </w:tcBorders>
            <w:shd w:val="clear" w:color="auto" w:fill="auto"/>
            <w:hideMark/>
          </w:tcPr>
          <w:p w14:paraId="30EEA0C8" w14:textId="3FE7DF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D9AEA2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B16B22A" w14:textId="1CEE38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0BDCBBA" w14:textId="174517E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93E2B3" w14:textId="0BD6F95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DB16164" w14:textId="0D6CDA4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B07FF6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307</w:t>
            </w:r>
          </w:p>
        </w:tc>
        <w:tc>
          <w:tcPr>
            <w:tcW w:w="6980" w:type="dxa"/>
            <w:tcBorders>
              <w:top w:val="nil"/>
              <w:left w:val="nil"/>
              <w:bottom w:val="single" w:sz="4" w:space="0" w:color="auto"/>
              <w:right w:val="single" w:sz="4" w:space="0" w:color="auto"/>
            </w:tcBorders>
            <w:shd w:val="clear" w:color="auto" w:fill="auto"/>
            <w:hideMark/>
          </w:tcPr>
          <w:p w14:paraId="2CDEB5F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и крепление отбойной доски  20 х 150 мм</w:t>
            </w:r>
          </w:p>
        </w:tc>
        <w:tc>
          <w:tcPr>
            <w:tcW w:w="770" w:type="dxa"/>
            <w:tcBorders>
              <w:top w:val="nil"/>
              <w:left w:val="nil"/>
              <w:bottom w:val="single" w:sz="4" w:space="0" w:color="auto"/>
              <w:right w:val="single" w:sz="4" w:space="0" w:color="auto"/>
            </w:tcBorders>
            <w:shd w:val="clear" w:color="auto" w:fill="auto"/>
            <w:hideMark/>
          </w:tcPr>
          <w:p w14:paraId="76F79593" w14:textId="489C509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332283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63E34C8" w14:textId="79F565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B7B8BDD" w14:textId="50B1C80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3FE82D4" w14:textId="512929B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7FEF55" w14:textId="75EDB8D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8F23DC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308</w:t>
            </w:r>
          </w:p>
        </w:tc>
        <w:tc>
          <w:tcPr>
            <w:tcW w:w="6980" w:type="dxa"/>
            <w:tcBorders>
              <w:top w:val="nil"/>
              <w:left w:val="nil"/>
              <w:bottom w:val="single" w:sz="4" w:space="0" w:color="auto"/>
              <w:right w:val="single" w:sz="4" w:space="0" w:color="auto"/>
            </w:tcBorders>
            <w:shd w:val="clear" w:color="auto" w:fill="auto"/>
            <w:hideMark/>
          </w:tcPr>
          <w:p w14:paraId="1039C0B6" w14:textId="77777777" w:rsidR="000124D4" w:rsidRPr="00D26C9B" w:rsidRDefault="000124D4" w:rsidP="000124D4">
            <w:pPr>
              <w:rPr>
                <w:rFonts w:ascii="Tahoma" w:hAnsi="Tahoma" w:cs="Tahoma"/>
                <w:sz w:val="18"/>
                <w:szCs w:val="18"/>
              </w:rPr>
            </w:pPr>
            <w:r w:rsidRPr="00D26C9B">
              <w:rPr>
                <w:rFonts w:ascii="Tahoma" w:hAnsi="Tahoma" w:cs="Tahoma"/>
                <w:sz w:val="18"/>
                <w:szCs w:val="18"/>
              </w:rPr>
              <w:t>Окраска отбойной доски</w:t>
            </w:r>
          </w:p>
        </w:tc>
        <w:tc>
          <w:tcPr>
            <w:tcW w:w="770" w:type="dxa"/>
            <w:tcBorders>
              <w:top w:val="nil"/>
              <w:left w:val="nil"/>
              <w:bottom w:val="single" w:sz="4" w:space="0" w:color="auto"/>
              <w:right w:val="single" w:sz="4" w:space="0" w:color="auto"/>
            </w:tcBorders>
            <w:shd w:val="clear" w:color="auto" w:fill="auto"/>
            <w:hideMark/>
          </w:tcPr>
          <w:p w14:paraId="12A2B46D" w14:textId="6B2760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6F076D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20AF2C3" w14:textId="563894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90FFD95" w14:textId="4F52FA8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D9B274" w14:textId="333255E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EDC0FA4" w14:textId="299FE09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80D5E2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309</w:t>
            </w:r>
          </w:p>
        </w:tc>
        <w:tc>
          <w:tcPr>
            <w:tcW w:w="6980" w:type="dxa"/>
            <w:tcBorders>
              <w:top w:val="nil"/>
              <w:left w:val="nil"/>
              <w:bottom w:val="single" w:sz="4" w:space="0" w:color="auto"/>
              <w:right w:val="single" w:sz="4" w:space="0" w:color="auto"/>
            </w:tcBorders>
            <w:shd w:val="clear" w:color="auto" w:fill="auto"/>
            <w:hideMark/>
          </w:tcPr>
          <w:p w14:paraId="13E2DD6F" w14:textId="77777777" w:rsidR="000124D4" w:rsidRPr="00D26C9B" w:rsidRDefault="000124D4" w:rsidP="000124D4">
            <w:pPr>
              <w:rPr>
                <w:rFonts w:ascii="Tahoma" w:hAnsi="Tahoma" w:cs="Tahoma"/>
                <w:sz w:val="18"/>
                <w:szCs w:val="18"/>
              </w:rPr>
            </w:pPr>
            <w:r w:rsidRPr="00D26C9B">
              <w:rPr>
                <w:rFonts w:ascii="Tahoma" w:hAnsi="Tahoma" w:cs="Tahoma"/>
                <w:sz w:val="18"/>
                <w:szCs w:val="18"/>
              </w:rPr>
              <w:t>Металлический уголок, защищающий углы стен 50*50</w:t>
            </w:r>
          </w:p>
        </w:tc>
        <w:tc>
          <w:tcPr>
            <w:tcW w:w="770" w:type="dxa"/>
            <w:tcBorders>
              <w:top w:val="nil"/>
              <w:left w:val="nil"/>
              <w:bottom w:val="single" w:sz="4" w:space="0" w:color="auto"/>
              <w:right w:val="single" w:sz="4" w:space="0" w:color="auto"/>
            </w:tcBorders>
            <w:shd w:val="clear" w:color="auto" w:fill="auto"/>
            <w:hideMark/>
          </w:tcPr>
          <w:p w14:paraId="0155B32F" w14:textId="35E0B23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FC7CCF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F0F1718" w14:textId="53982C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0F5C039" w14:textId="3D62B66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577A92A" w14:textId="2D15710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87D3B8D" w14:textId="0AA1A5D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B50E49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310</w:t>
            </w:r>
          </w:p>
        </w:tc>
        <w:tc>
          <w:tcPr>
            <w:tcW w:w="6980" w:type="dxa"/>
            <w:tcBorders>
              <w:top w:val="nil"/>
              <w:left w:val="nil"/>
              <w:bottom w:val="single" w:sz="4" w:space="0" w:color="auto"/>
              <w:right w:val="single" w:sz="4" w:space="0" w:color="auto"/>
            </w:tcBorders>
            <w:shd w:val="clear" w:color="auto" w:fill="auto"/>
            <w:hideMark/>
          </w:tcPr>
          <w:p w14:paraId="795F334C"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Отделка потолков</w:t>
            </w:r>
          </w:p>
        </w:tc>
        <w:tc>
          <w:tcPr>
            <w:tcW w:w="770" w:type="dxa"/>
            <w:tcBorders>
              <w:top w:val="nil"/>
              <w:left w:val="nil"/>
              <w:bottom w:val="single" w:sz="4" w:space="0" w:color="auto"/>
              <w:right w:val="single" w:sz="4" w:space="0" w:color="auto"/>
            </w:tcBorders>
            <w:shd w:val="clear" w:color="auto" w:fill="auto"/>
            <w:hideMark/>
          </w:tcPr>
          <w:p w14:paraId="543FE9C3" w14:textId="1EF672A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2F7C11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65B88F96" w14:textId="0FFE7AA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6958B6" w14:textId="0EFD97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66342FA" w14:textId="2A9D0C2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A571A70" w14:textId="590D5AE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762466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311</w:t>
            </w:r>
          </w:p>
        </w:tc>
        <w:tc>
          <w:tcPr>
            <w:tcW w:w="6980" w:type="dxa"/>
            <w:tcBorders>
              <w:top w:val="nil"/>
              <w:left w:val="nil"/>
              <w:bottom w:val="single" w:sz="4" w:space="0" w:color="auto"/>
              <w:right w:val="single" w:sz="4" w:space="0" w:color="auto"/>
            </w:tcBorders>
            <w:shd w:val="clear" w:color="auto" w:fill="auto"/>
            <w:hideMark/>
          </w:tcPr>
          <w:p w14:paraId="2033770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Усиление каркасов потолка, если потолок свыше 4м</w:t>
            </w:r>
          </w:p>
        </w:tc>
        <w:tc>
          <w:tcPr>
            <w:tcW w:w="770" w:type="dxa"/>
            <w:tcBorders>
              <w:top w:val="nil"/>
              <w:left w:val="nil"/>
              <w:bottom w:val="single" w:sz="4" w:space="0" w:color="auto"/>
              <w:right w:val="single" w:sz="4" w:space="0" w:color="auto"/>
            </w:tcBorders>
            <w:shd w:val="clear" w:color="auto" w:fill="auto"/>
            <w:hideMark/>
          </w:tcPr>
          <w:p w14:paraId="716ABF7A" w14:textId="3D436D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40AD6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7748E21E" w14:textId="30B2F92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2177E5A" w14:textId="31AB737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065CB00" w14:textId="65E8175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2F34BD6" w14:textId="0C29B2D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A9E091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312</w:t>
            </w:r>
          </w:p>
        </w:tc>
        <w:tc>
          <w:tcPr>
            <w:tcW w:w="6980" w:type="dxa"/>
            <w:tcBorders>
              <w:top w:val="nil"/>
              <w:left w:val="nil"/>
              <w:bottom w:val="single" w:sz="4" w:space="0" w:color="auto"/>
              <w:right w:val="single" w:sz="4" w:space="0" w:color="auto"/>
            </w:tcBorders>
            <w:shd w:val="clear" w:color="auto" w:fill="auto"/>
            <w:hideMark/>
          </w:tcPr>
          <w:p w14:paraId="3BCE848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подвесных потолков из гипсокартонных листов (ГКЛ)</w:t>
            </w:r>
          </w:p>
        </w:tc>
        <w:tc>
          <w:tcPr>
            <w:tcW w:w="770" w:type="dxa"/>
            <w:tcBorders>
              <w:top w:val="nil"/>
              <w:left w:val="nil"/>
              <w:bottom w:val="single" w:sz="4" w:space="0" w:color="auto"/>
              <w:right w:val="single" w:sz="4" w:space="0" w:color="auto"/>
            </w:tcBorders>
            <w:shd w:val="clear" w:color="auto" w:fill="auto"/>
            <w:hideMark/>
          </w:tcPr>
          <w:p w14:paraId="7CBE0C98" w14:textId="1FDF41F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1F62B3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BE4AA87" w14:textId="5D0D53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E6EFD2C" w14:textId="19791F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6BEB50D" w14:textId="13D5843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12EA518" w14:textId="4D34907C"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AB13C3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313</w:t>
            </w:r>
          </w:p>
        </w:tc>
        <w:tc>
          <w:tcPr>
            <w:tcW w:w="6980" w:type="dxa"/>
            <w:tcBorders>
              <w:top w:val="nil"/>
              <w:left w:val="nil"/>
              <w:bottom w:val="single" w:sz="4" w:space="0" w:color="auto"/>
              <w:right w:val="single" w:sz="4" w:space="0" w:color="auto"/>
            </w:tcBorders>
            <w:shd w:val="clear" w:color="auto" w:fill="auto"/>
            <w:hideMark/>
          </w:tcPr>
          <w:p w14:paraId="5C5EE96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подвесных потолков типа &lt;Грильято&gt; по каркасу из оцинкованного профиля</w:t>
            </w:r>
          </w:p>
        </w:tc>
        <w:tc>
          <w:tcPr>
            <w:tcW w:w="770" w:type="dxa"/>
            <w:tcBorders>
              <w:top w:val="nil"/>
              <w:left w:val="nil"/>
              <w:bottom w:val="single" w:sz="4" w:space="0" w:color="auto"/>
              <w:right w:val="single" w:sz="4" w:space="0" w:color="auto"/>
            </w:tcBorders>
            <w:shd w:val="clear" w:color="auto" w:fill="auto"/>
            <w:hideMark/>
          </w:tcPr>
          <w:p w14:paraId="402D312B" w14:textId="4D0CF8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0C4182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DDFB90F" w14:textId="63525C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ACB37F6" w14:textId="56C117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497B9F0" w14:textId="013EBAC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38C0837" w14:textId="7BC524A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580639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314</w:t>
            </w:r>
          </w:p>
        </w:tc>
        <w:tc>
          <w:tcPr>
            <w:tcW w:w="6980" w:type="dxa"/>
            <w:tcBorders>
              <w:top w:val="nil"/>
              <w:left w:val="nil"/>
              <w:bottom w:val="single" w:sz="4" w:space="0" w:color="auto"/>
              <w:right w:val="single" w:sz="4" w:space="0" w:color="auto"/>
            </w:tcBorders>
            <w:shd w:val="clear" w:color="auto" w:fill="auto"/>
            <w:hideMark/>
          </w:tcPr>
          <w:p w14:paraId="2978369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подвесных потолков типа &lt;Армстронг&gt; по каркасу из оцинкованного профиля</w:t>
            </w:r>
          </w:p>
        </w:tc>
        <w:tc>
          <w:tcPr>
            <w:tcW w:w="770" w:type="dxa"/>
            <w:tcBorders>
              <w:top w:val="nil"/>
              <w:left w:val="nil"/>
              <w:bottom w:val="single" w:sz="4" w:space="0" w:color="auto"/>
              <w:right w:val="single" w:sz="4" w:space="0" w:color="auto"/>
            </w:tcBorders>
            <w:shd w:val="clear" w:color="auto" w:fill="auto"/>
            <w:hideMark/>
          </w:tcPr>
          <w:p w14:paraId="03D44B28" w14:textId="1768106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253E56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7941F71" w14:textId="69A798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8872465" w14:textId="48A89F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1CB752" w14:textId="5E903AF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DBB8619" w14:textId="49B1A0B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E23F17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315</w:t>
            </w:r>
          </w:p>
        </w:tc>
        <w:tc>
          <w:tcPr>
            <w:tcW w:w="6980" w:type="dxa"/>
            <w:tcBorders>
              <w:top w:val="nil"/>
              <w:left w:val="nil"/>
              <w:bottom w:val="single" w:sz="4" w:space="0" w:color="auto"/>
              <w:right w:val="single" w:sz="4" w:space="0" w:color="auto"/>
            </w:tcBorders>
            <w:shd w:val="clear" w:color="auto" w:fill="auto"/>
            <w:hideMark/>
          </w:tcPr>
          <w:p w14:paraId="63F205CA" w14:textId="77777777" w:rsidR="000124D4" w:rsidRPr="00D26C9B" w:rsidRDefault="000124D4" w:rsidP="000124D4">
            <w:pPr>
              <w:rPr>
                <w:rFonts w:ascii="Tahoma" w:hAnsi="Tahoma" w:cs="Tahoma"/>
                <w:color w:val="000000"/>
                <w:sz w:val="18"/>
                <w:szCs w:val="18"/>
              </w:rPr>
            </w:pPr>
            <w:r w:rsidRPr="00D26C9B">
              <w:rPr>
                <w:rFonts w:ascii="Tahoma" w:hAnsi="Tahoma" w:cs="Tahoma"/>
                <w:color w:val="000000"/>
                <w:sz w:val="18"/>
                <w:szCs w:val="18"/>
              </w:rPr>
              <w:t>Устройство подвесных потолков типа &lt;Армстронг&gt; по каркасу из оцинкованного профиля цвет серый</w:t>
            </w:r>
          </w:p>
        </w:tc>
        <w:tc>
          <w:tcPr>
            <w:tcW w:w="770" w:type="dxa"/>
            <w:tcBorders>
              <w:top w:val="nil"/>
              <w:left w:val="nil"/>
              <w:bottom w:val="single" w:sz="4" w:space="0" w:color="auto"/>
              <w:right w:val="single" w:sz="4" w:space="0" w:color="auto"/>
            </w:tcBorders>
            <w:shd w:val="clear" w:color="auto" w:fill="auto"/>
            <w:hideMark/>
          </w:tcPr>
          <w:p w14:paraId="56D507C0" w14:textId="616F108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59723C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244204C" w14:textId="5D8597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A97D462" w14:textId="07EB602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E6FD48A" w14:textId="5E33B57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EBEE99B" w14:textId="63398B3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E14466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315</w:t>
            </w:r>
          </w:p>
        </w:tc>
        <w:tc>
          <w:tcPr>
            <w:tcW w:w="6980" w:type="dxa"/>
            <w:tcBorders>
              <w:top w:val="nil"/>
              <w:left w:val="nil"/>
              <w:bottom w:val="single" w:sz="4" w:space="0" w:color="auto"/>
              <w:right w:val="single" w:sz="4" w:space="0" w:color="auto"/>
            </w:tcBorders>
            <w:shd w:val="clear" w:color="auto" w:fill="auto"/>
            <w:hideMark/>
          </w:tcPr>
          <w:p w14:paraId="5ADD7E4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потолков реечных "Албес"</w:t>
            </w:r>
          </w:p>
        </w:tc>
        <w:tc>
          <w:tcPr>
            <w:tcW w:w="770" w:type="dxa"/>
            <w:tcBorders>
              <w:top w:val="nil"/>
              <w:left w:val="nil"/>
              <w:bottom w:val="single" w:sz="4" w:space="0" w:color="auto"/>
              <w:right w:val="single" w:sz="4" w:space="0" w:color="auto"/>
            </w:tcBorders>
            <w:shd w:val="clear" w:color="auto" w:fill="auto"/>
            <w:hideMark/>
          </w:tcPr>
          <w:p w14:paraId="7E4392EF" w14:textId="5547320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168CCC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C8545DD" w14:textId="691934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D5F905" w14:textId="6BD4F0F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9EE26C" w14:textId="00C51BA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1B48A9D" w14:textId="3761257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D14A4A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316</w:t>
            </w:r>
          </w:p>
        </w:tc>
        <w:tc>
          <w:tcPr>
            <w:tcW w:w="6980" w:type="dxa"/>
            <w:tcBorders>
              <w:top w:val="nil"/>
              <w:left w:val="nil"/>
              <w:bottom w:val="single" w:sz="4" w:space="0" w:color="auto"/>
              <w:right w:val="single" w:sz="4" w:space="0" w:color="auto"/>
            </w:tcBorders>
            <w:shd w:val="clear" w:color="auto" w:fill="auto"/>
            <w:hideMark/>
          </w:tcPr>
          <w:p w14:paraId="3BFD8BD9" w14:textId="77777777" w:rsidR="000124D4" w:rsidRPr="00D26C9B" w:rsidRDefault="000124D4" w:rsidP="000124D4">
            <w:pPr>
              <w:rPr>
                <w:rFonts w:ascii="Tahoma" w:hAnsi="Tahoma" w:cs="Tahoma"/>
                <w:sz w:val="18"/>
                <w:szCs w:val="18"/>
              </w:rPr>
            </w:pPr>
            <w:r w:rsidRPr="00D26C9B">
              <w:rPr>
                <w:rFonts w:ascii="Tahoma" w:hAnsi="Tahoma" w:cs="Tahoma"/>
                <w:sz w:val="18"/>
                <w:szCs w:val="18"/>
              </w:rPr>
              <w:t>Сплошное выравнивание потолков</w:t>
            </w:r>
          </w:p>
        </w:tc>
        <w:tc>
          <w:tcPr>
            <w:tcW w:w="770" w:type="dxa"/>
            <w:tcBorders>
              <w:top w:val="nil"/>
              <w:left w:val="nil"/>
              <w:bottom w:val="single" w:sz="4" w:space="0" w:color="auto"/>
              <w:right w:val="single" w:sz="4" w:space="0" w:color="auto"/>
            </w:tcBorders>
            <w:shd w:val="clear" w:color="auto" w:fill="auto"/>
            <w:hideMark/>
          </w:tcPr>
          <w:p w14:paraId="08EAD89E" w14:textId="63F103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484D9D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7A6395D" w14:textId="0704910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EF39553" w14:textId="632C248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4E75D70" w14:textId="24C1A5F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DE71218" w14:textId="5AF85A4B" w:rsidTr="000124D4">
        <w:trPr>
          <w:trHeight w:val="240"/>
        </w:trPr>
        <w:tc>
          <w:tcPr>
            <w:tcW w:w="703" w:type="dxa"/>
            <w:tcBorders>
              <w:top w:val="nil"/>
              <w:left w:val="single" w:sz="4" w:space="0" w:color="auto"/>
              <w:bottom w:val="single" w:sz="4" w:space="0" w:color="auto"/>
              <w:right w:val="single" w:sz="4" w:space="0" w:color="auto"/>
            </w:tcBorders>
            <w:shd w:val="clear" w:color="auto" w:fill="auto"/>
            <w:hideMark/>
          </w:tcPr>
          <w:p w14:paraId="56366D7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317</w:t>
            </w:r>
          </w:p>
        </w:tc>
        <w:tc>
          <w:tcPr>
            <w:tcW w:w="6980" w:type="dxa"/>
            <w:tcBorders>
              <w:top w:val="nil"/>
              <w:left w:val="nil"/>
              <w:bottom w:val="single" w:sz="4" w:space="0" w:color="auto"/>
              <w:right w:val="single" w:sz="4" w:space="0" w:color="auto"/>
            </w:tcBorders>
            <w:shd w:val="clear" w:color="auto" w:fill="auto"/>
            <w:vAlign w:val="bottom"/>
            <w:hideMark/>
          </w:tcPr>
          <w:p w14:paraId="0111820A" w14:textId="77777777" w:rsidR="000124D4" w:rsidRPr="00D26C9B" w:rsidRDefault="000124D4" w:rsidP="000124D4">
            <w:pPr>
              <w:rPr>
                <w:rFonts w:ascii="Tahoma" w:hAnsi="Tahoma" w:cs="Tahoma"/>
                <w:sz w:val="18"/>
                <w:szCs w:val="18"/>
              </w:rPr>
            </w:pPr>
            <w:r w:rsidRPr="00D26C9B">
              <w:rPr>
                <w:rFonts w:ascii="Tahoma" w:hAnsi="Tahoma" w:cs="Tahoma"/>
                <w:sz w:val="18"/>
                <w:szCs w:val="18"/>
              </w:rPr>
              <w:t>Шпатлевка потолков толщ. 3 мм (0,5 кг на 1 мм)</w:t>
            </w:r>
          </w:p>
        </w:tc>
        <w:tc>
          <w:tcPr>
            <w:tcW w:w="770" w:type="dxa"/>
            <w:tcBorders>
              <w:top w:val="nil"/>
              <w:left w:val="nil"/>
              <w:bottom w:val="single" w:sz="4" w:space="0" w:color="auto"/>
              <w:right w:val="single" w:sz="4" w:space="0" w:color="auto"/>
            </w:tcBorders>
            <w:shd w:val="clear" w:color="auto" w:fill="auto"/>
            <w:hideMark/>
          </w:tcPr>
          <w:p w14:paraId="17B66206" w14:textId="2DD49F8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ADB2FF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5CCB78A" w14:textId="553B93A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9AA1B53" w14:textId="2F82BDF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4ACC977" w14:textId="3408AA3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2C5FD21" w14:textId="73B98204"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4AE25D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318</w:t>
            </w:r>
          </w:p>
        </w:tc>
        <w:tc>
          <w:tcPr>
            <w:tcW w:w="6980" w:type="dxa"/>
            <w:tcBorders>
              <w:top w:val="nil"/>
              <w:left w:val="nil"/>
              <w:bottom w:val="single" w:sz="4" w:space="0" w:color="auto"/>
              <w:right w:val="single" w:sz="4" w:space="0" w:color="auto"/>
            </w:tcBorders>
            <w:shd w:val="clear" w:color="auto" w:fill="auto"/>
            <w:hideMark/>
          </w:tcPr>
          <w:p w14:paraId="47EEA483" w14:textId="77777777" w:rsidR="000124D4" w:rsidRPr="00D26C9B" w:rsidRDefault="000124D4" w:rsidP="000124D4">
            <w:pPr>
              <w:rPr>
                <w:rFonts w:ascii="Tahoma" w:hAnsi="Tahoma" w:cs="Tahoma"/>
                <w:sz w:val="18"/>
                <w:szCs w:val="18"/>
              </w:rPr>
            </w:pPr>
            <w:r w:rsidRPr="00D26C9B">
              <w:rPr>
                <w:rFonts w:ascii="Tahoma" w:hAnsi="Tahoma" w:cs="Tahoma"/>
                <w:sz w:val="18"/>
                <w:szCs w:val="18"/>
              </w:rPr>
              <w:t>Окраска поливинилацетатными водоэмульсионными составами улучшенная по штукатурке потолков</w:t>
            </w:r>
          </w:p>
        </w:tc>
        <w:tc>
          <w:tcPr>
            <w:tcW w:w="770" w:type="dxa"/>
            <w:tcBorders>
              <w:top w:val="nil"/>
              <w:left w:val="nil"/>
              <w:bottom w:val="single" w:sz="4" w:space="0" w:color="auto"/>
              <w:right w:val="single" w:sz="4" w:space="0" w:color="auto"/>
            </w:tcBorders>
            <w:shd w:val="clear" w:color="auto" w:fill="auto"/>
            <w:hideMark/>
          </w:tcPr>
          <w:p w14:paraId="292A15A6" w14:textId="57F11F2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8D55E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F25352B" w14:textId="699C41A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1757993" w14:textId="45BF766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EBDBE9A" w14:textId="4B7772E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4854619" w14:textId="4045EA32"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08CB73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319</w:t>
            </w:r>
          </w:p>
        </w:tc>
        <w:tc>
          <w:tcPr>
            <w:tcW w:w="6980" w:type="dxa"/>
            <w:tcBorders>
              <w:top w:val="nil"/>
              <w:left w:val="nil"/>
              <w:bottom w:val="single" w:sz="4" w:space="0" w:color="auto"/>
              <w:right w:val="single" w:sz="4" w:space="0" w:color="auto"/>
            </w:tcBorders>
            <w:shd w:val="clear" w:color="auto" w:fill="auto"/>
            <w:hideMark/>
          </w:tcPr>
          <w:p w14:paraId="715DF68C" w14:textId="77777777" w:rsidR="000124D4" w:rsidRPr="00D26C9B" w:rsidRDefault="000124D4" w:rsidP="000124D4">
            <w:pPr>
              <w:rPr>
                <w:rFonts w:ascii="Tahoma" w:hAnsi="Tahoma" w:cs="Tahoma"/>
                <w:sz w:val="18"/>
                <w:szCs w:val="18"/>
              </w:rPr>
            </w:pPr>
            <w:r w:rsidRPr="00D26C9B">
              <w:rPr>
                <w:rFonts w:ascii="Tahoma" w:hAnsi="Tahoma" w:cs="Tahoma"/>
                <w:sz w:val="18"/>
                <w:szCs w:val="18"/>
              </w:rPr>
              <w:t>Окрашивание водоэмульсионными составами поверхностей потолков, ранее окрашенных водоэмульсионной краской, с расчисткой старой краски более 35%</w:t>
            </w:r>
          </w:p>
        </w:tc>
        <w:tc>
          <w:tcPr>
            <w:tcW w:w="770" w:type="dxa"/>
            <w:tcBorders>
              <w:top w:val="nil"/>
              <w:left w:val="nil"/>
              <w:bottom w:val="single" w:sz="4" w:space="0" w:color="auto"/>
              <w:right w:val="single" w:sz="4" w:space="0" w:color="auto"/>
            </w:tcBorders>
            <w:shd w:val="clear" w:color="auto" w:fill="auto"/>
            <w:hideMark/>
          </w:tcPr>
          <w:p w14:paraId="3CC847D4" w14:textId="725F6D5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A786A4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8930775" w14:textId="2A8FE1F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B91D42B" w14:textId="5D2EA2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36483E" w14:textId="408126A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6BDB82A" w14:textId="1E7E68B0" w:rsidTr="000124D4">
        <w:trPr>
          <w:trHeight w:val="585"/>
        </w:trPr>
        <w:tc>
          <w:tcPr>
            <w:tcW w:w="703" w:type="dxa"/>
            <w:tcBorders>
              <w:top w:val="nil"/>
              <w:left w:val="single" w:sz="4" w:space="0" w:color="auto"/>
              <w:bottom w:val="single" w:sz="4" w:space="0" w:color="auto"/>
              <w:right w:val="single" w:sz="4" w:space="0" w:color="auto"/>
            </w:tcBorders>
            <w:shd w:val="clear" w:color="auto" w:fill="auto"/>
            <w:hideMark/>
          </w:tcPr>
          <w:p w14:paraId="57DEE3B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320</w:t>
            </w:r>
          </w:p>
        </w:tc>
        <w:tc>
          <w:tcPr>
            <w:tcW w:w="6980" w:type="dxa"/>
            <w:tcBorders>
              <w:top w:val="nil"/>
              <w:left w:val="nil"/>
              <w:bottom w:val="single" w:sz="4" w:space="0" w:color="auto"/>
              <w:right w:val="single" w:sz="4" w:space="0" w:color="auto"/>
            </w:tcBorders>
            <w:shd w:val="clear" w:color="auto" w:fill="auto"/>
            <w:hideMark/>
          </w:tcPr>
          <w:p w14:paraId="1CD25A31"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Простая окраска потолков водо-эмульсионными  составами</w:t>
            </w:r>
          </w:p>
        </w:tc>
        <w:tc>
          <w:tcPr>
            <w:tcW w:w="770" w:type="dxa"/>
            <w:tcBorders>
              <w:top w:val="nil"/>
              <w:left w:val="nil"/>
              <w:bottom w:val="single" w:sz="4" w:space="0" w:color="auto"/>
              <w:right w:val="single" w:sz="4" w:space="0" w:color="auto"/>
            </w:tcBorders>
            <w:shd w:val="clear" w:color="auto" w:fill="auto"/>
            <w:hideMark/>
          </w:tcPr>
          <w:p w14:paraId="4CDACF8F" w14:textId="5481E78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1597EE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16681F1" w14:textId="6CDD68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493D777" w14:textId="61260B8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282EC92" w14:textId="35B5E04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03ADE68" w14:textId="23BA8591" w:rsidTr="000124D4">
        <w:trPr>
          <w:trHeight w:val="300"/>
        </w:trPr>
        <w:tc>
          <w:tcPr>
            <w:tcW w:w="703" w:type="dxa"/>
            <w:tcBorders>
              <w:top w:val="nil"/>
              <w:left w:val="single" w:sz="4" w:space="0" w:color="auto"/>
              <w:bottom w:val="single" w:sz="4" w:space="0" w:color="auto"/>
              <w:right w:val="single" w:sz="4" w:space="0" w:color="auto"/>
            </w:tcBorders>
            <w:shd w:val="clear" w:color="auto" w:fill="auto"/>
            <w:hideMark/>
          </w:tcPr>
          <w:p w14:paraId="574EE51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08B8A324"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Внутренние инженерные сети</w:t>
            </w:r>
          </w:p>
        </w:tc>
        <w:tc>
          <w:tcPr>
            <w:tcW w:w="770" w:type="dxa"/>
            <w:tcBorders>
              <w:top w:val="nil"/>
              <w:left w:val="nil"/>
              <w:bottom w:val="single" w:sz="4" w:space="0" w:color="auto"/>
              <w:right w:val="single" w:sz="4" w:space="0" w:color="auto"/>
            </w:tcBorders>
            <w:shd w:val="clear" w:color="auto" w:fill="auto"/>
            <w:hideMark/>
          </w:tcPr>
          <w:p w14:paraId="2E575D7E" w14:textId="21152D3B"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8AA7433"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6E38C907" w14:textId="04FDC154"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384FF17" w14:textId="0B94C583"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5A2CE23" w14:textId="1D6A531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CAB719F" w14:textId="11CAF2FA" w:rsidTr="000124D4">
        <w:trPr>
          <w:trHeight w:val="300"/>
        </w:trPr>
        <w:tc>
          <w:tcPr>
            <w:tcW w:w="703" w:type="dxa"/>
            <w:tcBorders>
              <w:top w:val="nil"/>
              <w:left w:val="single" w:sz="4" w:space="0" w:color="auto"/>
              <w:bottom w:val="single" w:sz="4" w:space="0" w:color="auto"/>
              <w:right w:val="single" w:sz="4" w:space="0" w:color="auto"/>
            </w:tcBorders>
            <w:shd w:val="clear" w:color="auto" w:fill="auto"/>
            <w:hideMark/>
          </w:tcPr>
          <w:p w14:paraId="1D733FC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69639DC5"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Канализация</w:t>
            </w:r>
          </w:p>
        </w:tc>
        <w:tc>
          <w:tcPr>
            <w:tcW w:w="770" w:type="dxa"/>
            <w:tcBorders>
              <w:top w:val="nil"/>
              <w:left w:val="nil"/>
              <w:bottom w:val="single" w:sz="4" w:space="0" w:color="auto"/>
              <w:right w:val="single" w:sz="4" w:space="0" w:color="auto"/>
            </w:tcBorders>
            <w:shd w:val="clear" w:color="auto" w:fill="auto"/>
            <w:hideMark/>
          </w:tcPr>
          <w:p w14:paraId="2DA889E6" w14:textId="54D6821D"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5BF15A5"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7EAE33A7" w14:textId="15EE5F34"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C009044" w14:textId="6569DE0C"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D827A1" w14:textId="130396B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8F3065E" w14:textId="4C7517E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832B06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321</w:t>
            </w:r>
          </w:p>
        </w:tc>
        <w:tc>
          <w:tcPr>
            <w:tcW w:w="6980" w:type="dxa"/>
            <w:tcBorders>
              <w:top w:val="nil"/>
              <w:left w:val="nil"/>
              <w:bottom w:val="single" w:sz="4" w:space="0" w:color="auto"/>
              <w:right w:val="single" w:sz="4" w:space="0" w:color="auto"/>
            </w:tcBorders>
            <w:shd w:val="clear" w:color="auto" w:fill="auto"/>
            <w:hideMark/>
          </w:tcPr>
          <w:p w14:paraId="6BA68934"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Канализация производственно-бытовая</w:t>
            </w:r>
          </w:p>
        </w:tc>
        <w:tc>
          <w:tcPr>
            <w:tcW w:w="770" w:type="dxa"/>
            <w:tcBorders>
              <w:top w:val="nil"/>
              <w:left w:val="nil"/>
              <w:bottom w:val="single" w:sz="4" w:space="0" w:color="auto"/>
              <w:right w:val="single" w:sz="4" w:space="0" w:color="auto"/>
            </w:tcBorders>
            <w:shd w:val="clear" w:color="auto" w:fill="auto"/>
            <w:hideMark/>
          </w:tcPr>
          <w:p w14:paraId="6EEA80A8" w14:textId="7A3462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556951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55A31230" w14:textId="74C6FD6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BFD8C0F" w14:textId="297859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235056" w14:textId="0BBABFA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C012801" w14:textId="3CCDD56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E484C2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322</w:t>
            </w:r>
          </w:p>
        </w:tc>
        <w:tc>
          <w:tcPr>
            <w:tcW w:w="6980" w:type="dxa"/>
            <w:tcBorders>
              <w:top w:val="nil"/>
              <w:left w:val="nil"/>
              <w:bottom w:val="single" w:sz="4" w:space="0" w:color="auto"/>
              <w:right w:val="single" w:sz="4" w:space="0" w:color="auto"/>
            </w:tcBorders>
            <w:shd w:val="clear" w:color="auto" w:fill="auto"/>
            <w:hideMark/>
          </w:tcPr>
          <w:p w14:paraId="569DF4FE"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канализации  диаметром 50 мм</w:t>
            </w:r>
          </w:p>
        </w:tc>
        <w:tc>
          <w:tcPr>
            <w:tcW w:w="770" w:type="dxa"/>
            <w:tcBorders>
              <w:top w:val="nil"/>
              <w:left w:val="nil"/>
              <w:bottom w:val="single" w:sz="4" w:space="0" w:color="auto"/>
              <w:right w:val="single" w:sz="4" w:space="0" w:color="auto"/>
            </w:tcBorders>
            <w:shd w:val="clear" w:color="auto" w:fill="auto"/>
            <w:hideMark/>
          </w:tcPr>
          <w:p w14:paraId="04CC8E0B" w14:textId="4370D24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671E05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9B820C1" w14:textId="10F3EB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7CD59F7" w14:textId="09157A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F8081F2" w14:textId="16565DB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802233A" w14:textId="4005FD3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3688EF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323</w:t>
            </w:r>
          </w:p>
        </w:tc>
        <w:tc>
          <w:tcPr>
            <w:tcW w:w="6980" w:type="dxa"/>
            <w:tcBorders>
              <w:top w:val="nil"/>
              <w:left w:val="nil"/>
              <w:bottom w:val="single" w:sz="4" w:space="0" w:color="auto"/>
              <w:right w:val="single" w:sz="4" w:space="0" w:color="auto"/>
            </w:tcBorders>
            <w:shd w:val="clear" w:color="auto" w:fill="auto"/>
            <w:hideMark/>
          </w:tcPr>
          <w:p w14:paraId="4D40B8EC"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канализации  диаметром 100 мм</w:t>
            </w:r>
          </w:p>
        </w:tc>
        <w:tc>
          <w:tcPr>
            <w:tcW w:w="770" w:type="dxa"/>
            <w:tcBorders>
              <w:top w:val="nil"/>
              <w:left w:val="nil"/>
              <w:bottom w:val="single" w:sz="4" w:space="0" w:color="auto"/>
              <w:right w:val="single" w:sz="4" w:space="0" w:color="auto"/>
            </w:tcBorders>
            <w:shd w:val="clear" w:color="auto" w:fill="auto"/>
            <w:hideMark/>
          </w:tcPr>
          <w:p w14:paraId="47031BDD" w14:textId="4E809D4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50B6D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C84245B" w14:textId="78A5198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73C2B9" w14:textId="18197C3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0D06B85" w14:textId="0A55908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B56BBCA" w14:textId="16B991C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50E30D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324</w:t>
            </w:r>
          </w:p>
        </w:tc>
        <w:tc>
          <w:tcPr>
            <w:tcW w:w="6980" w:type="dxa"/>
            <w:tcBorders>
              <w:top w:val="nil"/>
              <w:left w:val="nil"/>
              <w:bottom w:val="single" w:sz="4" w:space="0" w:color="auto"/>
              <w:right w:val="single" w:sz="4" w:space="0" w:color="auto"/>
            </w:tcBorders>
            <w:shd w:val="clear" w:color="auto" w:fill="auto"/>
            <w:hideMark/>
          </w:tcPr>
          <w:p w14:paraId="2C73F6CE"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канализации  диаметром 160 мм</w:t>
            </w:r>
          </w:p>
        </w:tc>
        <w:tc>
          <w:tcPr>
            <w:tcW w:w="770" w:type="dxa"/>
            <w:tcBorders>
              <w:top w:val="nil"/>
              <w:left w:val="nil"/>
              <w:bottom w:val="single" w:sz="4" w:space="0" w:color="auto"/>
              <w:right w:val="single" w:sz="4" w:space="0" w:color="auto"/>
            </w:tcBorders>
            <w:shd w:val="clear" w:color="auto" w:fill="auto"/>
            <w:hideMark/>
          </w:tcPr>
          <w:p w14:paraId="77D002BE" w14:textId="3E7830A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2061EE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FDD0CCA" w14:textId="70D1F78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E407F0C" w14:textId="24BFF5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81B400F" w14:textId="0F96E94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BFBD28E" w14:textId="7875707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6EF25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325</w:t>
            </w:r>
          </w:p>
        </w:tc>
        <w:tc>
          <w:tcPr>
            <w:tcW w:w="6980" w:type="dxa"/>
            <w:tcBorders>
              <w:top w:val="nil"/>
              <w:left w:val="nil"/>
              <w:bottom w:val="single" w:sz="4" w:space="0" w:color="auto"/>
              <w:right w:val="single" w:sz="4" w:space="0" w:color="auto"/>
            </w:tcBorders>
            <w:shd w:val="clear" w:color="auto" w:fill="auto"/>
            <w:hideMark/>
          </w:tcPr>
          <w:p w14:paraId="7054227C"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решеток из полосовой и тонколистовой стали (трап)</w:t>
            </w:r>
          </w:p>
        </w:tc>
        <w:tc>
          <w:tcPr>
            <w:tcW w:w="770" w:type="dxa"/>
            <w:tcBorders>
              <w:top w:val="nil"/>
              <w:left w:val="nil"/>
              <w:bottom w:val="single" w:sz="4" w:space="0" w:color="auto"/>
              <w:right w:val="single" w:sz="4" w:space="0" w:color="auto"/>
            </w:tcBorders>
            <w:shd w:val="clear" w:color="auto" w:fill="auto"/>
            <w:hideMark/>
          </w:tcPr>
          <w:p w14:paraId="66BBED4D" w14:textId="5029FE3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8B7F5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CA1C4D6" w14:textId="421311C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5092C77" w14:textId="732A77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C677598" w14:textId="2B803F4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4CD21FA" w14:textId="38171A4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6C97F3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326</w:t>
            </w:r>
          </w:p>
        </w:tc>
        <w:tc>
          <w:tcPr>
            <w:tcW w:w="6980" w:type="dxa"/>
            <w:tcBorders>
              <w:top w:val="nil"/>
              <w:left w:val="nil"/>
              <w:bottom w:val="single" w:sz="4" w:space="0" w:color="auto"/>
              <w:right w:val="single" w:sz="4" w:space="0" w:color="auto"/>
            </w:tcBorders>
            <w:shd w:val="clear" w:color="auto" w:fill="auto"/>
            <w:hideMark/>
          </w:tcPr>
          <w:p w14:paraId="7B21E43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унитазов с бачком непосредственно присоединенным</w:t>
            </w:r>
          </w:p>
        </w:tc>
        <w:tc>
          <w:tcPr>
            <w:tcW w:w="770" w:type="dxa"/>
            <w:tcBorders>
              <w:top w:val="nil"/>
              <w:left w:val="nil"/>
              <w:bottom w:val="single" w:sz="4" w:space="0" w:color="auto"/>
              <w:right w:val="single" w:sz="4" w:space="0" w:color="auto"/>
            </w:tcBorders>
            <w:shd w:val="clear" w:color="auto" w:fill="auto"/>
            <w:hideMark/>
          </w:tcPr>
          <w:p w14:paraId="5E3C7176" w14:textId="12F866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FD99C4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6A4E070B" w14:textId="709DB74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E711F5D" w14:textId="3F40FF6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9577892" w14:textId="7207811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61B199D" w14:textId="5BB9590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C9D62F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327</w:t>
            </w:r>
          </w:p>
        </w:tc>
        <w:tc>
          <w:tcPr>
            <w:tcW w:w="6980" w:type="dxa"/>
            <w:tcBorders>
              <w:top w:val="nil"/>
              <w:left w:val="nil"/>
              <w:bottom w:val="single" w:sz="4" w:space="0" w:color="auto"/>
              <w:right w:val="single" w:sz="4" w:space="0" w:color="auto"/>
            </w:tcBorders>
            <w:shd w:val="clear" w:color="auto" w:fill="auto"/>
            <w:hideMark/>
          </w:tcPr>
          <w:p w14:paraId="2CE97957" w14:textId="77777777" w:rsidR="000124D4" w:rsidRPr="00D26C9B" w:rsidRDefault="000124D4" w:rsidP="000124D4">
            <w:pPr>
              <w:rPr>
                <w:rFonts w:ascii="Tahoma" w:hAnsi="Tahoma" w:cs="Tahoma"/>
                <w:sz w:val="18"/>
                <w:szCs w:val="18"/>
              </w:rPr>
            </w:pPr>
            <w:r w:rsidRPr="00D26C9B">
              <w:rPr>
                <w:rFonts w:ascii="Tahoma" w:hAnsi="Tahoma" w:cs="Tahoma"/>
                <w:sz w:val="18"/>
                <w:szCs w:val="18"/>
              </w:rPr>
              <w:t>Унитаз с педальным спуском (безконтактный)</w:t>
            </w:r>
          </w:p>
        </w:tc>
        <w:tc>
          <w:tcPr>
            <w:tcW w:w="770" w:type="dxa"/>
            <w:tcBorders>
              <w:top w:val="nil"/>
              <w:left w:val="nil"/>
              <w:bottom w:val="single" w:sz="4" w:space="0" w:color="auto"/>
              <w:right w:val="single" w:sz="4" w:space="0" w:color="auto"/>
            </w:tcBorders>
            <w:shd w:val="clear" w:color="auto" w:fill="auto"/>
            <w:hideMark/>
          </w:tcPr>
          <w:p w14:paraId="13E0C484" w14:textId="71672D6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0DFC17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130EA178" w14:textId="6D8C797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3552FE4" w14:textId="3B92052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09908CE" w14:textId="24F15A4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8E736E" w14:textId="39F3A792" w:rsidTr="000124D4">
        <w:trPr>
          <w:trHeight w:val="375"/>
        </w:trPr>
        <w:tc>
          <w:tcPr>
            <w:tcW w:w="703" w:type="dxa"/>
            <w:tcBorders>
              <w:top w:val="nil"/>
              <w:left w:val="single" w:sz="4" w:space="0" w:color="auto"/>
              <w:bottom w:val="single" w:sz="4" w:space="0" w:color="auto"/>
              <w:right w:val="single" w:sz="4" w:space="0" w:color="auto"/>
            </w:tcBorders>
            <w:shd w:val="clear" w:color="auto" w:fill="auto"/>
            <w:hideMark/>
          </w:tcPr>
          <w:p w14:paraId="38B2896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328</w:t>
            </w:r>
          </w:p>
        </w:tc>
        <w:tc>
          <w:tcPr>
            <w:tcW w:w="6980" w:type="dxa"/>
            <w:tcBorders>
              <w:top w:val="nil"/>
              <w:left w:val="nil"/>
              <w:bottom w:val="single" w:sz="4" w:space="0" w:color="auto"/>
              <w:right w:val="single" w:sz="4" w:space="0" w:color="auto"/>
            </w:tcBorders>
            <w:shd w:val="clear" w:color="auto" w:fill="auto"/>
            <w:hideMark/>
          </w:tcPr>
          <w:p w14:paraId="344F224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раковин</w:t>
            </w:r>
          </w:p>
        </w:tc>
        <w:tc>
          <w:tcPr>
            <w:tcW w:w="770" w:type="dxa"/>
            <w:tcBorders>
              <w:top w:val="nil"/>
              <w:left w:val="nil"/>
              <w:bottom w:val="single" w:sz="4" w:space="0" w:color="auto"/>
              <w:right w:val="single" w:sz="4" w:space="0" w:color="auto"/>
            </w:tcBorders>
            <w:shd w:val="clear" w:color="auto" w:fill="auto"/>
            <w:hideMark/>
          </w:tcPr>
          <w:p w14:paraId="5AE36F36" w14:textId="56E5F5C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22E4DE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256F3DE2" w14:textId="411D2C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7A5CBF6" w14:textId="6BDD80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37052B2" w14:textId="5A22264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8BC7F81" w14:textId="17215B85" w:rsidTr="000124D4">
        <w:trPr>
          <w:trHeight w:val="435"/>
        </w:trPr>
        <w:tc>
          <w:tcPr>
            <w:tcW w:w="703" w:type="dxa"/>
            <w:tcBorders>
              <w:top w:val="nil"/>
              <w:left w:val="single" w:sz="4" w:space="0" w:color="auto"/>
              <w:bottom w:val="single" w:sz="4" w:space="0" w:color="auto"/>
              <w:right w:val="single" w:sz="4" w:space="0" w:color="auto"/>
            </w:tcBorders>
            <w:shd w:val="clear" w:color="auto" w:fill="auto"/>
            <w:hideMark/>
          </w:tcPr>
          <w:p w14:paraId="69EF45B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329</w:t>
            </w:r>
          </w:p>
        </w:tc>
        <w:tc>
          <w:tcPr>
            <w:tcW w:w="6980" w:type="dxa"/>
            <w:tcBorders>
              <w:top w:val="nil"/>
              <w:left w:val="nil"/>
              <w:bottom w:val="single" w:sz="4" w:space="0" w:color="auto"/>
              <w:right w:val="single" w:sz="4" w:space="0" w:color="auto"/>
            </w:tcBorders>
            <w:shd w:val="clear" w:color="auto" w:fill="auto"/>
            <w:hideMark/>
          </w:tcPr>
          <w:p w14:paraId="1B522F9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моек на два отделения: Мойки из нержавеющей стали ВСМ 2/600 с сифонами и подводкой</w:t>
            </w:r>
          </w:p>
        </w:tc>
        <w:tc>
          <w:tcPr>
            <w:tcW w:w="770" w:type="dxa"/>
            <w:tcBorders>
              <w:top w:val="nil"/>
              <w:left w:val="nil"/>
              <w:bottom w:val="single" w:sz="4" w:space="0" w:color="auto"/>
              <w:right w:val="single" w:sz="4" w:space="0" w:color="auto"/>
            </w:tcBorders>
            <w:shd w:val="clear" w:color="auto" w:fill="auto"/>
            <w:hideMark/>
          </w:tcPr>
          <w:p w14:paraId="3AF93B01" w14:textId="4B18F3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6596C3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2F98F4BD" w14:textId="17332D6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9F1B514" w14:textId="2B971F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5C0C385" w14:textId="6B2401C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BA5AEB" w14:textId="7F19CD15"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2745D6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330</w:t>
            </w:r>
          </w:p>
        </w:tc>
        <w:tc>
          <w:tcPr>
            <w:tcW w:w="6980" w:type="dxa"/>
            <w:tcBorders>
              <w:top w:val="nil"/>
              <w:left w:val="nil"/>
              <w:bottom w:val="single" w:sz="4" w:space="0" w:color="auto"/>
              <w:right w:val="single" w:sz="4" w:space="0" w:color="auto"/>
            </w:tcBorders>
            <w:shd w:val="clear" w:color="auto" w:fill="auto"/>
            <w:hideMark/>
          </w:tcPr>
          <w:p w14:paraId="652FA3E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моек на два отделения: Мойки из нержавеющей стали ВСМ 2/430-Н с сифонами и подводкой</w:t>
            </w:r>
          </w:p>
        </w:tc>
        <w:tc>
          <w:tcPr>
            <w:tcW w:w="770" w:type="dxa"/>
            <w:tcBorders>
              <w:top w:val="nil"/>
              <w:left w:val="nil"/>
              <w:bottom w:val="single" w:sz="4" w:space="0" w:color="auto"/>
              <w:right w:val="single" w:sz="4" w:space="0" w:color="auto"/>
            </w:tcBorders>
            <w:shd w:val="clear" w:color="auto" w:fill="auto"/>
            <w:hideMark/>
          </w:tcPr>
          <w:p w14:paraId="6FAF1E25" w14:textId="7C1A2A3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C2453C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08ADAC38" w14:textId="2162B2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9B48E0E" w14:textId="5FAF37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BDDA3EE" w14:textId="5F653D2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A09844D" w14:textId="20E69A5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E3ECD2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331</w:t>
            </w:r>
          </w:p>
        </w:tc>
        <w:tc>
          <w:tcPr>
            <w:tcW w:w="6980" w:type="dxa"/>
            <w:tcBorders>
              <w:top w:val="nil"/>
              <w:left w:val="nil"/>
              <w:bottom w:val="single" w:sz="4" w:space="0" w:color="auto"/>
              <w:right w:val="single" w:sz="4" w:space="0" w:color="auto"/>
            </w:tcBorders>
            <w:shd w:val="clear" w:color="auto" w:fill="auto"/>
            <w:hideMark/>
          </w:tcPr>
          <w:p w14:paraId="4A520F1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поддонов душевых</w:t>
            </w:r>
          </w:p>
        </w:tc>
        <w:tc>
          <w:tcPr>
            <w:tcW w:w="770" w:type="dxa"/>
            <w:tcBorders>
              <w:top w:val="nil"/>
              <w:left w:val="nil"/>
              <w:bottom w:val="single" w:sz="4" w:space="0" w:color="auto"/>
              <w:right w:val="single" w:sz="4" w:space="0" w:color="auto"/>
            </w:tcBorders>
            <w:shd w:val="clear" w:color="auto" w:fill="auto"/>
            <w:hideMark/>
          </w:tcPr>
          <w:p w14:paraId="4919B3CE" w14:textId="3F8F8FD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A13C67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63B2B5C0" w14:textId="625FDA1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9F368D4" w14:textId="5FF618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9BB838C" w14:textId="49E7155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F068906" w14:textId="39B2757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A255E6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332</w:t>
            </w:r>
          </w:p>
        </w:tc>
        <w:tc>
          <w:tcPr>
            <w:tcW w:w="6980" w:type="dxa"/>
            <w:tcBorders>
              <w:top w:val="nil"/>
              <w:left w:val="nil"/>
              <w:bottom w:val="single" w:sz="4" w:space="0" w:color="auto"/>
              <w:right w:val="single" w:sz="4" w:space="0" w:color="auto"/>
            </w:tcBorders>
            <w:shd w:val="clear" w:color="auto" w:fill="auto"/>
            <w:hideMark/>
          </w:tcPr>
          <w:p w14:paraId="56A38CD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жироуловителя под мойку (прим.)</w:t>
            </w:r>
          </w:p>
        </w:tc>
        <w:tc>
          <w:tcPr>
            <w:tcW w:w="770" w:type="dxa"/>
            <w:tcBorders>
              <w:top w:val="nil"/>
              <w:left w:val="nil"/>
              <w:bottom w:val="single" w:sz="4" w:space="0" w:color="auto"/>
              <w:right w:val="single" w:sz="4" w:space="0" w:color="auto"/>
            </w:tcBorders>
            <w:shd w:val="clear" w:color="auto" w:fill="auto"/>
            <w:hideMark/>
          </w:tcPr>
          <w:p w14:paraId="5B5F7590" w14:textId="3CBA53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82E048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86FB7FC" w14:textId="123D95B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0F20069" w14:textId="7F158C8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E5032E4" w14:textId="412AC28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177B395" w14:textId="35BD093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8C36C9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333</w:t>
            </w:r>
          </w:p>
        </w:tc>
        <w:tc>
          <w:tcPr>
            <w:tcW w:w="6980" w:type="dxa"/>
            <w:tcBorders>
              <w:top w:val="nil"/>
              <w:left w:val="nil"/>
              <w:bottom w:val="single" w:sz="4" w:space="0" w:color="auto"/>
              <w:right w:val="single" w:sz="4" w:space="0" w:color="auto"/>
            </w:tcBorders>
            <w:shd w:val="clear" w:color="auto" w:fill="auto"/>
            <w:hideMark/>
          </w:tcPr>
          <w:p w14:paraId="6C29CCA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Установка пескоуловителя для поддона </w:t>
            </w:r>
          </w:p>
        </w:tc>
        <w:tc>
          <w:tcPr>
            <w:tcW w:w="770" w:type="dxa"/>
            <w:tcBorders>
              <w:top w:val="nil"/>
              <w:left w:val="nil"/>
              <w:bottom w:val="single" w:sz="4" w:space="0" w:color="auto"/>
              <w:right w:val="single" w:sz="4" w:space="0" w:color="auto"/>
            </w:tcBorders>
            <w:shd w:val="clear" w:color="auto" w:fill="auto"/>
            <w:hideMark/>
          </w:tcPr>
          <w:p w14:paraId="1A9CD672" w14:textId="0D649D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DDB9AA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CC9885C" w14:textId="5FA487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A80FD07" w14:textId="78BD2E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016E875" w14:textId="2076CFE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D0BD41F" w14:textId="79E09EC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831444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334</w:t>
            </w:r>
          </w:p>
        </w:tc>
        <w:tc>
          <w:tcPr>
            <w:tcW w:w="6980" w:type="dxa"/>
            <w:tcBorders>
              <w:top w:val="nil"/>
              <w:left w:val="nil"/>
              <w:bottom w:val="single" w:sz="4" w:space="0" w:color="auto"/>
              <w:right w:val="single" w:sz="4" w:space="0" w:color="auto"/>
            </w:tcBorders>
            <w:shd w:val="clear" w:color="auto" w:fill="auto"/>
            <w:hideMark/>
          </w:tcPr>
          <w:p w14:paraId="2514456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смесителей</w:t>
            </w:r>
          </w:p>
        </w:tc>
        <w:tc>
          <w:tcPr>
            <w:tcW w:w="770" w:type="dxa"/>
            <w:tcBorders>
              <w:top w:val="nil"/>
              <w:left w:val="nil"/>
              <w:bottom w:val="single" w:sz="4" w:space="0" w:color="auto"/>
              <w:right w:val="single" w:sz="4" w:space="0" w:color="auto"/>
            </w:tcBorders>
            <w:shd w:val="clear" w:color="auto" w:fill="auto"/>
            <w:hideMark/>
          </w:tcPr>
          <w:p w14:paraId="15B69D4A" w14:textId="663699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9BCEDD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FFBF470" w14:textId="45E109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FDD6F82" w14:textId="0CAF957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939178F" w14:textId="09119BB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85F3F04" w14:textId="5E4990CE"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9D599E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335</w:t>
            </w:r>
          </w:p>
        </w:tc>
        <w:tc>
          <w:tcPr>
            <w:tcW w:w="6980" w:type="dxa"/>
            <w:tcBorders>
              <w:top w:val="nil"/>
              <w:left w:val="nil"/>
              <w:bottom w:val="single" w:sz="4" w:space="0" w:color="auto"/>
              <w:right w:val="single" w:sz="4" w:space="0" w:color="auto"/>
            </w:tcBorders>
            <w:shd w:val="clear" w:color="auto" w:fill="auto"/>
            <w:hideMark/>
          </w:tcPr>
          <w:p w14:paraId="127D26E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смесителя однорычажного локтевого типа с высоким изливом (безконтактный)</w:t>
            </w:r>
          </w:p>
        </w:tc>
        <w:tc>
          <w:tcPr>
            <w:tcW w:w="770" w:type="dxa"/>
            <w:tcBorders>
              <w:top w:val="nil"/>
              <w:left w:val="nil"/>
              <w:bottom w:val="single" w:sz="4" w:space="0" w:color="auto"/>
              <w:right w:val="single" w:sz="4" w:space="0" w:color="auto"/>
            </w:tcBorders>
            <w:shd w:val="clear" w:color="auto" w:fill="auto"/>
            <w:hideMark/>
          </w:tcPr>
          <w:p w14:paraId="66494CFE" w14:textId="345772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51BA28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0364732" w14:textId="65329D6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D560735" w14:textId="4706B4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7451018" w14:textId="039099E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A779910" w14:textId="3F8739B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901503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336</w:t>
            </w:r>
          </w:p>
        </w:tc>
        <w:tc>
          <w:tcPr>
            <w:tcW w:w="6980" w:type="dxa"/>
            <w:tcBorders>
              <w:top w:val="nil"/>
              <w:left w:val="nil"/>
              <w:bottom w:val="single" w:sz="4" w:space="0" w:color="auto"/>
              <w:right w:val="single" w:sz="4" w:space="0" w:color="auto"/>
            </w:tcBorders>
            <w:shd w:val="clear" w:color="auto" w:fill="auto"/>
            <w:hideMark/>
          </w:tcPr>
          <w:p w14:paraId="226F776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трапов диаметром 50 мм</w:t>
            </w:r>
          </w:p>
        </w:tc>
        <w:tc>
          <w:tcPr>
            <w:tcW w:w="770" w:type="dxa"/>
            <w:tcBorders>
              <w:top w:val="nil"/>
              <w:left w:val="nil"/>
              <w:bottom w:val="single" w:sz="4" w:space="0" w:color="auto"/>
              <w:right w:val="single" w:sz="4" w:space="0" w:color="auto"/>
            </w:tcBorders>
            <w:shd w:val="clear" w:color="auto" w:fill="auto"/>
            <w:hideMark/>
          </w:tcPr>
          <w:p w14:paraId="29442B9E" w14:textId="1AA8AFF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74A22A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321FCA0A" w14:textId="61CCF18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896C105" w14:textId="673A0A8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1BE08E2" w14:textId="5D6DBAA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F31DF4C" w14:textId="3267930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937AFC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337</w:t>
            </w:r>
          </w:p>
        </w:tc>
        <w:tc>
          <w:tcPr>
            <w:tcW w:w="6980" w:type="dxa"/>
            <w:tcBorders>
              <w:top w:val="nil"/>
              <w:left w:val="nil"/>
              <w:bottom w:val="single" w:sz="4" w:space="0" w:color="auto"/>
              <w:right w:val="single" w:sz="4" w:space="0" w:color="auto"/>
            </w:tcBorders>
            <w:shd w:val="clear" w:color="auto" w:fill="auto"/>
            <w:hideMark/>
          </w:tcPr>
          <w:p w14:paraId="685F9BF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трапов диаметром 100 мм</w:t>
            </w:r>
          </w:p>
        </w:tc>
        <w:tc>
          <w:tcPr>
            <w:tcW w:w="770" w:type="dxa"/>
            <w:tcBorders>
              <w:top w:val="nil"/>
              <w:left w:val="nil"/>
              <w:bottom w:val="single" w:sz="4" w:space="0" w:color="auto"/>
              <w:right w:val="single" w:sz="4" w:space="0" w:color="auto"/>
            </w:tcBorders>
            <w:shd w:val="clear" w:color="auto" w:fill="auto"/>
            <w:hideMark/>
          </w:tcPr>
          <w:p w14:paraId="36EF4CF0" w14:textId="69903B4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56776D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3D470646" w14:textId="0E5A86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8C8820B" w14:textId="38B350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A814877" w14:textId="559EF3F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C110317" w14:textId="5CC5E8E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75057C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338</w:t>
            </w:r>
          </w:p>
        </w:tc>
        <w:tc>
          <w:tcPr>
            <w:tcW w:w="6980" w:type="dxa"/>
            <w:tcBorders>
              <w:top w:val="nil"/>
              <w:left w:val="nil"/>
              <w:bottom w:val="single" w:sz="4" w:space="0" w:color="auto"/>
              <w:right w:val="single" w:sz="4" w:space="0" w:color="auto"/>
            </w:tcBorders>
            <w:shd w:val="clear" w:color="auto" w:fill="auto"/>
            <w:hideMark/>
          </w:tcPr>
          <w:p w14:paraId="1043456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полотенцесушителей</w:t>
            </w:r>
          </w:p>
        </w:tc>
        <w:tc>
          <w:tcPr>
            <w:tcW w:w="770" w:type="dxa"/>
            <w:tcBorders>
              <w:top w:val="nil"/>
              <w:left w:val="nil"/>
              <w:bottom w:val="single" w:sz="4" w:space="0" w:color="auto"/>
              <w:right w:val="single" w:sz="4" w:space="0" w:color="auto"/>
            </w:tcBorders>
            <w:shd w:val="clear" w:color="auto" w:fill="auto"/>
            <w:hideMark/>
          </w:tcPr>
          <w:p w14:paraId="7FC971E7" w14:textId="5A12F7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E2398A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6A575D2" w14:textId="41EADBD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A5EA0E" w14:textId="521805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F84C06F" w14:textId="4E02D76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8FC1251" w14:textId="12D725F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3B0415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339</w:t>
            </w:r>
          </w:p>
        </w:tc>
        <w:tc>
          <w:tcPr>
            <w:tcW w:w="6980" w:type="dxa"/>
            <w:tcBorders>
              <w:top w:val="nil"/>
              <w:left w:val="nil"/>
              <w:bottom w:val="single" w:sz="4" w:space="0" w:color="auto"/>
              <w:right w:val="single" w:sz="4" w:space="0" w:color="auto"/>
            </w:tcBorders>
            <w:shd w:val="clear" w:color="auto" w:fill="auto"/>
            <w:hideMark/>
          </w:tcPr>
          <w:p w14:paraId="2BC7014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сушки для рук</w:t>
            </w:r>
          </w:p>
        </w:tc>
        <w:tc>
          <w:tcPr>
            <w:tcW w:w="770" w:type="dxa"/>
            <w:tcBorders>
              <w:top w:val="nil"/>
              <w:left w:val="nil"/>
              <w:bottom w:val="single" w:sz="4" w:space="0" w:color="auto"/>
              <w:right w:val="single" w:sz="4" w:space="0" w:color="auto"/>
            </w:tcBorders>
            <w:shd w:val="clear" w:color="auto" w:fill="auto"/>
            <w:hideMark/>
          </w:tcPr>
          <w:p w14:paraId="0C89628E" w14:textId="2C3CBB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D969FE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68225BB" w14:textId="6A00F1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9EE6096" w14:textId="7E8B4A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2D90F35" w14:textId="5E0F320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47A084B" w14:textId="3C295C3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9576D4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340</w:t>
            </w:r>
          </w:p>
        </w:tc>
        <w:tc>
          <w:tcPr>
            <w:tcW w:w="6980" w:type="dxa"/>
            <w:tcBorders>
              <w:top w:val="nil"/>
              <w:left w:val="nil"/>
              <w:bottom w:val="single" w:sz="4" w:space="0" w:color="auto"/>
              <w:right w:val="single" w:sz="4" w:space="0" w:color="auto"/>
            </w:tcBorders>
            <w:shd w:val="clear" w:color="auto" w:fill="auto"/>
            <w:hideMark/>
          </w:tcPr>
          <w:p w14:paraId="6A079A4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лючков-прочисток со вставной крышкой на резиновом уплотнителе</w:t>
            </w:r>
          </w:p>
        </w:tc>
        <w:tc>
          <w:tcPr>
            <w:tcW w:w="770" w:type="dxa"/>
            <w:tcBorders>
              <w:top w:val="nil"/>
              <w:left w:val="nil"/>
              <w:bottom w:val="single" w:sz="4" w:space="0" w:color="auto"/>
              <w:right w:val="single" w:sz="4" w:space="0" w:color="auto"/>
            </w:tcBorders>
            <w:shd w:val="clear" w:color="auto" w:fill="auto"/>
            <w:hideMark/>
          </w:tcPr>
          <w:p w14:paraId="40B56D34" w14:textId="5C831FF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2B499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6B22C2D" w14:textId="412EEB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C556E6C" w14:textId="40BA5C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9C37C67" w14:textId="07FE668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F3DE049" w14:textId="7B884DC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89CDDA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341</w:t>
            </w:r>
          </w:p>
        </w:tc>
        <w:tc>
          <w:tcPr>
            <w:tcW w:w="6980" w:type="dxa"/>
            <w:tcBorders>
              <w:top w:val="nil"/>
              <w:left w:val="nil"/>
              <w:bottom w:val="single" w:sz="4" w:space="0" w:color="auto"/>
              <w:right w:val="single" w:sz="4" w:space="0" w:color="auto"/>
            </w:tcBorders>
            <w:shd w:val="clear" w:color="auto" w:fill="auto"/>
            <w:hideMark/>
          </w:tcPr>
          <w:p w14:paraId="14F0BA5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лючков ревизионных</w:t>
            </w:r>
          </w:p>
        </w:tc>
        <w:tc>
          <w:tcPr>
            <w:tcW w:w="770" w:type="dxa"/>
            <w:tcBorders>
              <w:top w:val="nil"/>
              <w:left w:val="nil"/>
              <w:bottom w:val="single" w:sz="4" w:space="0" w:color="auto"/>
              <w:right w:val="single" w:sz="4" w:space="0" w:color="auto"/>
            </w:tcBorders>
            <w:shd w:val="clear" w:color="auto" w:fill="auto"/>
            <w:hideMark/>
          </w:tcPr>
          <w:p w14:paraId="722997E9" w14:textId="1DF739A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0B5AC9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4AB333D" w14:textId="40022B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6D973D8" w14:textId="4889D0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71C2395" w14:textId="45AFD67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3C439D" w14:textId="4D8DDAC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3D240E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342</w:t>
            </w:r>
          </w:p>
        </w:tc>
        <w:tc>
          <w:tcPr>
            <w:tcW w:w="6980" w:type="dxa"/>
            <w:tcBorders>
              <w:top w:val="nil"/>
              <w:left w:val="nil"/>
              <w:bottom w:val="single" w:sz="4" w:space="0" w:color="auto"/>
              <w:right w:val="single" w:sz="4" w:space="0" w:color="auto"/>
            </w:tcBorders>
            <w:shd w:val="clear" w:color="auto" w:fill="auto"/>
            <w:hideMark/>
          </w:tcPr>
          <w:p w14:paraId="1411162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гарнитуры туалетной: вешалок, подстаканников, поручней для ванн и т.д.</w:t>
            </w:r>
          </w:p>
        </w:tc>
        <w:tc>
          <w:tcPr>
            <w:tcW w:w="770" w:type="dxa"/>
            <w:tcBorders>
              <w:top w:val="nil"/>
              <w:left w:val="nil"/>
              <w:bottom w:val="single" w:sz="4" w:space="0" w:color="auto"/>
              <w:right w:val="single" w:sz="4" w:space="0" w:color="auto"/>
            </w:tcBorders>
            <w:shd w:val="clear" w:color="auto" w:fill="auto"/>
            <w:hideMark/>
          </w:tcPr>
          <w:p w14:paraId="6E8C3C32" w14:textId="138DF4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4EE3C6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129121F4" w14:textId="2E5AA94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4D046E2" w14:textId="6A09B68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60EE15A" w14:textId="05C30DB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5426CD" w14:textId="13E82A7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3FAAD0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343</w:t>
            </w:r>
          </w:p>
        </w:tc>
        <w:tc>
          <w:tcPr>
            <w:tcW w:w="6980" w:type="dxa"/>
            <w:tcBorders>
              <w:top w:val="nil"/>
              <w:left w:val="nil"/>
              <w:bottom w:val="single" w:sz="4" w:space="0" w:color="auto"/>
              <w:right w:val="single" w:sz="4" w:space="0" w:color="auto"/>
            </w:tcBorders>
            <w:shd w:val="clear" w:color="auto" w:fill="auto"/>
            <w:hideMark/>
          </w:tcPr>
          <w:p w14:paraId="12CC10C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кранов поливочных диаметром 25 мм</w:t>
            </w:r>
          </w:p>
        </w:tc>
        <w:tc>
          <w:tcPr>
            <w:tcW w:w="770" w:type="dxa"/>
            <w:tcBorders>
              <w:top w:val="nil"/>
              <w:left w:val="nil"/>
              <w:bottom w:val="single" w:sz="4" w:space="0" w:color="auto"/>
              <w:right w:val="single" w:sz="4" w:space="0" w:color="auto"/>
            </w:tcBorders>
            <w:shd w:val="clear" w:color="auto" w:fill="auto"/>
            <w:hideMark/>
          </w:tcPr>
          <w:p w14:paraId="39AD519A" w14:textId="06AF5BE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92065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AE59011" w14:textId="671D3F1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3D4C9F2" w14:textId="11AD14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CB1D8DE" w14:textId="26F0E1D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5F1015" w14:textId="5DD99AF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86150C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344</w:t>
            </w:r>
          </w:p>
        </w:tc>
        <w:tc>
          <w:tcPr>
            <w:tcW w:w="6980" w:type="dxa"/>
            <w:tcBorders>
              <w:top w:val="nil"/>
              <w:left w:val="nil"/>
              <w:bottom w:val="single" w:sz="4" w:space="0" w:color="auto"/>
              <w:right w:val="single" w:sz="4" w:space="0" w:color="auto"/>
            </w:tcBorders>
            <w:shd w:val="clear" w:color="auto" w:fill="auto"/>
            <w:hideMark/>
          </w:tcPr>
          <w:p w14:paraId="3865A98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кранов поливочных диаметром 32 мм</w:t>
            </w:r>
          </w:p>
        </w:tc>
        <w:tc>
          <w:tcPr>
            <w:tcW w:w="770" w:type="dxa"/>
            <w:tcBorders>
              <w:top w:val="nil"/>
              <w:left w:val="nil"/>
              <w:bottom w:val="single" w:sz="4" w:space="0" w:color="auto"/>
              <w:right w:val="single" w:sz="4" w:space="0" w:color="auto"/>
            </w:tcBorders>
            <w:shd w:val="clear" w:color="auto" w:fill="auto"/>
            <w:hideMark/>
          </w:tcPr>
          <w:p w14:paraId="2F249C52" w14:textId="4902D01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A8DC33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B85FAA1" w14:textId="680A52E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DECC56E" w14:textId="37E9950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01B8354" w14:textId="0214EB3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8B23A62" w14:textId="3A89CF7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CF8F10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345</w:t>
            </w:r>
          </w:p>
        </w:tc>
        <w:tc>
          <w:tcPr>
            <w:tcW w:w="6980" w:type="dxa"/>
            <w:tcBorders>
              <w:top w:val="nil"/>
              <w:left w:val="nil"/>
              <w:bottom w:val="single" w:sz="4" w:space="0" w:color="auto"/>
              <w:right w:val="single" w:sz="4" w:space="0" w:color="auto"/>
            </w:tcBorders>
            <w:shd w:val="clear" w:color="auto" w:fill="auto"/>
            <w:hideMark/>
          </w:tcPr>
          <w:p w14:paraId="7543C666"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кранов поливочных диаметром 40 мм</w:t>
            </w:r>
          </w:p>
        </w:tc>
        <w:tc>
          <w:tcPr>
            <w:tcW w:w="770" w:type="dxa"/>
            <w:tcBorders>
              <w:top w:val="nil"/>
              <w:left w:val="nil"/>
              <w:bottom w:val="single" w:sz="4" w:space="0" w:color="auto"/>
              <w:right w:val="single" w:sz="4" w:space="0" w:color="auto"/>
            </w:tcBorders>
            <w:shd w:val="clear" w:color="auto" w:fill="auto"/>
            <w:hideMark/>
          </w:tcPr>
          <w:p w14:paraId="441F390E" w14:textId="78B8AF0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CDCAD9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8FD76F1" w14:textId="6F1C85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EC8CECB" w14:textId="1706BDA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3E8A035" w14:textId="778F9AD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066BA5C" w14:textId="1E56FE4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876862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346</w:t>
            </w:r>
          </w:p>
        </w:tc>
        <w:tc>
          <w:tcPr>
            <w:tcW w:w="6980" w:type="dxa"/>
            <w:tcBorders>
              <w:top w:val="nil"/>
              <w:left w:val="nil"/>
              <w:bottom w:val="single" w:sz="4" w:space="0" w:color="auto"/>
              <w:right w:val="single" w:sz="4" w:space="0" w:color="auto"/>
            </w:tcBorders>
            <w:shd w:val="clear" w:color="auto" w:fill="auto"/>
            <w:hideMark/>
          </w:tcPr>
          <w:p w14:paraId="5605B47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насосов SFA SANIDOUCHE</w:t>
            </w:r>
          </w:p>
        </w:tc>
        <w:tc>
          <w:tcPr>
            <w:tcW w:w="770" w:type="dxa"/>
            <w:tcBorders>
              <w:top w:val="nil"/>
              <w:left w:val="nil"/>
              <w:bottom w:val="single" w:sz="4" w:space="0" w:color="auto"/>
              <w:right w:val="single" w:sz="4" w:space="0" w:color="auto"/>
            </w:tcBorders>
            <w:shd w:val="clear" w:color="auto" w:fill="auto"/>
            <w:hideMark/>
          </w:tcPr>
          <w:p w14:paraId="33E88CA6" w14:textId="2249B1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B68933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5E4C027" w14:textId="342CD2F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3AC9F43" w14:textId="78A68B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A65A849" w14:textId="5B33A3A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3B5D211" w14:textId="78F5BEB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008404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347</w:t>
            </w:r>
          </w:p>
        </w:tc>
        <w:tc>
          <w:tcPr>
            <w:tcW w:w="6980" w:type="dxa"/>
            <w:tcBorders>
              <w:top w:val="nil"/>
              <w:left w:val="nil"/>
              <w:bottom w:val="single" w:sz="4" w:space="0" w:color="auto"/>
              <w:right w:val="single" w:sz="4" w:space="0" w:color="auto"/>
            </w:tcBorders>
            <w:shd w:val="clear" w:color="auto" w:fill="auto"/>
            <w:hideMark/>
          </w:tcPr>
          <w:p w14:paraId="4796AA2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насосов SFA ACCESS 1</w:t>
            </w:r>
          </w:p>
        </w:tc>
        <w:tc>
          <w:tcPr>
            <w:tcW w:w="770" w:type="dxa"/>
            <w:tcBorders>
              <w:top w:val="nil"/>
              <w:left w:val="nil"/>
              <w:bottom w:val="single" w:sz="4" w:space="0" w:color="auto"/>
              <w:right w:val="single" w:sz="4" w:space="0" w:color="auto"/>
            </w:tcBorders>
            <w:shd w:val="clear" w:color="auto" w:fill="auto"/>
            <w:hideMark/>
          </w:tcPr>
          <w:p w14:paraId="7A0A6325" w14:textId="45372F9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B8A7F7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B4A0B20" w14:textId="36A6A87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29971F7" w14:textId="2843AE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6A2C6FB" w14:textId="671A89D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53C7766" w14:textId="2DB843C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148BF0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348</w:t>
            </w:r>
          </w:p>
        </w:tc>
        <w:tc>
          <w:tcPr>
            <w:tcW w:w="6980" w:type="dxa"/>
            <w:tcBorders>
              <w:top w:val="nil"/>
              <w:left w:val="nil"/>
              <w:bottom w:val="single" w:sz="4" w:space="0" w:color="auto"/>
              <w:right w:val="single" w:sz="4" w:space="0" w:color="auto"/>
            </w:tcBorders>
            <w:shd w:val="clear" w:color="auto" w:fill="auto"/>
            <w:hideMark/>
          </w:tcPr>
          <w:p w14:paraId="4ED4414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насосов SFA ACCESS 2</w:t>
            </w:r>
          </w:p>
        </w:tc>
        <w:tc>
          <w:tcPr>
            <w:tcW w:w="770" w:type="dxa"/>
            <w:tcBorders>
              <w:top w:val="nil"/>
              <w:left w:val="nil"/>
              <w:bottom w:val="single" w:sz="4" w:space="0" w:color="auto"/>
              <w:right w:val="single" w:sz="4" w:space="0" w:color="auto"/>
            </w:tcBorders>
            <w:shd w:val="clear" w:color="auto" w:fill="auto"/>
            <w:hideMark/>
          </w:tcPr>
          <w:p w14:paraId="3FD86E26" w14:textId="000ECD9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D06743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BA5DFC4" w14:textId="3298FF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5861E13" w14:textId="4786A9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10C2247" w14:textId="0027228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118107D" w14:textId="198BA52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BBD5C4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349</w:t>
            </w:r>
          </w:p>
        </w:tc>
        <w:tc>
          <w:tcPr>
            <w:tcW w:w="6980" w:type="dxa"/>
            <w:tcBorders>
              <w:top w:val="nil"/>
              <w:left w:val="nil"/>
              <w:bottom w:val="single" w:sz="4" w:space="0" w:color="auto"/>
              <w:right w:val="single" w:sz="4" w:space="0" w:color="auto"/>
            </w:tcBorders>
            <w:shd w:val="clear" w:color="auto" w:fill="auto"/>
            <w:hideMark/>
          </w:tcPr>
          <w:p w14:paraId="7A88AEB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насосов SFA SFA SANITOP</w:t>
            </w:r>
          </w:p>
        </w:tc>
        <w:tc>
          <w:tcPr>
            <w:tcW w:w="770" w:type="dxa"/>
            <w:tcBorders>
              <w:top w:val="nil"/>
              <w:left w:val="nil"/>
              <w:bottom w:val="single" w:sz="4" w:space="0" w:color="auto"/>
              <w:right w:val="single" w:sz="4" w:space="0" w:color="auto"/>
            </w:tcBorders>
            <w:shd w:val="clear" w:color="auto" w:fill="auto"/>
            <w:hideMark/>
          </w:tcPr>
          <w:p w14:paraId="68A33D14" w14:textId="2176068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6B14B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C057767" w14:textId="3285DC7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8C2B7F4" w14:textId="1410D0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D4ACAB1" w14:textId="7865311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716F82" w14:textId="594EAAC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33D673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350</w:t>
            </w:r>
          </w:p>
        </w:tc>
        <w:tc>
          <w:tcPr>
            <w:tcW w:w="6980" w:type="dxa"/>
            <w:tcBorders>
              <w:top w:val="nil"/>
              <w:left w:val="nil"/>
              <w:bottom w:val="single" w:sz="4" w:space="0" w:color="auto"/>
              <w:right w:val="single" w:sz="4" w:space="0" w:color="auto"/>
            </w:tcBorders>
            <w:shd w:val="clear" w:color="auto" w:fill="auto"/>
            <w:hideMark/>
          </w:tcPr>
          <w:p w14:paraId="15ACD690" w14:textId="77777777" w:rsidR="000124D4" w:rsidRPr="00D26C9B" w:rsidRDefault="000124D4" w:rsidP="000124D4">
            <w:pPr>
              <w:rPr>
                <w:rFonts w:ascii="Tahoma" w:hAnsi="Tahoma" w:cs="Tahoma"/>
                <w:sz w:val="18"/>
                <w:szCs w:val="18"/>
              </w:rPr>
            </w:pPr>
            <w:r w:rsidRPr="00D26C9B">
              <w:rPr>
                <w:rFonts w:ascii="Tahoma" w:hAnsi="Tahoma" w:cs="Tahoma"/>
                <w:sz w:val="18"/>
                <w:szCs w:val="18"/>
              </w:rPr>
              <w:t>Обертывание поверхности изоляции рулонными материалами насухо с проклейкой швов</w:t>
            </w:r>
          </w:p>
        </w:tc>
        <w:tc>
          <w:tcPr>
            <w:tcW w:w="770" w:type="dxa"/>
            <w:tcBorders>
              <w:top w:val="nil"/>
              <w:left w:val="nil"/>
              <w:bottom w:val="single" w:sz="4" w:space="0" w:color="auto"/>
              <w:right w:val="single" w:sz="4" w:space="0" w:color="auto"/>
            </w:tcBorders>
            <w:shd w:val="clear" w:color="auto" w:fill="auto"/>
            <w:hideMark/>
          </w:tcPr>
          <w:p w14:paraId="22B00D48" w14:textId="32CD50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6FA5B1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D86978A" w14:textId="5466EE3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707CD3" w14:textId="641B00A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9F9D91A" w14:textId="5D19569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BFDCB45" w14:textId="410A814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FCFCBA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351</w:t>
            </w:r>
          </w:p>
        </w:tc>
        <w:tc>
          <w:tcPr>
            <w:tcW w:w="6980" w:type="dxa"/>
            <w:tcBorders>
              <w:top w:val="nil"/>
              <w:left w:val="nil"/>
              <w:bottom w:val="single" w:sz="4" w:space="0" w:color="auto"/>
              <w:right w:val="single" w:sz="4" w:space="0" w:color="auto"/>
            </w:tcBorders>
            <w:shd w:val="clear" w:color="auto" w:fill="auto"/>
            <w:hideMark/>
          </w:tcPr>
          <w:p w14:paraId="21C4C86C" w14:textId="77777777" w:rsidR="000124D4" w:rsidRPr="00D26C9B" w:rsidRDefault="000124D4" w:rsidP="000124D4">
            <w:pPr>
              <w:rPr>
                <w:rFonts w:ascii="Tahoma" w:hAnsi="Tahoma" w:cs="Tahoma"/>
                <w:sz w:val="18"/>
                <w:szCs w:val="18"/>
              </w:rPr>
            </w:pPr>
            <w:r w:rsidRPr="00D26C9B">
              <w:rPr>
                <w:rFonts w:ascii="Tahoma" w:hAnsi="Tahoma" w:cs="Tahoma"/>
                <w:sz w:val="18"/>
                <w:szCs w:val="18"/>
              </w:rPr>
              <w:t>Врезка в действующие стояки до 100 мм</w:t>
            </w:r>
          </w:p>
        </w:tc>
        <w:tc>
          <w:tcPr>
            <w:tcW w:w="770" w:type="dxa"/>
            <w:tcBorders>
              <w:top w:val="nil"/>
              <w:left w:val="nil"/>
              <w:bottom w:val="single" w:sz="4" w:space="0" w:color="auto"/>
              <w:right w:val="single" w:sz="4" w:space="0" w:color="auto"/>
            </w:tcBorders>
            <w:shd w:val="clear" w:color="auto" w:fill="auto"/>
            <w:hideMark/>
          </w:tcPr>
          <w:p w14:paraId="1549894A" w14:textId="7A3A94D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1249C3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48AF7DA" w14:textId="0BCD5D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2532D4D" w14:textId="7AF619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B0D670A" w14:textId="301AA94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52288D5" w14:textId="5C36CEF6" w:rsidTr="000124D4">
        <w:trPr>
          <w:trHeight w:val="300"/>
        </w:trPr>
        <w:tc>
          <w:tcPr>
            <w:tcW w:w="703" w:type="dxa"/>
            <w:tcBorders>
              <w:top w:val="nil"/>
              <w:left w:val="single" w:sz="4" w:space="0" w:color="auto"/>
              <w:bottom w:val="single" w:sz="4" w:space="0" w:color="auto"/>
              <w:right w:val="single" w:sz="4" w:space="0" w:color="auto"/>
            </w:tcBorders>
            <w:shd w:val="clear" w:color="auto" w:fill="auto"/>
            <w:hideMark/>
          </w:tcPr>
          <w:p w14:paraId="326C104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76B93115"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xml:space="preserve">Система отопления </w:t>
            </w:r>
          </w:p>
        </w:tc>
        <w:tc>
          <w:tcPr>
            <w:tcW w:w="770" w:type="dxa"/>
            <w:tcBorders>
              <w:top w:val="nil"/>
              <w:left w:val="nil"/>
              <w:bottom w:val="single" w:sz="4" w:space="0" w:color="auto"/>
              <w:right w:val="single" w:sz="4" w:space="0" w:color="auto"/>
            </w:tcBorders>
            <w:shd w:val="clear" w:color="auto" w:fill="auto"/>
            <w:hideMark/>
          </w:tcPr>
          <w:p w14:paraId="399CE2CC" w14:textId="5ED438CF"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B582CD"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1867D262" w14:textId="608B563F"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1FEC042" w14:textId="4E2B317B"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DAE9586" w14:textId="09DDEAC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6184A3F" w14:textId="6DAB0D9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8E8199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352</w:t>
            </w:r>
          </w:p>
        </w:tc>
        <w:tc>
          <w:tcPr>
            <w:tcW w:w="6980" w:type="dxa"/>
            <w:tcBorders>
              <w:top w:val="nil"/>
              <w:left w:val="nil"/>
              <w:bottom w:val="single" w:sz="4" w:space="0" w:color="auto"/>
              <w:right w:val="single" w:sz="4" w:space="0" w:color="auto"/>
            </w:tcBorders>
            <w:shd w:val="clear" w:color="auto" w:fill="auto"/>
            <w:hideMark/>
          </w:tcPr>
          <w:p w14:paraId="1B2A70E7"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стальных водогазопроводных неоцинкованных труб диаметром 20 мм</w:t>
            </w:r>
          </w:p>
        </w:tc>
        <w:tc>
          <w:tcPr>
            <w:tcW w:w="770" w:type="dxa"/>
            <w:tcBorders>
              <w:top w:val="nil"/>
              <w:left w:val="nil"/>
              <w:bottom w:val="single" w:sz="4" w:space="0" w:color="auto"/>
              <w:right w:val="single" w:sz="4" w:space="0" w:color="auto"/>
            </w:tcBorders>
            <w:shd w:val="clear" w:color="auto" w:fill="auto"/>
            <w:hideMark/>
          </w:tcPr>
          <w:p w14:paraId="463A067D" w14:textId="69CACC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B17C89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A7656BE" w14:textId="5C788F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8EA785C" w14:textId="6A1612F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634765A" w14:textId="2183CAA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4F5CF86" w14:textId="35AD2C25"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CE5312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353</w:t>
            </w:r>
          </w:p>
        </w:tc>
        <w:tc>
          <w:tcPr>
            <w:tcW w:w="6980" w:type="dxa"/>
            <w:tcBorders>
              <w:top w:val="nil"/>
              <w:left w:val="nil"/>
              <w:bottom w:val="single" w:sz="4" w:space="0" w:color="auto"/>
              <w:right w:val="single" w:sz="4" w:space="0" w:color="auto"/>
            </w:tcBorders>
            <w:shd w:val="clear" w:color="auto" w:fill="auto"/>
            <w:hideMark/>
          </w:tcPr>
          <w:p w14:paraId="0F9B459D"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стальных водогазопроводных неоцинкованных труб диаметром 25 мм</w:t>
            </w:r>
          </w:p>
        </w:tc>
        <w:tc>
          <w:tcPr>
            <w:tcW w:w="770" w:type="dxa"/>
            <w:tcBorders>
              <w:top w:val="nil"/>
              <w:left w:val="nil"/>
              <w:bottom w:val="single" w:sz="4" w:space="0" w:color="auto"/>
              <w:right w:val="single" w:sz="4" w:space="0" w:color="auto"/>
            </w:tcBorders>
            <w:shd w:val="clear" w:color="auto" w:fill="auto"/>
            <w:hideMark/>
          </w:tcPr>
          <w:p w14:paraId="52CA6476" w14:textId="60C040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7CE73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7BE4B53" w14:textId="18194E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A5C60AE" w14:textId="6BE2CBB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F834BED" w14:textId="580228A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4E92CCE" w14:textId="7B049DA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527192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354</w:t>
            </w:r>
          </w:p>
        </w:tc>
        <w:tc>
          <w:tcPr>
            <w:tcW w:w="6980" w:type="dxa"/>
            <w:tcBorders>
              <w:top w:val="nil"/>
              <w:left w:val="nil"/>
              <w:bottom w:val="single" w:sz="4" w:space="0" w:color="auto"/>
              <w:right w:val="single" w:sz="4" w:space="0" w:color="auto"/>
            </w:tcBorders>
            <w:shd w:val="clear" w:color="auto" w:fill="auto"/>
            <w:hideMark/>
          </w:tcPr>
          <w:p w14:paraId="57FBCB79"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стальных водогазопроводных неоцинкованных труб диаметром 32 мм</w:t>
            </w:r>
          </w:p>
        </w:tc>
        <w:tc>
          <w:tcPr>
            <w:tcW w:w="770" w:type="dxa"/>
            <w:tcBorders>
              <w:top w:val="nil"/>
              <w:left w:val="nil"/>
              <w:bottom w:val="single" w:sz="4" w:space="0" w:color="auto"/>
              <w:right w:val="single" w:sz="4" w:space="0" w:color="auto"/>
            </w:tcBorders>
            <w:shd w:val="clear" w:color="auto" w:fill="auto"/>
            <w:hideMark/>
          </w:tcPr>
          <w:p w14:paraId="71B9BB8B" w14:textId="60DBC3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D5CB47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884F5F3" w14:textId="1DD6CB8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FDC63B0" w14:textId="76AF50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B223390" w14:textId="65DE938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5FC9CD" w14:textId="6A21183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068BAD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355</w:t>
            </w:r>
          </w:p>
        </w:tc>
        <w:tc>
          <w:tcPr>
            <w:tcW w:w="6980" w:type="dxa"/>
            <w:tcBorders>
              <w:top w:val="nil"/>
              <w:left w:val="nil"/>
              <w:bottom w:val="single" w:sz="4" w:space="0" w:color="auto"/>
              <w:right w:val="single" w:sz="4" w:space="0" w:color="auto"/>
            </w:tcBorders>
            <w:shd w:val="clear" w:color="auto" w:fill="auto"/>
            <w:hideMark/>
          </w:tcPr>
          <w:p w14:paraId="1CD3D7EB"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стальных водогазопроводных неоцинкованных труб диаметром 40 мм</w:t>
            </w:r>
          </w:p>
        </w:tc>
        <w:tc>
          <w:tcPr>
            <w:tcW w:w="770" w:type="dxa"/>
            <w:tcBorders>
              <w:top w:val="nil"/>
              <w:left w:val="nil"/>
              <w:bottom w:val="single" w:sz="4" w:space="0" w:color="auto"/>
              <w:right w:val="single" w:sz="4" w:space="0" w:color="auto"/>
            </w:tcBorders>
            <w:shd w:val="clear" w:color="auto" w:fill="auto"/>
            <w:hideMark/>
          </w:tcPr>
          <w:p w14:paraId="060F0CBE" w14:textId="27F5EB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A689B9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A266731" w14:textId="544A28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E51B37E" w14:textId="3EBBB0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2AAEE65" w14:textId="26CE0AA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406F5CB" w14:textId="42884832"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8CDC64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356</w:t>
            </w:r>
          </w:p>
        </w:tc>
        <w:tc>
          <w:tcPr>
            <w:tcW w:w="6980" w:type="dxa"/>
            <w:tcBorders>
              <w:top w:val="nil"/>
              <w:left w:val="nil"/>
              <w:bottom w:val="single" w:sz="4" w:space="0" w:color="auto"/>
              <w:right w:val="single" w:sz="4" w:space="0" w:color="auto"/>
            </w:tcBorders>
            <w:shd w:val="clear" w:color="auto" w:fill="auto"/>
            <w:hideMark/>
          </w:tcPr>
          <w:p w14:paraId="293CF8CC"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стальных водогазопроводных неоцинкованных труб диаметром 50 мм</w:t>
            </w:r>
          </w:p>
        </w:tc>
        <w:tc>
          <w:tcPr>
            <w:tcW w:w="770" w:type="dxa"/>
            <w:tcBorders>
              <w:top w:val="nil"/>
              <w:left w:val="nil"/>
              <w:bottom w:val="single" w:sz="4" w:space="0" w:color="auto"/>
              <w:right w:val="single" w:sz="4" w:space="0" w:color="auto"/>
            </w:tcBorders>
            <w:shd w:val="clear" w:color="auto" w:fill="auto"/>
            <w:hideMark/>
          </w:tcPr>
          <w:p w14:paraId="232183E0" w14:textId="35BC3C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7CCF31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C9623C6" w14:textId="3C071E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6E75724" w14:textId="416B107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1468627" w14:textId="497C022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706DA13" w14:textId="09952D6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A102DF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357</w:t>
            </w:r>
          </w:p>
        </w:tc>
        <w:tc>
          <w:tcPr>
            <w:tcW w:w="6980" w:type="dxa"/>
            <w:tcBorders>
              <w:top w:val="nil"/>
              <w:left w:val="nil"/>
              <w:bottom w:val="single" w:sz="4" w:space="0" w:color="auto"/>
              <w:right w:val="single" w:sz="4" w:space="0" w:color="auto"/>
            </w:tcBorders>
            <w:shd w:val="clear" w:color="auto" w:fill="auto"/>
            <w:hideMark/>
          </w:tcPr>
          <w:p w14:paraId="79BF04B6"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полипропилена диаметром 20 мм</w:t>
            </w:r>
          </w:p>
        </w:tc>
        <w:tc>
          <w:tcPr>
            <w:tcW w:w="770" w:type="dxa"/>
            <w:tcBorders>
              <w:top w:val="nil"/>
              <w:left w:val="nil"/>
              <w:bottom w:val="single" w:sz="4" w:space="0" w:color="auto"/>
              <w:right w:val="single" w:sz="4" w:space="0" w:color="auto"/>
            </w:tcBorders>
            <w:shd w:val="clear" w:color="auto" w:fill="auto"/>
            <w:hideMark/>
          </w:tcPr>
          <w:p w14:paraId="3024A09F" w14:textId="3ED0D5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832B9D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D0F80C3" w14:textId="78219B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6CB79A6" w14:textId="4364B1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FCB5B2" w14:textId="356CAA8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E1DE6C3" w14:textId="0BD33FC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CE9060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358</w:t>
            </w:r>
          </w:p>
        </w:tc>
        <w:tc>
          <w:tcPr>
            <w:tcW w:w="6980" w:type="dxa"/>
            <w:tcBorders>
              <w:top w:val="nil"/>
              <w:left w:val="nil"/>
              <w:bottom w:val="single" w:sz="4" w:space="0" w:color="auto"/>
              <w:right w:val="single" w:sz="4" w:space="0" w:color="auto"/>
            </w:tcBorders>
            <w:shd w:val="clear" w:color="auto" w:fill="auto"/>
            <w:hideMark/>
          </w:tcPr>
          <w:p w14:paraId="72986559"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полипропилена диаметром 25 мм</w:t>
            </w:r>
          </w:p>
        </w:tc>
        <w:tc>
          <w:tcPr>
            <w:tcW w:w="770" w:type="dxa"/>
            <w:tcBorders>
              <w:top w:val="nil"/>
              <w:left w:val="nil"/>
              <w:bottom w:val="single" w:sz="4" w:space="0" w:color="auto"/>
              <w:right w:val="single" w:sz="4" w:space="0" w:color="auto"/>
            </w:tcBorders>
            <w:shd w:val="clear" w:color="auto" w:fill="auto"/>
            <w:hideMark/>
          </w:tcPr>
          <w:p w14:paraId="5B74F361" w14:textId="625E280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0A9A76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7871797" w14:textId="3C4A0FB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4A0F684" w14:textId="08E737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2416EE2" w14:textId="24D6D4A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4FAD225" w14:textId="6347AE8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C2ACB9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359</w:t>
            </w:r>
          </w:p>
        </w:tc>
        <w:tc>
          <w:tcPr>
            <w:tcW w:w="6980" w:type="dxa"/>
            <w:tcBorders>
              <w:top w:val="nil"/>
              <w:left w:val="nil"/>
              <w:bottom w:val="single" w:sz="4" w:space="0" w:color="auto"/>
              <w:right w:val="single" w:sz="4" w:space="0" w:color="auto"/>
            </w:tcBorders>
            <w:shd w:val="clear" w:color="auto" w:fill="auto"/>
            <w:hideMark/>
          </w:tcPr>
          <w:p w14:paraId="70D21AC7"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полипропилена диаметром 32 мм</w:t>
            </w:r>
          </w:p>
        </w:tc>
        <w:tc>
          <w:tcPr>
            <w:tcW w:w="770" w:type="dxa"/>
            <w:tcBorders>
              <w:top w:val="nil"/>
              <w:left w:val="nil"/>
              <w:bottom w:val="single" w:sz="4" w:space="0" w:color="auto"/>
              <w:right w:val="single" w:sz="4" w:space="0" w:color="auto"/>
            </w:tcBorders>
            <w:shd w:val="clear" w:color="auto" w:fill="auto"/>
            <w:hideMark/>
          </w:tcPr>
          <w:p w14:paraId="475A2ED7" w14:textId="0F9789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9C3D35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88F4CEE" w14:textId="0048E2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C871343" w14:textId="293C7B9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FFFC730" w14:textId="60A831A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94E1F02" w14:textId="22895B3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55CC95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360</w:t>
            </w:r>
          </w:p>
        </w:tc>
        <w:tc>
          <w:tcPr>
            <w:tcW w:w="6980" w:type="dxa"/>
            <w:tcBorders>
              <w:top w:val="nil"/>
              <w:left w:val="nil"/>
              <w:bottom w:val="single" w:sz="4" w:space="0" w:color="auto"/>
              <w:right w:val="single" w:sz="4" w:space="0" w:color="auto"/>
            </w:tcBorders>
            <w:shd w:val="clear" w:color="auto" w:fill="auto"/>
            <w:hideMark/>
          </w:tcPr>
          <w:p w14:paraId="63A581E5"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полипропилена диаметром 40 мм</w:t>
            </w:r>
          </w:p>
        </w:tc>
        <w:tc>
          <w:tcPr>
            <w:tcW w:w="770" w:type="dxa"/>
            <w:tcBorders>
              <w:top w:val="nil"/>
              <w:left w:val="nil"/>
              <w:bottom w:val="single" w:sz="4" w:space="0" w:color="auto"/>
              <w:right w:val="single" w:sz="4" w:space="0" w:color="auto"/>
            </w:tcBorders>
            <w:shd w:val="clear" w:color="auto" w:fill="auto"/>
            <w:hideMark/>
          </w:tcPr>
          <w:p w14:paraId="5F75263A" w14:textId="2CFC12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C48587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E767517" w14:textId="0717C3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176E578" w14:textId="105DF2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A7D6AEF" w14:textId="2F85B59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BE88449" w14:textId="087C026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508779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361</w:t>
            </w:r>
          </w:p>
        </w:tc>
        <w:tc>
          <w:tcPr>
            <w:tcW w:w="6980" w:type="dxa"/>
            <w:tcBorders>
              <w:top w:val="nil"/>
              <w:left w:val="nil"/>
              <w:bottom w:val="single" w:sz="4" w:space="0" w:color="auto"/>
              <w:right w:val="single" w:sz="4" w:space="0" w:color="auto"/>
            </w:tcBorders>
            <w:shd w:val="clear" w:color="auto" w:fill="auto"/>
            <w:hideMark/>
          </w:tcPr>
          <w:p w14:paraId="50E0392A"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из полипропилена диаметром 50 мм</w:t>
            </w:r>
          </w:p>
        </w:tc>
        <w:tc>
          <w:tcPr>
            <w:tcW w:w="770" w:type="dxa"/>
            <w:tcBorders>
              <w:top w:val="nil"/>
              <w:left w:val="nil"/>
              <w:bottom w:val="single" w:sz="4" w:space="0" w:color="auto"/>
              <w:right w:val="single" w:sz="4" w:space="0" w:color="auto"/>
            </w:tcBorders>
            <w:shd w:val="clear" w:color="auto" w:fill="auto"/>
            <w:hideMark/>
          </w:tcPr>
          <w:p w14:paraId="44FDD647" w14:textId="0BDD5F6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12295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8C92715" w14:textId="35C2A2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7ED0BBF" w14:textId="7F3A42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875105F" w14:textId="379497E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3A73D87" w14:textId="5E01D604"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227E5E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362</w:t>
            </w:r>
          </w:p>
        </w:tc>
        <w:tc>
          <w:tcPr>
            <w:tcW w:w="6980" w:type="dxa"/>
            <w:tcBorders>
              <w:top w:val="nil"/>
              <w:left w:val="nil"/>
              <w:bottom w:val="single" w:sz="4" w:space="0" w:color="auto"/>
              <w:right w:val="single" w:sz="4" w:space="0" w:color="auto"/>
            </w:tcBorders>
            <w:shd w:val="clear" w:color="auto" w:fill="auto"/>
            <w:hideMark/>
          </w:tcPr>
          <w:p w14:paraId="5FAC5CE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вентилей, задвижек, затворов, клапанов обратных, кранов проходных фирмы ITAP на трубопроводах диаметром до 25 мм</w:t>
            </w:r>
          </w:p>
        </w:tc>
        <w:tc>
          <w:tcPr>
            <w:tcW w:w="770" w:type="dxa"/>
            <w:tcBorders>
              <w:top w:val="nil"/>
              <w:left w:val="nil"/>
              <w:bottom w:val="single" w:sz="4" w:space="0" w:color="auto"/>
              <w:right w:val="single" w:sz="4" w:space="0" w:color="auto"/>
            </w:tcBorders>
            <w:shd w:val="clear" w:color="auto" w:fill="auto"/>
            <w:hideMark/>
          </w:tcPr>
          <w:p w14:paraId="7274353F" w14:textId="6512848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F2BA85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8E63EE9" w14:textId="06D8323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4087618" w14:textId="7902EB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77C3890" w14:textId="5A956E2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548D61F" w14:textId="4392AF6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1F0307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363</w:t>
            </w:r>
          </w:p>
        </w:tc>
        <w:tc>
          <w:tcPr>
            <w:tcW w:w="6980" w:type="dxa"/>
            <w:tcBorders>
              <w:top w:val="nil"/>
              <w:left w:val="nil"/>
              <w:bottom w:val="single" w:sz="4" w:space="0" w:color="auto"/>
              <w:right w:val="single" w:sz="4" w:space="0" w:color="auto"/>
            </w:tcBorders>
            <w:shd w:val="clear" w:color="auto" w:fill="auto"/>
            <w:hideMark/>
          </w:tcPr>
          <w:p w14:paraId="76804FE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вентилей, задвижек, затворов, клапанов обратных, кранов проходных фирмы ITAP на трубопроводах диаметром до 50 мм</w:t>
            </w:r>
          </w:p>
        </w:tc>
        <w:tc>
          <w:tcPr>
            <w:tcW w:w="770" w:type="dxa"/>
            <w:tcBorders>
              <w:top w:val="nil"/>
              <w:left w:val="nil"/>
              <w:bottom w:val="single" w:sz="4" w:space="0" w:color="auto"/>
              <w:right w:val="single" w:sz="4" w:space="0" w:color="auto"/>
            </w:tcBorders>
            <w:shd w:val="clear" w:color="auto" w:fill="auto"/>
            <w:hideMark/>
          </w:tcPr>
          <w:p w14:paraId="3386F2E5" w14:textId="4136D33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B2103C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C9B8353" w14:textId="2F0BF8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509D54E" w14:textId="0017C7B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D5EBF27" w14:textId="31AF050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0C98BB5" w14:textId="66D82DB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64B335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364</w:t>
            </w:r>
          </w:p>
        </w:tc>
        <w:tc>
          <w:tcPr>
            <w:tcW w:w="6980" w:type="dxa"/>
            <w:tcBorders>
              <w:top w:val="nil"/>
              <w:left w:val="nil"/>
              <w:bottom w:val="single" w:sz="4" w:space="0" w:color="auto"/>
              <w:right w:val="single" w:sz="4" w:space="0" w:color="auto"/>
            </w:tcBorders>
            <w:shd w:val="clear" w:color="auto" w:fill="auto"/>
            <w:hideMark/>
          </w:tcPr>
          <w:p w14:paraId="4DFE30E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вентилей, задвижек, затворов, клапанов обратных, кранов проходных фирмы Danfoss на трубопроводах диаметром до 25 мм</w:t>
            </w:r>
          </w:p>
        </w:tc>
        <w:tc>
          <w:tcPr>
            <w:tcW w:w="770" w:type="dxa"/>
            <w:tcBorders>
              <w:top w:val="nil"/>
              <w:left w:val="nil"/>
              <w:bottom w:val="single" w:sz="4" w:space="0" w:color="auto"/>
              <w:right w:val="single" w:sz="4" w:space="0" w:color="auto"/>
            </w:tcBorders>
            <w:shd w:val="clear" w:color="auto" w:fill="auto"/>
            <w:hideMark/>
          </w:tcPr>
          <w:p w14:paraId="2BA7F281" w14:textId="2F03C5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50F02B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BE948F5" w14:textId="7937AC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A0A43E" w14:textId="2B5604D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E5F54CD" w14:textId="22611FA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403413C" w14:textId="7A44E53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F01668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365</w:t>
            </w:r>
          </w:p>
        </w:tc>
        <w:tc>
          <w:tcPr>
            <w:tcW w:w="6980" w:type="dxa"/>
            <w:tcBorders>
              <w:top w:val="nil"/>
              <w:left w:val="nil"/>
              <w:bottom w:val="single" w:sz="4" w:space="0" w:color="auto"/>
              <w:right w:val="single" w:sz="4" w:space="0" w:color="auto"/>
            </w:tcBorders>
            <w:shd w:val="clear" w:color="auto" w:fill="auto"/>
            <w:hideMark/>
          </w:tcPr>
          <w:p w14:paraId="23C7700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вентилей, задвижек, затворов, клапанов обратных, кранов проходных фирмы Danfoss на трубопроводах диаметром до 50 мм</w:t>
            </w:r>
          </w:p>
        </w:tc>
        <w:tc>
          <w:tcPr>
            <w:tcW w:w="770" w:type="dxa"/>
            <w:tcBorders>
              <w:top w:val="nil"/>
              <w:left w:val="nil"/>
              <w:bottom w:val="single" w:sz="4" w:space="0" w:color="auto"/>
              <w:right w:val="single" w:sz="4" w:space="0" w:color="auto"/>
            </w:tcBorders>
            <w:shd w:val="clear" w:color="auto" w:fill="auto"/>
            <w:hideMark/>
          </w:tcPr>
          <w:p w14:paraId="3522C4A5" w14:textId="1400167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1DEB5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7E894C2" w14:textId="67DF3AD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09F8D7A" w14:textId="1E05410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01B0171" w14:textId="0309484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9A89761" w14:textId="6713336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BEA725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366</w:t>
            </w:r>
          </w:p>
        </w:tc>
        <w:tc>
          <w:tcPr>
            <w:tcW w:w="6980" w:type="dxa"/>
            <w:tcBorders>
              <w:top w:val="nil"/>
              <w:left w:val="nil"/>
              <w:bottom w:val="single" w:sz="4" w:space="0" w:color="auto"/>
              <w:right w:val="single" w:sz="4" w:space="0" w:color="auto"/>
            </w:tcBorders>
            <w:shd w:val="clear" w:color="auto" w:fill="auto"/>
            <w:hideMark/>
          </w:tcPr>
          <w:p w14:paraId="5C3046E5" w14:textId="77777777" w:rsidR="000124D4" w:rsidRPr="00D26C9B" w:rsidRDefault="000124D4" w:rsidP="000124D4">
            <w:pPr>
              <w:rPr>
                <w:rFonts w:ascii="Tahoma" w:hAnsi="Tahoma" w:cs="Tahoma"/>
                <w:sz w:val="18"/>
                <w:szCs w:val="18"/>
              </w:rPr>
            </w:pPr>
            <w:r w:rsidRPr="00D26C9B">
              <w:rPr>
                <w:rFonts w:ascii="Tahoma" w:hAnsi="Tahoma" w:cs="Tahoma"/>
                <w:sz w:val="18"/>
                <w:szCs w:val="18"/>
              </w:rPr>
              <w:t>Изоляция трубопроводов трубками «Термофлекс»</w:t>
            </w:r>
          </w:p>
        </w:tc>
        <w:tc>
          <w:tcPr>
            <w:tcW w:w="770" w:type="dxa"/>
            <w:tcBorders>
              <w:top w:val="nil"/>
              <w:left w:val="nil"/>
              <w:bottom w:val="single" w:sz="4" w:space="0" w:color="auto"/>
              <w:right w:val="single" w:sz="4" w:space="0" w:color="auto"/>
            </w:tcBorders>
            <w:shd w:val="clear" w:color="auto" w:fill="auto"/>
            <w:hideMark/>
          </w:tcPr>
          <w:p w14:paraId="431CA53E" w14:textId="410E69F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CFC248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0110856" w14:textId="79E181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87989CF" w14:textId="4A9D114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6A6D638" w14:textId="1625AAA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0E7018" w14:textId="2975153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3C41B2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367</w:t>
            </w:r>
          </w:p>
        </w:tc>
        <w:tc>
          <w:tcPr>
            <w:tcW w:w="6980" w:type="dxa"/>
            <w:tcBorders>
              <w:top w:val="nil"/>
              <w:left w:val="nil"/>
              <w:bottom w:val="single" w:sz="4" w:space="0" w:color="auto"/>
              <w:right w:val="single" w:sz="4" w:space="0" w:color="auto"/>
            </w:tcBorders>
            <w:shd w:val="clear" w:color="auto" w:fill="auto"/>
            <w:hideMark/>
          </w:tcPr>
          <w:p w14:paraId="3552D334" w14:textId="77777777" w:rsidR="000124D4" w:rsidRPr="00D26C9B" w:rsidRDefault="000124D4" w:rsidP="000124D4">
            <w:pPr>
              <w:rPr>
                <w:rFonts w:ascii="Tahoma" w:hAnsi="Tahoma" w:cs="Tahoma"/>
                <w:sz w:val="18"/>
                <w:szCs w:val="18"/>
              </w:rPr>
            </w:pPr>
            <w:r w:rsidRPr="00D26C9B">
              <w:rPr>
                <w:rFonts w:ascii="Tahoma" w:hAnsi="Tahoma" w:cs="Tahoma"/>
                <w:sz w:val="18"/>
                <w:szCs w:val="18"/>
              </w:rPr>
              <w:t>Изоляция трубопроводов сегментами ROCKWOOL</w:t>
            </w:r>
          </w:p>
        </w:tc>
        <w:tc>
          <w:tcPr>
            <w:tcW w:w="770" w:type="dxa"/>
            <w:tcBorders>
              <w:top w:val="nil"/>
              <w:left w:val="nil"/>
              <w:bottom w:val="single" w:sz="4" w:space="0" w:color="auto"/>
              <w:right w:val="single" w:sz="4" w:space="0" w:color="auto"/>
            </w:tcBorders>
            <w:shd w:val="clear" w:color="auto" w:fill="auto"/>
            <w:hideMark/>
          </w:tcPr>
          <w:p w14:paraId="457D4D87" w14:textId="7278E5F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314138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643CFF12" w14:textId="5B416A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3125332" w14:textId="06AD635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BBB7D8E" w14:textId="3E0F7AC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9A27BC9" w14:textId="32CC684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1EF14C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368</w:t>
            </w:r>
          </w:p>
        </w:tc>
        <w:tc>
          <w:tcPr>
            <w:tcW w:w="6980" w:type="dxa"/>
            <w:tcBorders>
              <w:top w:val="nil"/>
              <w:left w:val="nil"/>
              <w:bottom w:val="single" w:sz="4" w:space="0" w:color="auto"/>
              <w:right w:val="single" w:sz="4" w:space="0" w:color="auto"/>
            </w:tcBorders>
            <w:shd w:val="clear" w:color="auto" w:fill="auto"/>
            <w:hideMark/>
          </w:tcPr>
          <w:p w14:paraId="2BFCB16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радиаторов стальных</w:t>
            </w:r>
          </w:p>
        </w:tc>
        <w:tc>
          <w:tcPr>
            <w:tcW w:w="770" w:type="dxa"/>
            <w:tcBorders>
              <w:top w:val="nil"/>
              <w:left w:val="nil"/>
              <w:bottom w:val="single" w:sz="4" w:space="0" w:color="auto"/>
              <w:right w:val="single" w:sz="4" w:space="0" w:color="auto"/>
            </w:tcBorders>
            <w:shd w:val="clear" w:color="auto" w:fill="auto"/>
            <w:hideMark/>
          </w:tcPr>
          <w:p w14:paraId="182F2646" w14:textId="7F19A3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3DBFB1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93C428D" w14:textId="779C22C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7D1E09B" w14:textId="44C87BB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6C8843D" w14:textId="72E59C5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5A0BE91" w14:textId="3586175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973DA4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369</w:t>
            </w:r>
          </w:p>
        </w:tc>
        <w:tc>
          <w:tcPr>
            <w:tcW w:w="6980" w:type="dxa"/>
            <w:tcBorders>
              <w:top w:val="nil"/>
              <w:left w:val="nil"/>
              <w:bottom w:val="single" w:sz="4" w:space="0" w:color="auto"/>
              <w:right w:val="single" w:sz="4" w:space="0" w:color="auto"/>
            </w:tcBorders>
            <w:shd w:val="clear" w:color="auto" w:fill="auto"/>
            <w:hideMark/>
          </w:tcPr>
          <w:p w14:paraId="1C89FD8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приборов отопительных биметаллических RIFAR BASE 500/100 (10 секций 25 бар) подключение боковое</w:t>
            </w:r>
          </w:p>
        </w:tc>
        <w:tc>
          <w:tcPr>
            <w:tcW w:w="770" w:type="dxa"/>
            <w:tcBorders>
              <w:top w:val="nil"/>
              <w:left w:val="nil"/>
              <w:bottom w:val="single" w:sz="4" w:space="0" w:color="auto"/>
              <w:right w:val="single" w:sz="4" w:space="0" w:color="auto"/>
            </w:tcBorders>
            <w:shd w:val="clear" w:color="auto" w:fill="auto"/>
            <w:hideMark/>
          </w:tcPr>
          <w:p w14:paraId="74D12506" w14:textId="143D8F3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6863B5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6A00CB8" w14:textId="3BEEDD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514AF95" w14:textId="5A3FBC8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4393B44" w14:textId="6DABF8C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C9DBE9" w14:textId="52A38C6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2BBBFE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370</w:t>
            </w:r>
          </w:p>
        </w:tc>
        <w:tc>
          <w:tcPr>
            <w:tcW w:w="6980" w:type="dxa"/>
            <w:tcBorders>
              <w:top w:val="nil"/>
              <w:left w:val="nil"/>
              <w:bottom w:val="single" w:sz="4" w:space="0" w:color="auto"/>
              <w:right w:val="single" w:sz="4" w:space="0" w:color="auto"/>
            </w:tcBorders>
            <w:shd w:val="clear" w:color="auto" w:fill="auto"/>
            <w:hideMark/>
          </w:tcPr>
          <w:p w14:paraId="67BDEB3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конвекторов Электрических</w:t>
            </w:r>
          </w:p>
        </w:tc>
        <w:tc>
          <w:tcPr>
            <w:tcW w:w="770" w:type="dxa"/>
            <w:tcBorders>
              <w:top w:val="nil"/>
              <w:left w:val="nil"/>
              <w:bottom w:val="single" w:sz="4" w:space="0" w:color="auto"/>
              <w:right w:val="single" w:sz="4" w:space="0" w:color="auto"/>
            </w:tcBorders>
            <w:shd w:val="clear" w:color="auto" w:fill="auto"/>
            <w:hideMark/>
          </w:tcPr>
          <w:p w14:paraId="7BF679B2" w14:textId="7CDF68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A7892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B44FE12" w14:textId="55B7FE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0D3EA21" w14:textId="5A31649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74EFAA7" w14:textId="7974645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1EA9F8F" w14:textId="5BF2B654"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1706776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371</w:t>
            </w:r>
          </w:p>
        </w:tc>
        <w:tc>
          <w:tcPr>
            <w:tcW w:w="6980" w:type="dxa"/>
            <w:tcBorders>
              <w:top w:val="nil"/>
              <w:left w:val="nil"/>
              <w:bottom w:val="single" w:sz="4" w:space="0" w:color="auto"/>
              <w:right w:val="single" w:sz="4" w:space="0" w:color="auto"/>
            </w:tcBorders>
            <w:shd w:val="clear" w:color="auto" w:fill="auto"/>
            <w:hideMark/>
          </w:tcPr>
          <w:p w14:paraId="6E1E6FE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малая глубина - 94мм, стандартной высоты -400 мм кожуха).Мощность 400 Вт.</w:t>
            </w:r>
          </w:p>
        </w:tc>
        <w:tc>
          <w:tcPr>
            <w:tcW w:w="770" w:type="dxa"/>
            <w:tcBorders>
              <w:top w:val="nil"/>
              <w:left w:val="nil"/>
              <w:bottom w:val="single" w:sz="4" w:space="0" w:color="auto"/>
              <w:right w:val="single" w:sz="4" w:space="0" w:color="auto"/>
            </w:tcBorders>
            <w:shd w:val="clear" w:color="auto" w:fill="auto"/>
            <w:hideMark/>
          </w:tcPr>
          <w:p w14:paraId="20B8869B" w14:textId="3E1A8ED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210A21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326B4D4" w14:textId="0E9D707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EF40181" w14:textId="33EC8F8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949904E" w14:textId="0139C99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4842FCB" w14:textId="6631C75E"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0F807C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372</w:t>
            </w:r>
          </w:p>
        </w:tc>
        <w:tc>
          <w:tcPr>
            <w:tcW w:w="6980" w:type="dxa"/>
            <w:tcBorders>
              <w:top w:val="nil"/>
              <w:left w:val="nil"/>
              <w:bottom w:val="single" w:sz="4" w:space="0" w:color="auto"/>
              <w:right w:val="single" w:sz="4" w:space="0" w:color="auto"/>
            </w:tcBorders>
            <w:shd w:val="clear" w:color="auto" w:fill="auto"/>
            <w:hideMark/>
          </w:tcPr>
          <w:p w14:paraId="064FBE3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малая глубина - 94мм, стандартной высоты - 400мм кожуха).Мощность 1000 Вт.</w:t>
            </w:r>
          </w:p>
        </w:tc>
        <w:tc>
          <w:tcPr>
            <w:tcW w:w="770" w:type="dxa"/>
            <w:tcBorders>
              <w:top w:val="nil"/>
              <w:left w:val="nil"/>
              <w:bottom w:val="single" w:sz="4" w:space="0" w:color="auto"/>
              <w:right w:val="single" w:sz="4" w:space="0" w:color="auto"/>
            </w:tcBorders>
            <w:shd w:val="clear" w:color="auto" w:fill="auto"/>
            <w:hideMark/>
          </w:tcPr>
          <w:p w14:paraId="3C419BD9" w14:textId="7BF952B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C04B96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C4ABCDB" w14:textId="48F040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A3BD5C0" w14:textId="154B21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EBA427C" w14:textId="20F7DFC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66770B5" w14:textId="6A9540A6"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3E2A612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373</w:t>
            </w:r>
          </w:p>
        </w:tc>
        <w:tc>
          <w:tcPr>
            <w:tcW w:w="6980" w:type="dxa"/>
            <w:tcBorders>
              <w:top w:val="nil"/>
              <w:left w:val="nil"/>
              <w:bottom w:val="single" w:sz="4" w:space="0" w:color="auto"/>
              <w:right w:val="single" w:sz="4" w:space="0" w:color="auto"/>
            </w:tcBorders>
            <w:shd w:val="clear" w:color="auto" w:fill="auto"/>
            <w:hideMark/>
          </w:tcPr>
          <w:p w14:paraId="7ADCF56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малая глубина - 94мм, стандартной высоты - 400мм кожуха).Мощность 1700 Вт.</w:t>
            </w:r>
          </w:p>
        </w:tc>
        <w:tc>
          <w:tcPr>
            <w:tcW w:w="770" w:type="dxa"/>
            <w:tcBorders>
              <w:top w:val="nil"/>
              <w:left w:val="nil"/>
              <w:bottom w:val="single" w:sz="4" w:space="0" w:color="auto"/>
              <w:right w:val="single" w:sz="4" w:space="0" w:color="auto"/>
            </w:tcBorders>
            <w:shd w:val="clear" w:color="auto" w:fill="auto"/>
            <w:hideMark/>
          </w:tcPr>
          <w:p w14:paraId="09C00030" w14:textId="3A3F19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5D3DDB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BEDC318" w14:textId="43E17C3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B625518" w14:textId="7E4B8E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ADE0395" w14:textId="604FBB8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084EC3A" w14:textId="323C5ED2"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95B945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374</w:t>
            </w:r>
          </w:p>
        </w:tc>
        <w:tc>
          <w:tcPr>
            <w:tcW w:w="6980" w:type="dxa"/>
            <w:tcBorders>
              <w:top w:val="nil"/>
              <w:left w:val="nil"/>
              <w:bottom w:val="single" w:sz="4" w:space="0" w:color="auto"/>
              <w:right w:val="single" w:sz="4" w:space="0" w:color="auto"/>
            </w:tcBorders>
            <w:shd w:val="clear" w:color="auto" w:fill="auto"/>
            <w:hideMark/>
          </w:tcPr>
          <w:p w14:paraId="5955A29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малая глубина - 94 мм, стандартной высоты - 400мм кожуха).Мощность 2000 Вт.</w:t>
            </w:r>
          </w:p>
        </w:tc>
        <w:tc>
          <w:tcPr>
            <w:tcW w:w="770" w:type="dxa"/>
            <w:tcBorders>
              <w:top w:val="nil"/>
              <w:left w:val="nil"/>
              <w:bottom w:val="single" w:sz="4" w:space="0" w:color="auto"/>
              <w:right w:val="single" w:sz="4" w:space="0" w:color="auto"/>
            </w:tcBorders>
            <w:shd w:val="clear" w:color="auto" w:fill="auto"/>
            <w:hideMark/>
          </w:tcPr>
          <w:p w14:paraId="454C7445" w14:textId="70751F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11551F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9F6FEFF" w14:textId="3C67E4D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3A15D4C" w14:textId="33B23A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10E6326" w14:textId="6DDA8CF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73E1F63" w14:textId="2FFE7FDF"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066728B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375</w:t>
            </w:r>
          </w:p>
        </w:tc>
        <w:tc>
          <w:tcPr>
            <w:tcW w:w="6980" w:type="dxa"/>
            <w:tcBorders>
              <w:top w:val="nil"/>
              <w:left w:val="nil"/>
              <w:bottom w:val="single" w:sz="4" w:space="0" w:color="auto"/>
              <w:right w:val="single" w:sz="4" w:space="0" w:color="auto"/>
            </w:tcBorders>
            <w:shd w:val="clear" w:color="auto" w:fill="auto"/>
            <w:hideMark/>
          </w:tcPr>
          <w:p w14:paraId="3E91BE7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малая глубина 94 мм, малой высоты - 250мм кожуха). Мощность 400 Вт.</w:t>
            </w:r>
          </w:p>
        </w:tc>
        <w:tc>
          <w:tcPr>
            <w:tcW w:w="770" w:type="dxa"/>
            <w:tcBorders>
              <w:top w:val="nil"/>
              <w:left w:val="nil"/>
              <w:bottom w:val="single" w:sz="4" w:space="0" w:color="auto"/>
              <w:right w:val="single" w:sz="4" w:space="0" w:color="auto"/>
            </w:tcBorders>
            <w:shd w:val="clear" w:color="auto" w:fill="auto"/>
            <w:hideMark/>
          </w:tcPr>
          <w:p w14:paraId="7843985F" w14:textId="6C3CE90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439729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AEEE5D9" w14:textId="78C2B3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9F4967C" w14:textId="576D780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17C6A66" w14:textId="745EAA3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84ABF4C" w14:textId="2D0AA379"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6546FB0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376</w:t>
            </w:r>
          </w:p>
        </w:tc>
        <w:tc>
          <w:tcPr>
            <w:tcW w:w="6980" w:type="dxa"/>
            <w:tcBorders>
              <w:top w:val="nil"/>
              <w:left w:val="nil"/>
              <w:bottom w:val="single" w:sz="4" w:space="0" w:color="auto"/>
              <w:right w:val="single" w:sz="4" w:space="0" w:color="auto"/>
            </w:tcBorders>
            <w:shd w:val="clear" w:color="auto" w:fill="auto"/>
            <w:hideMark/>
          </w:tcPr>
          <w:p w14:paraId="6F19CC4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малая глубина - 94мм, малой высоты - 250мм кожуха). Мощность 1000 Вт.</w:t>
            </w:r>
          </w:p>
        </w:tc>
        <w:tc>
          <w:tcPr>
            <w:tcW w:w="770" w:type="dxa"/>
            <w:tcBorders>
              <w:top w:val="nil"/>
              <w:left w:val="nil"/>
              <w:bottom w:val="single" w:sz="4" w:space="0" w:color="auto"/>
              <w:right w:val="single" w:sz="4" w:space="0" w:color="auto"/>
            </w:tcBorders>
            <w:shd w:val="clear" w:color="auto" w:fill="auto"/>
            <w:hideMark/>
          </w:tcPr>
          <w:p w14:paraId="4BBEC697" w14:textId="4D3A7CD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0D5600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4D0D556" w14:textId="60793D1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A952F78" w14:textId="1DA2958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C2E1953" w14:textId="6EB4A25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BB1A8BB" w14:textId="5F8E39C0"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1699A30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377</w:t>
            </w:r>
          </w:p>
        </w:tc>
        <w:tc>
          <w:tcPr>
            <w:tcW w:w="6980" w:type="dxa"/>
            <w:tcBorders>
              <w:top w:val="nil"/>
              <w:left w:val="nil"/>
              <w:bottom w:val="single" w:sz="4" w:space="0" w:color="auto"/>
              <w:right w:val="single" w:sz="4" w:space="0" w:color="auto"/>
            </w:tcBorders>
            <w:shd w:val="clear" w:color="auto" w:fill="auto"/>
            <w:hideMark/>
          </w:tcPr>
          <w:p w14:paraId="1F0EE90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малая глубина - 94мм, малой высоты -250мм кожуха). Мощность 1700 Вт.</w:t>
            </w:r>
          </w:p>
        </w:tc>
        <w:tc>
          <w:tcPr>
            <w:tcW w:w="770" w:type="dxa"/>
            <w:tcBorders>
              <w:top w:val="nil"/>
              <w:left w:val="nil"/>
              <w:bottom w:val="single" w:sz="4" w:space="0" w:color="auto"/>
              <w:right w:val="single" w:sz="4" w:space="0" w:color="auto"/>
            </w:tcBorders>
            <w:shd w:val="clear" w:color="auto" w:fill="auto"/>
            <w:hideMark/>
          </w:tcPr>
          <w:p w14:paraId="1A0F7E74" w14:textId="1B385FE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F72DCB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48B2C21" w14:textId="262A091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A28D649" w14:textId="014F7F5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E4A6838" w14:textId="22C5FEB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81D4FE4" w14:textId="378D14A5"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39A2CB4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378</w:t>
            </w:r>
          </w:p>
        </w:tc>
        <w:tc>
          <w:tcPr>
            <w:tcW w:w="6980" w:type="dxa"/>
            <w:tcBorders>
              <w:top w:val="nil"/>
              <w:left w:val="nil"/>
              <w:bottom w:val="single" w:sz="4" w:space="0" w:color="auto"/>
              <w:right w:val="single" w:sz="4" w:space="0" w:color="auto"/>
            </w:tcBorders>
            <w:shd w:val="clear" w:color="auto" w:fill="auto"/>
            <w:hideMark/>
          </w:tcPr>
          <w:p w14:paraId="355E19B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- 156, стандартной высоты - 400мм кожуха). Мощность 700 Вт.</w:t>
            </w:r>
          </w:p>
        </w:tc>
        <w:tc>
          <w:tcPr>
            <w:tcW w:w="770" w:type="dxa"/>
            <w:tcBorders>
              <w:top w:val="nil"/>
              <w:left w:val="nil"/>
              <w:bottom w:val="single" w:sz="4" w:space="0" w:color="auto"/>
              <w:right w:val="single" w:sz="4" w:space="0" w:color="auto"/>
            </w:tcBorders>
            <w:shd w:val="clear" w:color="auto" w:fill="auto"/>
            <w:hideMark/>
          </w:tcPr>
          <w:p w14:paraId="760E86E1" w14:textId="09B0D4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659656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E948121" w14:textId="35AC118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22A9EDD" w14:textId="61D3F2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5DD1C9" w14:textId="20CA659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EC26EB8" w14:textId="3C45EFAD"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078E9BD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379</w:t>
            </w:r>
          </w:p>
        </w:tc>
        <w:tc>
          <w:tcPr>
            <w:tcW w:w="6980" w:type="dxa"/>
            <w:tcBorders>
              <w:top w:val="nil"/>
              <w:left w:val="nil"/>
              <w:bottom w:val="single" w:sz="4" w:space="0" w:color="auto"/>
              <w:right w:val="single" w:sz="4" w:space="0" w:color="auto"/>
            </w:tcBorders>
            <w:shd w:val="clear" w:color="auto" w:fill="auto"/>
            <w:hideMark/>
          </w:tcPr>
          <w:p w14:paraId="04FE7CC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- 156мм, стандартной высоты -400мм кожуха). Мощность 1000 Вт.</w:t>
            </w:r>
          </w:p>
        </w:tc>
        <w:tc>
          <w:tcPr>
            <w:tcW w:w="770" w:type="dxa"/>
            <w:tcBorders>
              <w:top w:val="nil"/>
              <w:left w:val="nil"/>
              <w:bottom w:val="single" w:sz="4" w:space="0" w:color="auto"/>
              <w:right w:val="single" w:sz="4" w:space="0" w:color="auto"/>
            </w:tcBorders>
            <w:shd w:val="clear" w:color="auto" w:fill="auto"/>
            <w:hideMark/>
          </w:tcPr>
          <w:p w14:paraId="32058BB3" w14:textId="17795F8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9CD2EB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F85F067" w14:textId="2529FF4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0649C07" w14:textId="1AF912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20889A6" w14:textId="0FA9006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03FEB74" w14:textId="7C95A248"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741E48D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380</w:t>
            </w:r>
          </w:p>
        </w:tc>
        <w:tc>
          <w:tcPr>
            <w:tcW w:w="6980" w:type="dxa"/>
            <w:tcBorders>
              <w:top w:val="nil"/>
              <w:left w:val="nil"/>
              <w:bottom w:val="single" w:sz="4" w:space="0" w:color="auto"/>
              <w:right w:val="single" w:sz="4" w:space="0" w:color="auto"/>
            </w:tcBorders>
            <w:shd w:val="clear" w:color="auto" w:fill="auto"/>
            <w:hideMark/>
          </w:tcPr>
          <w:p w14:paraId="48DD004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- 156мм, стандартной  высоты -400мм кожуха). Мощность 1600 Вт.</w:t>
            </w:r>
          </w:p>
        </w:tc>
        <w:tc>
          <w:tcPr>
            <w:tcW w:w="770" w:type="dxa"/>
            <w:tcBorders>
              <w:top w:val="nil"/>
              <w:left w:val="nil"/>
              <w:bottom w:val="single" w:sz="4" w:space="0" w:color="auto"/>
              <w:right w:val="single" w:sz="4" w:space="0" w:color="auto"/>
            </w:tcBorders>
            <w:shd w:val="clear" w:color="auto" w:fill="auto"/>
            <w:hideMark/>
          </w:tcPr>
          <w:p w14:paraId="615F6E3D" w14:textId="3574B2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51515F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4F79B17" w14:textId="573405D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A058159" w14:textId="603AEB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37FA376" w14:textId="6181CE2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3B3DE9F" w14:textId="22AEB0B9"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0F389CD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381</w:t>
            </w:r>
          </w:p>
        </w:tc>
        <w:tc>
          <w:tcPr>
            <w:tcW w:w="6980" w:type="dxa"/>
            <w:tcBorders>
              <w:top w:val="nil"/>
              <w:left w:val="nil"/>
              <w:bottom w:val="single" w:sz="4" w:space="0" w:color="auto"/>
              <w:right w:val="single" w:sz="4" w:space="0" w:color="auto"/>
            </w:tcBorders>
            <w:shd w:val="clear" w:color="auto" w:fill="auto"/>
            <w:hideMark/>
          </w:tcPr>
          <w:p w14:paraId="09E63DA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156мм, стандартной высоты -400мм кожуха). Мощность 2000 Вт.</w:t>
            </w:r>
          </w:p>
        </w:tc>
        <w:tc>
          <w:tcPr>
            <w:tcW w:w="770" w:type="dxa"/>
            <w:tcBorders>
              <w:top w:val="nil"/>
              <w:left w:val="nil"/>
              <w:bottom w:val="single" w:sz="4" w:space="0" w:color="auto"/>
              <w:right w:val="single" w:sz="4" w:space="0" w:color="auto"/>
            </w:tcBorders>
            <w:shd w:val="clear" w:color="auto" w:fill="auto"/>
            <w:hideMark/>
          </w:tcPr>
          <w:p w14:paraId="60D6E237" w14:textId="46EEB74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EB12F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E7ADAD7" w14:textId="01D0CC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A2A4C0A" w14:textId="4F5D7C0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2BE6E4B" w14:textId="4BCF953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1FFDDEF" w14:textId="7E99F8DA"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16703C1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382</w:t>
            </w:r>
          </w:p>
        </w:tc>
        <w:tc>
          <w:tcPr>
            <w:tcW w:w="6980" w:type="dxa"/>
            <w:tcBorders>
              <w:top w:val="nil"/>
              <w:left w:val="nil"/>
              <w:bottom w:val="single" w:sz="4" w:space="0" w:color="auto"/>
              <w:right w:val="single" w:sz="4" w:space="0" w:color="auto"/>
            </w:tcBorders>
            <w:shd w:val="clear" w:color="auto" w:fill="auto"/>
            <w:hideMark/>
          </w:tcPr>
          <w:p w14:paraId="6ABD753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- 156мм, стандартной высоты - 400мм кожуха). Мощность 2600 Вт.</w:t>
            </w:r>
          </w:p>
        </w:tc>
        <w:tc>
          <w:tcPr>
            <w:tcW w:w="770" w:type="dxa"/>
            <w:tcBorders>
              <w:top w:val="nil"/>
              <w:left w:val="nil"/>
              <w:bottom w:val="single" w:sz="4" w:space="0" w:color="auto"/>
              <w:right w:val="single" w:sz="4" w:space="0" w:color="auto"/>
            </w:tcBorders>
            <w:shd w:val="clear" w:color="auto" w:fill="auto"/>
            <w:hideMark/>
          </w:tcPr>
          <w:p w14:paraId="01470120" w14:textId="4057AB1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C02CDF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2A35B90" w14:textId="4252159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FFC6D74" w14:textId="506C38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3ECB994" w14:textId="759C95B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E81B376" w14:textId="5B9862AB"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5FF1F37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383</w:t>
            </w:r>
          </w:p>
        </w:tc>
        <w:tc>
          <w:tcPr>
            <w:tcW w:w="6980" w:type="dxa"/>
            <w:tcBorders>
              <w:top w:val="nil"/>
              <w:left w:val="nil"/>
              <w:bottom w:val="single" w:sz="4" w:space="0" w:color="auto"/>
              <w:right w:val="single" w:sz="4" w:space="0" w:color="auto"/>
            </w:tcBorders>
            <w:shd w:val="clear" w:color="auto" w:fill="auto"/>
            <w:hideMark/>
          </w:tcPr>
          <w:p w14:paraId="6014F2D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- 156мм, стандартной высоты - 400мм кожуха). Мощность 3000 Вт.</w:t>
            </w:r>
          </w:p>
        </w:tc>
        <w:tc>
          <w:tcPr>
            <w:tcW w:w="770" w:type="dxa"/>
            <w:tcBorders>
              <w:top w:val="nil"/>
              <w:left w:val="nil"/>
              <w:bottom w:val="single" w:sz="4" w:space="0" w:color="auto"/>
              <w:right w:val="single" w:sz="4" w:space="0" w:color="auto"/>
            </w:tcBorders>
            <w:shd w:val="clear" w:color="auto" w:fill="auto"/>
            <w:hideMark/>
          </w:tcPr>
          <w:p w14:paraId="1EB421AE" w14:textId="1ABB90E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F7CDD4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4431C61" w14:textId="6213CB0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DA498AB" w14:textId="62CC71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00E165D" w14:textId="1329019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EB8330C" w14:textId="377C91E7"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10CE797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384</w:t>
            </w:r>
          </w:p>
        </w:tc>
        <w:tc>
          <w:tcPr>
            <w:tcW w:w="6980" w:type="dxa"/>
            <w:tcBorders>
              <w:top w:val="nil"/>
              <w:left w:val="nil"/>
              <w:bottom w:val="single" w:sz="4" w:space="0" w:color="auto"/>
              <w:right w:val="single" w:sz="4" w:space="0" w:color="auto"/>
            </w:tcBorders>
            <w:shd w:val="clear" w:color="auto" w:fill="auto"/>
            <w:hideMark/>
          </w:tcPr>
          <w:p w14:paraId="5C162AD6"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- 156мм, малой высоты - 250мм кожуха). Мощность 650 Вт.</w:t>
            </w:r>
          </w:p>
        </w:tc>
        <w:tc>
          <w:tcPr>
            <w:tcW w:w="770" w:type="dxa"/>
            <w:tcBorders>
              <w:top w:val="nil"/>
              <w:left w:val="nil"/>
              <w:bottom w:val="single" w:sz="4" w:space="0" w:color="auto"/>
              <w:right w:val="single" w:sz="4" w:space="0" w:color="auto"/>
            </w:tcBorders>
            <w:shd w:val="clear" w:color="auto" w:fill="auto"/>
            <w:hideMark/>
          </w:tcPr>
          <w:p w14:paraId="59762975" w14:textId="668D80E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52165E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D4F97E1" w14:textId="2C60B5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1824C5C" w14:textId="5833070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0F61386" w14:textId="272F1C5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17F06F" w14:textId="3B57E388"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3B8B341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385</w:t>
            </w:r>
          </w:p>
        </w:tc>
        <w:tc>
          <w:tcPr>
            <w:tcW w:w="6980" w:type="dxa"/>
            <w:tcBorders>
              <w:top w:val="nil"/>
              <w:left w:val="nil"/>
              <w:bottom w:val="single" w:sz="4" w:space="0" w:color="auto"/>
              <w:right w:val="single" w:sz="4" w:space="0" w:color="auto"/>
            </w:tcBorders>
            <w:shd w:val="clear" w:color="auto" w:fill="auto"/>
            <w:hideMark/>
          </w:tcPr>
          <w:p w14:paraId="665A434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- 156мм, малой высоты кожуха -250мм). Мощность 1100 Вт.</w:t>
            </w:r>
          </w:p>
        </w:tc>
        <w:tc>
          <w:tcPr>
            <w:tcW w:w="770" w:type="dxa"/>
            <w:tcBorders>
              <w:top w:val="nil"/>
              <w:left w:val="nil"/>
              <w:bottom w:val="single" w:sz="4" w:space="0" w:color="auto"/>
              <w:right w:val="single" w:sz="4" w:space="0" w:color="auto"/>
            </w:tcBorders>
            <w:shd w:val="clear" w:color="auto" w:fill="auto"/>
            <w:hideMark/>
          </w:tcPr>
          <w:p w14:paraId="2FD4BEDC" w14:textId="663AB23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FAAC84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5D12049" w14:textId="1528161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2D04C9C" w14:textId="38A206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5C0A8CE" w14:textId="555EA2D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FA7C02" w14:textId="3B18BCDB"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6D6FC48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386</w:t>
            </w:r>
          </w:p>
        </w:tc>
        <w:tc>
          <w:tcPr>
            <w:tcW w:w="6980" w:type="dxa"/>
            <w:tcBorders>
              <w:top w:val="nil"/>
              <w:left w:val="nil"/>
              <w:bottom w:val="single" w:sz="4" w:space="0" w:color="auto"/>
              <w:right w:val="single" w:sz="4" w:space="0" w:color="auto"/>
            </w:tcBorders>
            <w:shd w:val="clear" w:color="auto" w:fill="auto"/>
            <w:hideMark/>
          </w:tcPr>
          <w:p w14:paraId="73D2CEE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- 156мм, малой высоты - 250мм кожуха). Мощность 1600 Вт.</w:t>
            </w:r>
          </w:p>
        </w:tc>
        <w:tc>
          <w:tcPr>
            <w:tcW w:w="770" w:type="dxa"/>
            <w:tcBorders>
              <w:top w:val="nil"/>
              <w:left w:val="nil"/>
              <w:bottom w:val="single" w:sz="4" w:space="0" w:color="auto"/>
              <w:right w:val="single" w:sz="4" w:space="0" w:color="auto"/>
            </w:tcBorders>
            <w:shd w:val="clear" w:color="auto" w:fill="auto"/>
            <w:hideMark/>
          </w:tcPr>
          <w:p w14:paraId="79582A63" w14:textId="20F82E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65F1A4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97F77BF" w14:textId="3DE3ECF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A21BA72" w14:textId="3AD16D9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F11E51E" w14:textId="2A9B357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1968E33" w14:textId="2C8F7549"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3674355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387</w:t>
            </w:r>
          </w:p>
        </w:tc>
        <w:tc>
          <w:tcPr>
            <w:tcW w:w="6980" w:type="dxa"/>
            <w:tcBorders>
              <w:top w:val="nil"/>
              <w:left w:val="nil"/>
              <w:bottom w:val="single" w:sz="4" w:space="0" w:color="auto"/>
              <w:right w:val="single" w:sz="4" w:space="0" w:color="auto"/>
            </w:tcBorders>
            <w:shd w:val="clear" w:color="auto" w:fill="auto"/>
            <w:hideMark/>
          </w:tcPr>
          <w:p w14:paraId="232F119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-156мм, малой высоты -250мм кожуха). Мощность 2100 Вт.</w:t>
            </w:r>
          </w:p>
        </w:tc>
        <w:tc>
          <w:tcPr>
            <w:tcW w:w="770" w:type="dxa"/>
            <w:tcBorders>
              <w:top w:val="nil"/>
              <w:left w:val="nil"/>
              <w:bottom w:val="single" w:sz="4" w:space="0" w:color="auto"/>
              <w:right w:val="single" w:sz="4" w:space="0" w:color="auto"/>
            </w:tcBorders>
            <w:shd w:val="clear" w:color="auto" w:fill="auto"/>
            <w:hideMark/>
          </w:tcPr>
          <w:p w14:paraId="5FC19BAD" w14:textId="009246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17E17F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D690EBA" w14:textId="6C0752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266ECC8" w14:textId="0F64FD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6932CA4" w14:textId="1F5F7BD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34F562D" w14:textId="27244F1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7D9F05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388</w:t>
            </w:r>
          </w:p>
        </w:tc>
        <w:tc>
          <w:tcPr>
            <w:tcW w:w="6980" w:type="dxa"/>
            <w:tcBorders>
              <w:top w:val="nil"/>
              <w:left w:val="nil"/>
              <w:bottom w:val="single" w:sz="4" w:space="0" w:color="auto"/>
              <w:right w:val="single" w:sz="4" w:space="0" w:color="auto"/>
            </w:tcBorders>
            <w:shd w:val="clear" w:color="auto" w:fill="auto"/>
            <w:hideMark/>
          </w:tcPr>
          <w:p w14:paraId="4EE58A0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(настенный, средняя глубина 156мм, малой высоты -250мм кожуха). Мощность 2500 Вт.</w:t>
            </w:r>
          </w:p>
        </w:tc>
        <w:tc>
          <w:tcPr>
            <w:tcW w:w="770" w:type="dxa"/>
            <w:tcBorders>
              <w:top w:val="nil"/>
              <w:left w:val="nil"/>
              <w:bottom w:val="single" w:sz="4" w:space="0" w:color="auto"/>
              <w:right w:val="single" w:sz="4" w:space="0" w:color="auto"/>
            </w:tcBorders>
            <w:shd w:val="clear" w:color="auto" w:fill="auto"/>
            <w:hideMark/>
          </w:tcPr>
          <w:p w14:paraId="56ED06C5" w14:textId="4CD8A21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E299C0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D53273B" w14:textId="6FFD28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A150435" w14:textId="3068E50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6FC0CF0" w14:textId="2D1DA30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1DC6EB8" w14:textId="7E892142"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65A9A5A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389</w:t>
            </w:r>
          </w:p>
        </w:tc>
        <w:tc>
          <w:tcPr>
            <w:tcW w:w="6980" w:type="dxa"/>
            <w:tcBorders>
              <w:top w:val="nil"/>
              <w:left w:val="nil"/>
              <w:bottom w:val="single" w:sz="4" w:space="0" w:color="auto"/>
              <w:right w:val="single" w:sz="4" w:space="0" w:color="auto"/>
            </w:tcBorders>
            <w:shd w:val="clear" w:color="auto" w:fill="auto"/>
            <w:hideMark/>
          </w:tcPr>
          <w:p w14:paraId="384414E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(настенный, средняя глубина - 156мм, малой высоты 250мм кожуха). Мощность 2800 Вт.</w:t>
            </w:r>
          </w:p>
        </w:tc>
        <w:tc>
          <w:tcPr>
            <w:tcW w:w="770" w:type="dxa"/>
            <w:tcBorders>
              <w:top w:val="nil"/>
              <w:left w:val="nil"/>
              <w:bottom w:val="single" w:sz="4" w:space="0" w:color="auto"/>
              <w:right w:val="single" w:sz="4" w:space="0" w:color="auto"/>
            </w:tcBorders>
            <w:shd w:val="clear" w:color="auto" w:fill="auto"/>
            <w:hideMark/>
          </w:tcPr>
          <w:p w14:paraId="26E31F6A" w14:textId="00AC9A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238E72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C0854C8" w14:textId="5DFA02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6A92425" w14:textId="4326412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DCDEB84" w14:textId="6503C31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B5DEDF0" w14:textId="0FD1219D"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5090431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390</w:t>
            </w:r>
          </w:p>
        </w:tc>
        <w:tc>
          <w:tcPr>
            <w:tcW w:w="6980" w:type="dxa"/>
            <w:tcBorders>
              <w:top w:val="nil"/>
              <w:left w:val="nil"/>
              <w:bottom w:val="single" w:sz="4" w:space="0" w:color="auto"/>
              <w:right w:val="single" w:sz="4" w:space="0" w:color="auto"/>
            </w:tcBorders>
            <w:shd w:val="clear" w:color="auto" w:fill="auto"/>
            <w:hideMark/>
          </w:tcPr>
          <w:p w14:paraId="49699BD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(напольный, глубина - 192мм, высота - 250мм кожуха)напольный. Мощность 650 Вт</w:t>
            </w:r>
          </w:p>
        </w:tc>
        <w:tc>
          <w:tcPr>
            <w:tcW w:w="770" w:type="dxa"/>
            <w:tcBorders>
              <w:top w:val="nil"/>
              <w:left w:val="nil"/>
              <w:bottom w:val="single" w:sz="4" w:space="0" w:color="auto"/>
              <w:right w:val="single" w:sz="4" w:space="0" w:color="auto"/>
            </w:tcBorders>
            <w:shd w:val="clear" w:color="auto" w:fill="auto"/>
            <w:hideMark/>
          </w:tcPr>
          <w:p w14:paraId="738BAD6A" w14:textId="4F12B63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088AB7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6264301" w14:textId="5B3B506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4E54A3E" w14:textId="2D9EAE0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50344D9" w14:textId="5C60461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8707ADD" w14:textId="4975173E" w:rsidTr="000124D4">
        <w:trPr>
          <w:trHeight w:val="255"/>
        </w:trPr>
        <w:tc>
          <w:tcPr>
            <w:tcW w:w="703" w:type="dxa"/>
            <w:tcBorders>
              <w:top w:val="nil"/>
              <w:left w:val="single" w:sz="4" w:space="0" w:color="auto"/>
              <w:bottom w:val="single" w:sz="4" w:space="0" w:color="auto"/>
              <w:right w:val="single" w:sz="4" w:space="0" w:color="auto"/>
            </w:tcBorders>
            <w:shd w:val="clear" w:color="auto" w:fill="auto"/>
            <w:hideMark/>
          </w:tcPr>
          <w:p w14:paraId="2D7DD99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391</w:t>
            </w:r>
          </w:p>
        </w:tc>
        <w:tc>
          <w:tcPr>
            <w:tcW w:w="6980" w:type="dxa"/>
            <w:tcBorders>
              <w:top w:val="nil"/>
              <w:left w:val="nil"/>
              <w:bottom w:val="single" w:sz="4" w:space="0" w:color="auto"/>
              <w:right w:val="single" w:sz="4" w:space="0" w:color="auto"/>
            </w:tcBorders>
            <w:shd w:val="clear" w:color="auto" w:fill="auto"/>
            <w:hideMark/>
          </w:tcPr>
          <w:p w14:paraId="50125C8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(напольный, глубина - 192мм, высота - 250мм кожуха) Мощность 1100 Вт</w:t>
            </w:r>
          </w:p>
        </w:tc>
        <w:tc>
          <w:tcPr>
            <w:tcW w:w="770" w:type="dxa"/>
            <w:tcBorders>
              <w:top w:val="nil"/>
              <w:left w:val="nil"/>
              <w:bottom w:val="single" w:sz="4" w:space="0" w:color="auto"/>
              <w:right w:val="single" w:sz="4" w:space="0" w:color="auto"/>
            </w:tcBorders>
            <w:shd w:val="clear" w:color="auto" w:fill="auto"/>
            <w:hideMark/>
          </w:tcPr>
          <w:p w14:paraId="6B74E150" w14:textId="6996C95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DF4A95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E10F1AE" w14:textId="0D89877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B1464EB" w14:textId="3B86AD6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C097A45" w14:textId="746E8A9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8165B9D" w14:textId="02A46D4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E2654E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392</w:t>
            </w:r>
          </w:p>
        </w:tc>
        <w:tc>
          <w:tcPr>
            <w:tcW w:w="6980" w:type="dxa"/>
            <w:tcBorders>
              <w:top w:val="nil"/>
              <w:left w:val="nil"/>
              <w:bottom w:val="single" w:sz="4" w:space="0" w:color="auto"/>
              <w:right w:val="single" w:sz="4" w:space="0" w:color="auto"/>
            </w:tcBorders>
            <w:shd w:val="clear" w:color="auto" w:fill="auto"/>
            <w:hideMark/>
          </w:tcPr>
          <w:p w14:paraId="2F946CA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(напольный, глубина - 192мм, высота - 250мм кожуха). Мощность 1600 Вт</w:t>
            </w:r>
          </w:p>
        </w:tc>
        <w:tc>
          <w:tcPr>
            <w:tcW w:w="770" w:type="dxa"/>
            <w:tcBorders>
              <w:top w:val="nil"/>
              <w:left w:val="nil"/>
              <w:bottom w:val="single" w:sz="4" w:space="0" w:color="auto"/>
              <w:right w:val="single" w:sz="4" w:space="0" w:color="auto"/>
            </w:tcBorders>
            <w:shd w:val="clear" w:color="auto" w:fill="auto"/>
            <w:hideMark/>
          </w:tcPr>
          <w:p w14:paraId="6C19F041" w14:textId="1064443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A22CB6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3E2D7F5" w14:textId="701DE11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083B729" w14:textId="38B78C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9001553" w14:textId="4FC6DA2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55C7A1C" w14:textId="133F12A2"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CC566F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393</w:t>
            </w:r>
          </w:p>
        </w:tc>
        <w:tc>
          <w:tcPr>
            <w:tcW w:w="6980" w:type="dxa"/>
            <w:tcBorders>
              <w:top w:val="nil"/>
              <w:left w:val="nil"/>
              <w:bottom w:val="single" w:sz="4" w:space="0" w:color="auto"/>
              <w:right w:val="single" w:sz="4" w:space="0" w:color="auto"/>
            </w:tcBorders>
            <w:shd w:val="clear" w:color="auto" w:fill="auto"/>
            <w:hideMark/>
          </w:tcPr>
          <w:p w14:paraId="3C0BA57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(напольный, глубина - 192мм, высота - 250мм кожуха). Мощность 2100 Вт</w:t>
            </w:r>
          </w:p>
        </w:tc>
        <w:tc>
          <w:tcPr>
            <w:tcW w:w="770" w:type="dxa"/>
            <w:tcBorders>
              <w:top w:val="nil"/>
              <w:left w:val="nil"/>
              <w:bottom w:val="single" w:sz="4" w:space="0" w:color="auto"/>
              <w:right w:val="single" w:sz="4" w:space="0" w:color="auto"/>
            </w:tcBorders>
            <w:shd w:val="clear" w:color="auto" w:fill="auto"/>
            <w:hideMark/>
          </w:tcPr>
          <w:p w14:paraId="25D68AD6" w14:textId="4AA7C60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29902B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30A118E" w14:textId="45508C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4503DB8" w14:textId="74A197B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5BA969B" w14:textId="1AACFA2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4B0E20F" w14:textId="1230BCA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7C55BD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394</w:t>
            </w:r>
          </w:p>
        </w:tc>
        <w:tc>
          <w:tcPr>
            <w:tcW w:w="6980" w:type="dxa"/>
            <w:tcBorders>
              <w:top w:val="nil"/>
              <w:left w:val="nil"/>
              <w:bottom w:val="single" w:sz="4" w:space="0" w:color="auto"/>
              <w:right w:val="single" w:sz="4" w:space="0" w:color="auto"/>
            </w:tcBorders>
            <w:shd w:val="clear" w:color="auto" w:fill="auto"/>
            <w:hideMark/>
          </w:tcPr>
          <w:p w14:paraId="29610E8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(напольный, глубина - 192мм, высота - 250мм кожуха). Мощность 2500 Вт</w:t>
            </w:r>
          </w:p>
        </w:tc>
        <w:tc>
          <w:tcPr>
            <w:tcW w:w="770" w:type="dxa"/>
            <w:tcBorders>
              <w:top w:val="nil"/>
              <w:left w:val="nil"/>
              <w:bottom w:val="single" w:sz="4" w:space="0" w:color="auto"/>
              <w:right w:val="single" w:sz="4" w:space="0" w:color="auto"/>
            </w:tcBorders>
            <w:shd w:val="clear" w:color="auto" w:fill="auto"/>
            <w:hideMark/>
          </w:tcPr>
          <w:p w14:paraId="0B769567" w14:textId="564B7CA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F4E53C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AF0DE72" w14:textId="3E340BC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5929D7E" w14:textId="76475D3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2C1644C" w14:textId="7905125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7AD3811" w14:textId="0031A276"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0DD39E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395</w:t>
            </w:r>
          </w:p>
        </w:tc>
        <w:tc>
          <w:tcPr>
            <w:tcW w:w="6980" w:type="dxa"/>
            <w:tcBorders>
              <w:top w:val="nil"/>
              <w:left w:val="nil"/>
              <w:bottom w:val="single" w:sz="4" w:space="0" w:color="auto"/>
              <w:right w:val="single" w:sz="4" w:space="0" w:color="auto"/>
            </w:tcBorders>
            <w:shd w:val="clear" w:color="auto" w:fill="auto"/>
            <w:hideMark/>
          </w:tcPr>
          <w:p w14:paraId="5202642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водяного конвектора отопления фирмы ТПЗО "Универсал", (напольный, глубина - 192мм, высота - 250мм кожуха) Мощность 2800 Вт</w:t>
            </w:r>
          </w:p>
        </w:tc>
        <w:tc>
          <w:tcPr>
            <w:tcW w:w="770" w:type="dxa"/>
            <w:tcBorders>
              <w:top w:val="nil"/>
              <w:left w:val="nil"/>
              <w:bottom w:val="single" w:sz="4" w:space="0" w:color="auto"/>
              <w:right w:val="single" w:sz="4" w:space="0" w:color="auto"/>
            </w:tcBorders>
            <w:shd w:val="clear" w:color="auto" w:fill="auto"/>
            <w:hideMark/>
          </w:tcPr>
          <w:p w14:paraId="40C9DA5B" w14:textId="04DF19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ACA9DE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A17FC95" w14:textId="6DB5627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541C848" w14:textId="2ACFF74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B323D3F" w14:textId="529D769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C17D6AC" w14:textId="21644C1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B4CA9B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396</w:t>
            </w:r>
          </w:p>
        </w:tc>
        <w:tc>
          <w:tcPr>
            <w:tcW w:w="6980" w:type="dxa"/>
            <w:tcBorders>
              <w:top w:val="nil"/>
              <w:left w:val="nil"/>
              <w:bottom w:val="single" w:sz="4" w:space="0" w:color="auto"/>
              <w:right w:val="single" w:sz="4" w:space="0" w:color="auto"/>
            </w:tcBorders>
            <w:shd w:val="clear" w:color="auto" w:fill="auto"/>
            <w:hideMark/>
          </w:tcPr>
          <w:p w14:paraId="1717742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котлов  РусНИТ-215 М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79D099A4" w14:textId="2D0A03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A32AB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8AB0F0A" w14:textId="628FEC9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56CDAEF" w14:textId="074F033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FC7EB09" w14:textId="7DDB306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F17BEF7" w14:textId="539076F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99341C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397</w:t>
            </w:r>
          </w:p>
        </w:tc>
        <w:tc>
          <w:tcPr>
            <w:tcW w:w="6980" w:type="dxa"/>
            <w:tcBorders>
              <w:top w:val="nil"/>
              <w:left w:val="nil"/>
              <w:bottom w:val="single" w:sz="4" w:space="0" w:color="auto"/>
              <w:right w:val="single" w:sz="4" w:space="0" w:color="auto"/>
            </w:tcBorders>
            <w:shd w:val="clear" w:color="auto" w:fill="auto"/>
            <w:hideMark/>
          </w:tcPr>
          <w:p w14:paraId="114F391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котлов  РусНИТ-224 М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274E4AB3" w14:textId="45AC59B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1948DF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B172DDF" w14:textId="46732F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347A87F" w14:textId="7D3C12D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8300CB9" w14:textId="5CDBFBE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3A1017A" w14:textId="1664FF7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D05F7B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398</w:t>
            </w:r>
          </w:p>
        </w:tc>
        <w:tc>
          <w:tcPr>
            <w:tcW w:w="6980" w:type="dxa"/>
            <w:tcBorders>
              <w:top w:val="nil"/>
              <w:left w:val="nil"/>
              <w:bottom w:val="single" w:sz="4" w:space="0" w:color="auto"/>
              <w:right w:val="single" w:sz="4" w:space="0" w:color="auto"/>
            </w:tcBorders>
            <w:shd w:val="clear" w:color="auto" w:fill="auto"/>
            <w:hideMark/>
          </w:tcPr>
          <w:p w14:paraId="68FD7DF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котлов ЭВАН WARMOS IV 15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5FD7A156" w14:textId="5F758C0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E554A3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90C0D7F" w14:textId="4BE2A3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E6E96EE" w14:textId="04AB166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A8F4B6" w14:textId="7E5C117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7B19271" w14:textId="5BC0AF5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2C2771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399</w:t>
            </w:r>
          </w:p>
        </w:tc>
        <w:tc>
          <w:tcPr>
            <w:tcW w:w="6980" w:type="dxa"/>
            <w:tcBorders>
              <w:top w:val="nil"/>
              <w:left w:val="nil"/>
              <w:bottom w:val="single" w:sz="4" w:space="0" w:color="auto"/>
              <w:right w:val="single" w:sz="4" w:space="0" w:color="auto"/>
            </w:tcBorders>
            <w:shd w:val="clear" w:color="auto" w:fill="auto"/>
            <w:hideMark/>
          </w:tcPr>
          <w:p w14:paraId="395EA78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котлов ЭВАН WARMOS IV 15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7F4DFCDF" w14:textId="24C0F0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DEAE98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80CC251" w14:textId="509FBD4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C879024" w14:textId="32880B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A13E33E" w14:textId="2D1679F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A4E3B17" w14:textId="3801894E" w:rsidTr="000124D4">
        <w:trPr>
          <w:trHeight w:val="255"/>
        </w:trPr>
        <w:tc>
          <w:tcPr>
            <w:tcW w:w="703" w:type="dxa"/>
            <w:tcBorders>
              <w:top w:val="nil"/>
              <w:left w:val="single" w:sz="4" w:space="0" w:color="auto"/>
              <w:bottom w:val="single" w:sz="4" w:space="0" w:color="auto"/>
              <w:right w:val="single" w:sz="4" w:space="0" w:color="auto"/>
            </w:tcBorders>
            <w:shd w:val="clear" w:color="auto" w:fill="auto"/>
            <w:hideMark/>
          </w:tcPr>
          <w:p w14:paraId="424BB8F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400</w:t>
            </w:r>
          </w:p>
        </w:tc>
        <w:tc>
          <w:tcPr>
            <w:tcW w:w="6980" w:type="dxa"/>
            <w:tcBorders>
              <w:top w:val="nil"/>
              <w:left w:val="nil"/>
              <w:bottom w:val="single" w:sz="4" w:space="0" w:color="auto"/>
              <w:right w:val="single" w:sz="4" w:space="0" w:color="auto"/>
            </w:tcBorders>
            <w:shd w:val="clear" w:color="auto" w:fill="auto"/>
            <w:hideMark/>
          </w:tcPr>
          <w:p w14:paraId="6E03B33F" w14:textId="77777777" w:rsidR="000124D4" w:rsidRPr="00D26C9B" w:rsidRDefault="000124D4" w:rsidP="000124D4">
            <w:pPr>
              <w:rPr>
                <w:rFonts w:ascii="Tahoma" w:hAnsi="Tahoma" w:cs="Tahoma"/>
                <w:sz w:val="18"/>
                <w:szCs w:val="18"/>
              </w:rPr>
            </w:pPr>
            <w:r w:rsidRPr="00D26C9B">
              <w:rPr>
                <w:rFonts w:ascii="Tahoma" w:hAnsi="Tahoma" w:cs="Tahoma"/>
                <w:sz w:val="18"/>
                <w:szCs w:val="18"/>
              </w:rPr>
              <w:t>Циркуляционные насосы системы отопления GRUNDFOS UPS 25-40</w:t>
            </w:r>
          </w:p>
        </w:tc>
        <w:tc>
          <w:tcPr>
            <w:tcW w:w="770" w:type="dxa"/>
            <w:tcBorders>
              <w:top w:val="nil"/>
              <w:left w:val="nil"/>
              <w:bottom w:val="single" w:sz="4" w:space="0" w:color="auto"/>
              <w:right w:val="single" w:sz="4" w:space="0" w:color="auto"/>
            </w:tcBorders>
            <w:shd w:val="clear" w:color="auto" w:fill="auto"/>
            <w:hideMark/>
          </w:tcPr>
          <w:p w14:paraId="1F0057B9" w14:textId="3BD41F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B3213F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7B350109" w14:textId="1B2D33B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B759E7F" w14:textId="281F6E9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DFD4FA0" w14:textId="5252B9A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30A0C25" w14:textId="69E4823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63DA9B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401</w:t>
            </w:r>
          </w:p>
        </w:tc>
        <w:tc>
          <w:tcPr>
            <w:tcW w:w="6980" w:type="dxa"/>
            <w:tcBorders>
              <w:top w:val="nil"/>
              <w:left w:val="nil"/>
              <w:bottom w:val="single" w:sz="4" w:space="0" w:color="auto"/>
              <w:right w:val="single" w:sz="4" w:space="0" w:color="auto"/>
            </w:tcBorders>
            <w:shd w:val="clear" w:color="auto" w:fill="auto"/>
            <w:hideMark/>
          </w:tcPr>
          <w:p w14:paraId="56A57CF8" w14:textId="77777777" w:rsidR="000124D4" w:rsidRPr="00D26C9B" w:rsidRDefault="000124D4" w:rsidP="000124D4">
            <w:pPr>
              <w:rPr>
                <w:rFonts w:ascii="Tahoma" w:hAnsi="Tahoma" w:cs="Tahoma"/>
                <w:sz w:val="18"/>
                <w:szCs w:val="18"/>
              </w:rPr>
            </w:pPr>
            <w:r w:rsidRPr="00D26C9B">
              <w:rPr>
                <w:rFonts w:ascii="Tahoma" w:hAnsi="Tahoma" w:cs="Tahoma"/>
                <w:sz w:val="18"/>
                <w:szCs w:val="18"/>
              </w:rPr>
              <w:t>Циркуляционные насосы системы отопления GRUNDFOS UPS 25-60</w:t>
            </w:r>
          </w:p>
        </w:tc>
        <w:tc>
          <w:tcPr>
            <w:tcW w:w="770" w:type="dxa"/>
            <w:tcBorders>
              <w:top w:val="nil"/>
              <w:left w:val="nil"/>
              <w:bottom w:val="single" w:sz="4" w:space="0" w:color="auto"/>
              <w:right w:val="single" w:sz="4" w:space="0" w:color="auto"/>
            </w:tcBorders>
            <w:shd w:val="clear" w:color="auto" w:fill="auto"/>
            <w:hideMark/>
          </w:tcPr>
          <w:p w14:paraId="25B8109C" w14:textId="5C8B92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161F45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5E73B8B" w14:textId="3026EF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2E41518" w14:textId="58E277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E656B8C" w14:textId="4AA8EDD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0895A07" w14:textId="13DBD0B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380936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402</w:t>
            </w:r>
          </w:p>
        </w:tc>
        <w:tc>
          <w:tcPr>
            <w:tcW w:w="6980" w:type="dxa"/>
            <w:tcBorders>
              <w:top w:val="nil"/>
              <w:left w:val="nil"/>
              <w:bottom w:val="single" w:sz="4" w:space="0" w:color="auto"/>
              <w:right w:val="single" w:sz="4" w:space="0" w:color="auto"/>
            </w:tcBorders>
            <w:shd w:val="clear" w:color="auto" w:fill="auto"/>
            <w:hideMark/>
          </w:tcPr>
          <w:p w14:paraId="76A487F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баков расширительных WESTER WRV 18 Давление 5 бар, 18 литров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21015152" w14:textId="66A0074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A9985F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EB61485" w14:textId="60CDDEE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A3E3BD0" w14:textId="031E21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2E219CC" w14:textId="4DBA525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D14BE00" w14:textId="67049ED8"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04F929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403</w:t>
            </w:r>
          </w:p>
        </w:tc>
        <w:tc>
          <w:tcPr>
            <w:tcW w:w="6980" w:type="dxa"/>
            <w:tcBorders>
              <w:top w:val="nil"/>
              <w:left w:val="nil"/>
              <w:bottom w:val="single" w:sz="4" w:space="0" w:color="auto"/>
              <w:right w:val="single" w:sz="4" w:space="0" w:color="auto"/>
            </w:tcBorders>
            <w:shd w:val="clear" w:color="auto" w:fill="auto"/>
            <w:hideMark/>
          </w:tcPr>
          <w:p w14:paraId="27B8633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баков расширительных WESTER WRV 24 Давление 5 бар, 24 литра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67C3B23C" w14:textId="51E92ED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999A5E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67E5D4A" w14:textId="54EE603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8CDDFEF" w14:textId="360828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74EA880" w14:textId="7FF499C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89323AA" w14:textId="5FA2FCC8"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FC9C83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404</w:t>
            </w:r>
          </w:p>
        </w:tc>
        <w:tc>
          <w:tcPr>
            <w:tcW w:w="6980" w:type="dxa"/>
            <w:tcBorders>
              <w:top w:val="nil"/>
              <w:left w:val="nil"/>
              <w:bottom w:val="single" w:sz="4" w:space="0" w:color="auto"/>
              <w:right w:val="single" w:sz="4" w:space="0" w:color="auto"/>
            </w:tcBorders>
            <w:shd w:val="clear" w:color="auto" w:fill="auto"/>
            <w:hideMark/>
          </w:tcPr>
          <w:p w14:paraId="5B13958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баков расширительных WESTER WRV 50 Давление 5 бар, 50 литра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195BBC20" w14:textId="09EFA5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F4CE2E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3AA8CFD" w14:textId="57EF40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0EFBF84" w14:textId="71F892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AC86D09" w14:textId="65BC7BE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C442E62" w14:textId="460BA6B8"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FCBFC3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405</w:t>
            </w:r>
          </w:p>
        </w:tc>
        <w:tc>
          <w:tcPr>
            <w:tcW w:w="6980" w:type="dxa"/>
            <w:tcBorders>
              <w:top w:val="nil"/>
              <w:left w:val="nil"/>
              <w:bottom w:val="single" w:sz="4" w:space="0" w:color="auto"/>
              <w:right w:val="single" w:sz="4" w:space="0" w:color="auto"/>
            </w:tcBorders>
            <w:shd w:val="clear" w:color="auto" w:fill="auto"/>
            <w:hideMark/>
          </w:tcPr>
          <w:p w14:paraId="4F977A1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баков расширительных VALTEC VT.RV.R 060018 Давление 5 бар, 18 литров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01336926" w14:textId="2C529D1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C55916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9B7D18B" w14:textId="108B6D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BEE9E85" w14:textId="681AC8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807C061" w14:textId="0AE921B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2F55576" w14:textId="6C6C136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EB425D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406</w:t>
            </w:r>
          </w:p>
        </w:tc>
        <w:tc>
          <w:tcPr>
            <w:tcW w:w="6980" w:type="dxa"/>
            <w:tcBorders>
              <w:top w:val="nil"/>
              <w:left w:val="nil"/>
              <w:bottom w:val="single" w:sz="4" w:space="0" w:color="auto"/>
              <w:right w:val="single" w:sz="4" w:space="0" w:color="auto"/>
            </w:tcBorders>
            <w:shd w:val="clear" w:color="auto" w:fill="auto"/>
            <w:hideMark/>
          </w:tcPr>
          <w:p w14:paraId="601B8FF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баков расширительных VALTEC VT.RV.R 060024 Давление 5 бар, 24 литра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1C6E52FE" w14:textId="56A4545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F729B7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AC2D8C0" w14:textId="4FF8C91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0024A9E" w14:textId="668891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931C2F8" w14:textId="2CBEF4B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EE15D2D" w14:textId="5511688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8DC3CF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407</w:t>
            </w:r>
          </w:p>
        </w:tc>
        <w:tc>
          <w:tcPr>
            <w:tcW w:w="6980" w:type="dxa"/>
            <w:tcBorders>
              <w:top w:val="nil"/>
              <w:left w:val="nil"/>
              <w:bottom w:val="single" w:sz="4" w:space="0" w:color="auto"/>
              <w:right w:val="single" w:sz="4" w:space="0" w:color="auto"/>
            </w:tcBorders>
            <w:shd w:val="clear" w:color="auto" w:fill="auto"/>
            <w:hideMark/>
          </w:tcPr>
          <w:p w14:paraId="641C03A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баков расширительных VALTEC VT.RV.R 060050 Давление 5 бар, 50 литров (с группой безопасности)</w:t>
            </w:r>
          </w:p>
        </w:tc>
        <w:tc>
          <w:tcPr>
            <w:tcW w:w="770" w:type="dxa"/>
            <w:tcBorders>
              <w:top w:val="nil"/>
              <w:left w:val="nil"/>
              <w:bottom w:val="single" w:sz="4" w:space="0" w:color="auto"/>
              <w:right w:val="single" w:sz="4" w:space="0" w:color="auto"/>
            </w:tcBorders>
            <w:shd w:val="clear" w:color="auto" w:fill="auto"/>
            <w:hideMark/>
          </w:tcPr>
          <w:p w14:paraId="21C43C43" w14:textId="618C0AE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48AB1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ED82F2C" w14:textId="16478C3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696B66D" w14:textId="203974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7E2F07C" w14:textId="34BF1A2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42CF172" w14:textId="783093C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6C0383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408</w:t>
            </w:r>
          </w:p>
        </w:tc>
        <w:tc>
          <w:tcPr>
            <w:tcW w:w="6980" w:type="dxa"/>
            <w:tcBorders>
              <w:top w:val="nil"/>
              <w:left w:val="nil"/>
              <w:bottom w:val="single" w:sz="4" w:space="0" w:color="auto"/>
              <w:right w:val="single" w:sz="4" w:space="0" w:color="auto"/>
            </w:tcBorders>
            <w:shd w:val="clear" w:color="auto" w:fill="auto"/>
            <w:hideMark/>
          </w:tcPr>
          <w:p w14:paraId="5738E6D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термометров в оправе прямых и угловых</w:t>
            </w:r>
          </w:p>
        </w:tc>
        <w:tc>
          <w:tcPr>
            <w:tcW w:w="770" w:type="dxa"/>
            <w:tcBorders>
              <w:top w:val="nil"/>
              <w:left w:val="nil"/>
              <w:bottom w:val="single" w:sz="4" w:space="0" w:color="auto"/>
              <w:right w:val="single" w:sz="4" w:space="0" w:color="auto"/>
            </w:tcBorders>
            <w:shd w:val="clear" w:color="auto" w:fill="auto"/>
            <w:hideMark/>
          </w:tcPr>
          <w:p w14:paraId="3CFD095E" w14:textId="176288D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5D42A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5ED1C80B" w14:textId="51DBD6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0F4389F" w14:textId="573C34A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AA2CF46" w14:textId="225A0AF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DE374B9" w14:textId="52F6AC6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B37796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409</w:t>
            </w:r>
          </w:p>
        </w:tc>
        <w:tc>
          <w:tcPr>
            <w:tcW w:w="6980" w:type="dxa"/>
            <w:tcBorders>
              <w:top w:val="nil"/>
              <w:left w:val="nil"/>
              <w:bottom w:val="single" w:sz="4" w:space="0" w:color="auto"/>
              <w:right w:val="single" w:sz="4" w:space="0" w:color="auto"/>
            </w:tcBorders>
            <w:shd w:val="clear" w:color="auto" w:fill="auto"/>
            <w:hideMark/>
          </w:tcPr>
          <w:p w14:paraId="4A39603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манометров с трехходовым краном</w:t>
            </w:r>
          </w:p>
        </w:tc>
        <w:tc>
          <w:tcPr>
            <w:tcW w:w="770" w:type="dxa"/>
            <w:tcBorders>
              <w:top w:val="nil"/>
              <w:left w:val="nil"/>
              <w:bottom w:val="single" w:sz="4" w:space="0" w:color="auto"/>
              <w:right w:val="single" w:sz="4" w:space="0" w:color="auto"/>
            </w:tcBorders>
            <w:shd w:val="clear" w:color="auto" w:fill="auto"/>
            <w:hideMark/>
          </w:tcPr>
          <w:p w14:paraId="162C6111" w14:textId="2CE68D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F94892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405EEEBE" w14:textId="79D128F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4F9CABD" w14:textId="3BBCE7A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C420FD7" w14:textId="7362F77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989C019" w14:textId="6D668C0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A01C2A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410</w:t>
            </w:r>
          </w:p>
        </w:tc>
        <w:tc>
          <w:tcPr>
            <w:tcW w:w="6980" w:type="dxa"/>
            <w:tcBorders>
              <w:top w:val="nil"/>
              <w:left w:val="nil"/>
              <w:bottom w:val="single" w:sz="4" w:space="0" w:color="auto"/>
              <w:right w:val="single" w:sz="4" w:space="0" w:color="auto"/>
            </w:tcBorders>
            <w:shd w:val="clear" w:color="auto" w:fill="auto"/>
            <w:hideMark/>
          </w:tcPr>
          <w:p w14:paraId="2095A4F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диаметром 32 мм</w:t>
            </w:r>
          </w:p>
        </w:tc>
        <w:tc>
          <w:tcPr>
            <w:tcW w:w="770" w:type="dxa"/>
            <w:tcBorders>
              <w:top w:val="nil"/>
              <w:left w:val="nil"/>
              <w:bottom w:val="single" w:sz="4" w:space="0" w:color="auto"/>
              <w:right w:val="single" w:sz="4" w:space="0" w:color="auto"/>
            </w:tcBorders>
            <w:shd w:val="clear" w:color="auto" w:fill="auto"/>
            <w:hideMark/>
          </w:tcPr>
          <w:p w14:paraId="27E73E5A" w14:textId="7E919B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D4FBE4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742F9B1" w14:textId="681DC15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F71BDC3" w14:textId="590FA43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2181D4E" w14:textId="36BDC09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4C41F25" w14:textId="4228E49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49B6C4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411</w:t>
            </w:r>
          </w:p>
        </w:tc>
        <w:tc>
          <w:tcPr>
            <w:tcW w:w="6980" w:type="dxa"/>
            <w:tcBorders>
              <w:top w:val="nil"/>
              <w:left w:val="nil"/>
              <w:bottom w:val="single" w:sz="4" w:space="0" w:color="auto"/>
              <w:right w:val="single" w:sz="4" w:space="0" w:color="auto"/>
            </w:tcBorders>
            <w:shd w:val="clear" w:color="auto" w:fill="auto"/>
            <w:hideMark/>
          </w:tcPr>
          <w:p w14:paraId="2994C60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диаметром 40 мм</w:t>
            </w:r>
          </w:p>
        </w:tc>
        <w:tc>
          <w:tcPr>
            <w:tcW w:w="770" w:type="dxa"/>
            <w:tcBorders>
              <w:top w:val="nil"/>
              <w:left w:val="nil"/>
              <w:bottom w:val="single" w:sz="4" w:space="0" w:color="auto"/>
              <w:right w:val="single" w:sz="4" w:space="0" w:color="auto"/>
            </w:tcBorders>
            <w:shd w:val="clear" w:color="auto" w:fill="auto"/>
            <w:hideMark/>
          </w:tcPr>
          <w:p w14:paraId="4B7E51F6" w14:textId="37AFED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81B2C8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587E892" w14:textId="588FA5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9F20559" w14:textId="481CCF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5D58776" w14:textId="2891573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35007B0" w14:textId="5BBA8C3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2EB92E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412</w:t>
            </w:r>
          </w:p>
        </w:tc>
        <w:tc>
          <w:tcPr>
            <w:tcW w:w="6980" w:type="dxa"/>
            <w:tcBorders>
              <w:top w:val="nil"/>
              <w:left w:val="nil"/>
              <w:bottom w:val="single" w:sz="4" w:space="0" w:color="auto"/>
              <w:right w:val="single" w:sz="4" w:space="0" w:color="auto"/>
            </w:tcBorders>
            <w:shd w:val="clear" w:color="auto" w:fill="auto"/>
            <w:hideMark/>
          </w:tcPr>
          <w:p w14:paraId="027068B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диаметром 50 мм</w:t>
            </w:r>
          </w:p>
        </w:tc>
        <w:tc>
          <w:tcPr>
            <w:tcW w:w="770" w:type="dxa"/>
            <w:tcBorders>
              <w:top w:val="nil"/>
              <w:left w:val="nil"/>
              <w:bottom w:val="single" w:sz="4" w:space="0" w:color="auto"/>
              <w:right w:val="single" w:sz="4" w:space="0" w:color="auto"/>
            </w:tcBorders>
            <w:shd w:val="clear" w:color="auto" w:fill="auto"/>
            <w:hideMark/>
          </w:tcPr>
          <w:p w14:paraId="2D6CF291" w14:textId="07B44C4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7A27B3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F5DFC52" w14:textId="19C4CA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3A59BA0" w14:textId="1457913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EA1E55C" w14:textId="6ACB98F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892466" w14:textId="43E8C9E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043DE7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413</w:t>
            </w:r>
          </w:p>
        </w:tc>
        <w:tc>
          <w:tcPr>
            <w:tcW w:w="6980" w:type="dxa"/>
            <w:tcBorders>
              <w:top w:val="nil"/>
              <w:left w:val="nil"/>
              <w:bottom w:val="single" w:sz="4" w:space="0" w:color="auto"/>
              <w:right w:val="single" w:sz="4" w:space="0" w:color="auto"/>
            </w:tcBorders>
            <w:shd w:val="clear" w:color="auto" w:fill="auto"/>
            <w:hideMark/>
          </w:tcPr>
          <w:p w14:paraId="06BACB9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Установка клапанов предохранительных </w:t>
            </w:r>
          </w:p>
        </w:tc>
        <w:tc>
          <w:tcPr>
            <w:tcW w:w="770" w:type="dxa"/>
            <w:tcBorders>
              <w:top w:val="nil"/>
              <w:left w:val="nil"/>
              <w:bottom w:val="single" w:sz="4" w:space="0" w:color="auto"/>
              <w:right w:val="single" w:sz="4" w:space="0" w:color="auto"/>
            </w:tcBorders>
            <w:shd w:val="clear" w:color="auto" w:fill="auto"/>
            <w:hideMark/>
          </w:tcPr>
          <w:p w14:paraId="4721D89E" w14:textId="355B313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880010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1B495BA" w14:textId="2D9C0FD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7E0EA4B" w14:textId="7E6B9A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49731DC" w14:textId="1FB8409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D2C0599" w14:textId="4760979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A463F2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414</w:t>
            </w:r>
          </w:p>
        </w:tc>
        <w:tc>
          <w:tcPr>
            <w:tcW w:w="6980" w:type="dxa"/>
            <w:tcBorders>
              <w:top w:val="nil"/>
              <w:left w:val="nil"/>
              <w:bottom w:val="single" w:sz="4" w:space="0" w:color="auto"/>
              <w:right w:val="single" w:sz="4" w:space="0" w:color="auto"/>
            </w:tcBorders>
            <w:shd w:val="clear" w:color="auto" w:fill="auto"/>
            <w:hideMark/>
          </w:tcPr>
          <w:p w14:paraId="33F0F2A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расходомеров МТН</w:t>
            </w:r>
          </w:p>
        </w:tc>
        <w:tc>
          <w:tcPr>
            <w:tcW w:w="770" w:type="dxa"/>
            <w:tcBorders>
              <w:top w:val="nil"/>
              <w:left w:val="nil"/>
              <w:bottom w:val="single" w:sz="4" w:space="0" w:color="auto"/>
              <w:right w:val="single" w:sz="4" w:space="0" w:color="auto"/>
            </w:tcBorders>
            <w:shd w:val="clear" w:color="auto" w:fill="auto"/>
            <w:hideMark/>
          </w:tcPr>
          <w:p w14:paraId="3D9937A6" w14:textId="5280349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F8AC6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3F9CD3F" w14:textId="57188BE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143B2B7" w14:textId="0121EC7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FA37CED" w14:textId="7A92498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92CC873" w14:textId="1DFC757A" w:rsidTr="000124D4">
        <w:trPr>
          <w:trHeight w:val="270"/>
        </w:trPr>
        <w:tc>
          <w:tcPr>
            <w:tcW w:w="703" w:type="dxa"/>
            <w:tcBorders>
              <w:top w:val="nil"/>
              <w:left w:val="single" w:sz="4" w:space="0" w:color="auto"/>
              <w:bottom w:val="single" w:sz="4" w:space="0" w:color="auto"/>
              <w:right w:val="single" w:sz="4" w:space="0" w:color="auto"/>
            </w:tcBorders>
            <w:shd w:val="clear" w:color="auto" w:fill="auto"/>
            <w:hideMark/>
          </w:tcPr>
          <w:p w14:paraId="2CDFA6C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415</w:t>
            </w:r>
          </w:p>
        </w:tc>
        <w:tc>
          <w:tcPr>
            <w:tcW w:w="6980" w:type="dxa"/>
            <w:tcBorders>
              <w:top w:val="nil"/>
              <w:left w:val="nil"/>
              <w:bottom w:val="single" w:sz="4" w:space="0" w:color="auto"/>
              <w:right w:val="single" w:sz="4" w:space="0" w:color="auto"/>
            </w:tcBorders>
            <w:shd w:val="clear" w:color="auto" w:fill="auto"/>
            <w:hideMark/>
          </w:tcPr>
          <w:p w14:paraId="1B0F201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Установка клапанов для подключения расширительных баков </w:t>
            </w:r>
          </w:p>
        </w:tc>
        <w:tc>
          <w:tcPr>
            <w:tcW w:w="770" w:type="dxa"/>
            <w:tcBorders>
              <w:top w:val="nil"/>
              <w:left w:val="nil"/>
              <w:bottom w:val="single" w:sz="4" w:space="0" w:color="auto"/>
              <w:right w:val="single" w:sz="4" w:space="0" w:color="auto"/>
            </w:tcBorders>
            <w:shd w:val="clear" w:color="auto" w:fill="auto"/>
            <w:hideMark/>
          </w:tcPr>
          <w:p w14:paraId="2E4E60AE" w14:textId="10B8DB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FDFBCA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554B9B8" w14:textId="63BC5D8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E658F06" w14:textId="0D79E17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93399F1" w14:textId="591C939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BF157FA" w14:textId="4BA59D7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612B39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416</w:t>
            </w:r>
          </w:p>
        </w:tc>
        <w:tc>
          <w:tcPr>
            <w:tcW w:w="6980" w:type="dxa"/>
            <w:tcBorders>
              <w:top w:val="nil"/>
              <w:left w:val="nil"/>
              <w:bottom w:val="single" w:sz="4" w:space="0" w:color="auto"/>
              <w:right w:val="single" w:sz="4" w:space="0" w:color="auto"/>
            </w:tcBorders>
            <w:shd w:val="clear" w:color="auto" w:fill="auto"/>
            <w:hideMark/>
          </w:tcPr>
          <w:p w14:paraId="267FF96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клапанов для подключения расширительных баков  Cfleffi</w:t>
            </w:r>
          </w:p>
        </w:tc>
        <w:tc>
          <w:tcPr>
            <w:tcW w:w="770" w:type="dxa"/>
            <w:tcBorders>
              <w:top w:val="nil"/>
              <w:left w:val="nil"/>
              <w:bottom w:val="single" w:sz="4" w:space="0" w:color="auto"/>
              <w:right w:val="single" w:sz="4" w:space="0" w:color="auto"/>
            </w:tcBorders>
            <w:shd w:val="clear" w:color="auto" w:fill="auto"/>
            <w:hideMark/>
          </w:tcPr>
          <w:p w14:paraId="168FA695" w14:textId="3731E81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FF6648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A7AF33F" w14:textId="4C5E10B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9D282D0" w14:textId="17CB16E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970C97" w14:textId="3857F5B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5E6785F" w14:textId="5CCACA5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4C8F9A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417</w:t>
            </w:r>
          </w:p>
        </w:tc>
        <w:tc>
          <w:tcPr>
            <w:tcW w:w="6980" w:type="dxa"/>
            <w:tcBorders>
              <w:top w:val="nil"/>
              <w:left w:val="nil"/>
              <w:bottom w:val="single" w:sz="4" w:space="0" w:color="auto"/>
              <w:right w:val="single" w:sz="4" w:space="0" w:color="auto"/>
            </w:tcBorders>
            <w:shd w:val="clear" w:color="auto" w:fill="auto"/>
            <w:hideMark/>
          </w:tcPr>
          <w:p w14:paraId="2D1F0BE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клапанов приемных</w:t>
            </w:r>
          </w:p>
        </w:tc>
        <w:tc>
          <w:tcPr>
            <w:tcW w:w="770" w:type="dxa"/>
            <w:tcBorders>
              <w:top w:val="nil"/>
              <w:left w:val="nil"/>
              <w:bottom w:val="single" w:sz="4" w:space="0" w:color="auto"/>
              <w:right w:val="single" w:sz="4" w:space="0" w:color="auto"/>
            </w:tcBorders>
            <w:shd w:val="clear" w:color="auto" w:fill="auto"/>
            <w:hideMark/>
          </w:tcPr>
          <w:p w14:paraId="1B17B31F" w14:textId="35B02E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73F73D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84B04AC" w14:textId="4FB4072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0FF1C1D" w14:textId="65397E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AC0F1AC" w14:textId="217ADEE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B37CF79" w14:textId="070448A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5A4CDA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418</w:t>
            </w:r>
          </w:p>
        </w:tc>
        <w:tc>
          <w:tcPr>
            <w:tcW w:w="6980" w:type="dxa"/>
            <w:tcBorders>
              <w:top w:val="nil"/>
              <w:left w:val="nil"/>
              <w:bottom w:val="single" w:sz="4" w:space="0" w:color="auto"/>
              <w:right w:val="single" w:sz="4" w:space="0" w:color="auto"/>
            </w:tcBorders>
            <w:shd w:val="clear" w:color="auto" w:fill="auto"/>
            <w:hideMark/>
          </w:tcPr>
          <w:p w14:paraId="2E730E4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воздухоотводчиков</w:t>
            </w:r>
          </w:p>
        </w:tc>
        <w:tc>
          <w:tcPr>
            <w:tcW w:w="770" w:type="dxa"/>
            <w:tcBorders>
              <w:top w:val="nil"/>
              <w:left w:val="nil"/>
              <w:bottom w:val="single" w:sz="4" w:space="0" w:color="auto"/>
              <w:right w:val="single" w:sz="4" w:space="0" w:color="auto"/>
            </w:tcBorders>
            <w:shd w:val="clear" w:color="auto" w:fill="auto"/>
            <w:hideMark/>
          </w:tcPr>
          <w:p w14:paraId="0EF8C9D7" w14:textId="43BE98B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963E81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8CC846B" w14:textId="4884739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900B54B" w14:textId="69C09F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A64CB9F" w14:textId="01C600D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A2BE2EE" w14:textId="17E4642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71F048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419</w:t>
            </w:r>
          </w:p>
        </w:tc>
        <w:tc>
          <w:tcPr>
            <w:tcW w:w="6980" w:type="dxa"/>
            <w:tcBorders>
              <w:top w:val="nil"/>
              <w:left w:val="nil"/>
              <w:bottom w:val="single" w:sz="4" w:space="0" w:color="auto"/>
              <w:right w:val="single" w:sz="4" w:space="0" w:color="auto"/>
            </w:tcBorders>
            <w:shd w:val="clear" w:color="auto" w:fill="auto"/>
            <w:hideMark/>
          </w:tcPr>
          <w:p w14:paraId="0BFDE2B9" w14:textId="77777777" w:rsidR="000124D4" w:rsidRPr="00D26C9B" w:rsidRDefault="000124D4" w:rsidP="000124D4">
            <w:pPr>
              <w:rPr>
                <w:rFonts w:ascii="Tahoma" w:hAnsi="Tahoma" w:cs="Tahoma"/>
                <w:sz w:val="18"/>
                <w:szCs w:val="18"/>
              </w:rPr>
            </w:pPr>
            <w:r w:rsidRPr="00D26C9B">
              <w:rPr>
                <w:rFonts w:ascii="Tahoma" w:hAnsi="Tahoma" w:cs="Tahoma"/>
                <w:sz w:val="18"/>
                <w:szCs w:val="18"/>
              </w:rPr>
              <w:t>Электронный цифровой регулятор температуры</w:t>
            </w:r>
          </w:p>
        </w:tc>
        <w:tc>
          <w:tcPr>
            <w:tcW w:w="770" w:type="dxa"/>
            <w:tcBorders>
              <w:top w:val="nil"/>
              <w:left w:val="nil"/>
              <w:bottom w:val="single" w:sz="4" w:space="0" w:color="auto"/>
              <w:right w:val="single" w:sz="4" w:space="0" w:color="auto"/>
            </w:tcBorders>
            <w:shd w:val="clear" w:color="auto" w:fill="auto"/>
            <w:hideMark/>
          </w:tcPr>
          <w:p w14:paraId="25EF9CB7" w14:textId="1D3309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45BD33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1C31B23" w14:textId="1C530F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4F4B0B5" w14:textId="1DB2AF9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FE2503B" w14:textId="241ADF1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8B06782" w14:textId="182CC62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0AD806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420</w:t>
            </w:r>
          </w:p>
        </w:tc>
        <w:tc>
          <w:tcPr>
            <w:tcW w:w="6980" w:type="dxa"/>
            <w:tcBorders>
              <w:top w:val="nil"/>
              <w:left w:val="nil"/>
              <w:bottom w:val="single" w:sz="4" w:space="0" w:color="auto"/>
              <w:right w:val="single" w:sz="4" w:space="0" w:color="auto"/>
            </w:tcBorders>
            <w:shd w:val="clear" w:color="auto" w:fill="auto"/>
            <w:hideMark/>
          </w:tcPr>
          <w:p w14:paraId="4B23D53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тепловой завесы "Теломаш" КЭВ-6П2211Е</w:t>
            </w:r>
          </w:p>
        </w:tc>
        <w:tc>
          <w:tcPr>
            <w:tcW w:w="770" w:type="dxa"/>
            <w:tcBorders>
              <w:top w:val="nil"/>
              <w:left w:val="nil"/>
              <w:bottom w:val="single" w:sz="4" w:space="0" w:color="auto"/>
              <w:right w:val="single" w:sz="4" w:space="0" w:color="auto"/>
            </w:tcBorders>
            <w:shd w:val="clear" w:color="auto" w:fill="auto"/>
            <w:hideMark/>
          </w:tcPr>
          <w:p w14:paraId="38B8A608" w14:textId="6BAC81F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EC65A1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A7A4439" w14:textId="3980723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F9816D2" w14:textId="6B06E4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8BA43B3" w14:textId="35EC7A6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614FDE2" w14:textId="6CC3DDB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27FAB6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421</w:t>
            </w:r>
          </w:p>
        </w:tc>
        <w:tc>
          <w:tcPr>
            <w:tcW w:w="6980" w:type="dxa"/>
            <w:tcBorders>
              <w:top w:val="nil"/>
              <w:left w:val="nil"/>
              <w:bottom w:val="single" w:sz="4" w:space="0" w:color="auto"/>
              <w:right w:val="single" w:sz="4" w:space="0" w:color="auto"/>
            </w:tcBorders>
            <w:shd w:val="clear" w:color="auto" w:fill="auto"/>
            <w:hideMark/>
          </w:tcPr>
          <w:p w14:paraId="26DEC18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тепловой завесы "Теломаш" КЭВ-6П2011Е</w:t>
            </w:r>
          </w:p>
        </w:tc>
        <w:tc>
          <w:tcPr>
            <w:tcW w:w="770" w:type="dxa"/>
            <w:tcBorders>
              <w:top w:val="nil"/>
              <w:left w:val="nil"/>
              <w:bottom w:val="single" w:sz="4" w:space="0" w:color="auto"/>
              <w:right w:val="single" w:sz="4" w:space="0" w:color="auto"/>
            </w:tcBorders>
            <w:shd w:val="clear" w:color="auto" w:fill="auto"/>
            <w:hideMark/>
          </w:tcPr>
          <w:p w14:paraId="4AB3BD8C" w14:textId="65F2EA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C7B8BB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AAB9584" w14:textId="0FAB95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393BF0D" w14:textId="0266FF3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1E0F26" w14:textId="4C20892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F930E97" w14:textId="6937F1E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E5CAEB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422</w:t>
            </w:r>
          </w:p>
        </w:tc>
        <w:tc>
          <w:tcPr>
            <w:tcW w:w="6980" w:type="dxa"/>
            <w:tcBorders>
              <w:top w:val="nil"/>
              <w:left w:val="nil"/>
              <w:bottom w:val="single" w:sz="4" w:space="0" w:color="auto"/>
              <w:right w:val="single" w:sz="4" w:space="0" w:color="auto"/>
            </w:tcBorders>
            <w:shd w:val="clear" w:color="auto" w:fill="auto"/>
            <w:hideMark/>
          </w:tcPr>
          <w:p w14:paraId="44A7F76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тепловой завесы "Теломаш" КЭВ-9П2011Е</w:t>
            </w:r>
          </w:p>
        </w:tc>
        <w:tc>
          <w:tcPr>
            <w:tcW w:w="770" w:type="dxa"/>
            <w:tcBorders>
              <w:top w:val="nil"/>
              <w:left w:val="nil"/>
              <w:bottom w:val="single" w:sz="4" w:space="0" w:color="auto"/>
              <w:right w:val="single" w:sz="4" w:space="0" w:color="auto"/>
            </w:tcBorders>
            <w:shd w:val="clear" w:color="auto" w:fill="auto"/>
            <w:hideMark/>
          </w:tcPr>
          <w:p w14:paraId="7ACBF320" w14:textId="52E512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D3B0D5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D7C4A47" w14:textId="44840BD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43A6721" w14:textId="445ABC9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248279A" w14:textId="173963F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90D5D17" w14:textId="4523FC0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7A39A2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423</w:t>
            </w:r>
          </w:p>
        </w:tc>
        <w:tc>
          <w:tcPr>
            <w:tcW w:w="6980" w:type="dxa"/>
            <w:tcBorders>
              <w:top w:val="nil"/>
              <w:left w:val="nil"/>
              <w:bottom w:val="single" w:sz="4" w:space="0" w:color="auto"/>
              <w:right w:val="single" w:sz="4" w:space="0" w:color="auto"/>
            </w:tcBorders>
            <w:shd w:val="clear" w:color="auto" w:fill="auto"/>
            <w:hideMark/>
          </w:tcPr>
          <w:p w14:paraId="3A5CFE0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тепловой завесы "Теломаш" КЭВ-6П2221Е</w:t>
            </w:r>
          </w:p>
        </w:tc>
        <w:tc>
          <w:tcPr>
            <w:tcW w:w="770" w:type="dxa"/>
            <w:tcBorders>
              <w:top w:val="nil"/>
              <w:left w:val="nil"/>
              <w:bottom w:val="single" w:sz="4" w:space="0" w:color="auto"/>
              <w:right w:val="single" w:sz="4" w:space="0" w:color="auto"/>
            </w:tcBorders>
            <w:shd w:val="clear" w:color="auto" w:fill="auto"/>
            <w:hideMark/>
          </w:tcPr>
          <w:p w14:paraId="1C8AB0DC" w14:textId="196B2B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FAF98A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E7F0E83" w14:textId="18C637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B5C9001" w14:textId="68011F1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087DA5B" w14:textId="0FBC142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04FFC73" w14:textId="46D091A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0B9165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424</w:t>
            </w:r>
          </w:p>
        </w:tc>
        <w:tc>
          <w:tcPr>
            <w:tcW w:w="6980" w:type="dxa"/>
            <w:tcBorders>
              <w:top w:val="nil"/>
              <w:left w:val="nil"/>
              <w:bottom w:val="single" w:sz="4" w:space="0" w:color="auto"/>
              <w:right w:val="single" w:sz="4" w:space="0" w:color="auto"/>
            </w:tcBorders>
            <w:shd w:val="clear" w:color="auto" w:fill="auto"/>
            <w:hideMark/>
          </w:tcPr>
          <w:p w14:paraId="679A0EE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тепловой завесы "Теломаш" КЭВ-6П2021Е</w:t>
            </w:r>
          </w:p>
        </w:tc>
        <w:tc>
          <w:tcPr>
            <w:tcW w:w="770" w:type="dxa"/>
            <w:tcBorders>
              <w:top w:val="nil"/>
              <w:left w:val="nil"/>
              <w:bottom w:val="single" w:sz="4" w:space="0" w:color="auto"/>
              <w:right w:val="single" w:sz="4" w:space="0" w:color="auto"/>
            </w:tcBorders>
            <w:shd w:val="clear" w:color="auto" w:fill="auto"/>
            <w:hideMark/>
          </w:tcPr>
          <w:p w14:paraId="1C3A4F7E" w14:textId="73A684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408689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1A2590D" w14:textId="073ADDA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C3F37E4" w14:textId="0E1244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A7171AA" w14:textId="3D5E02D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51044CD" w14:textId="7D225C1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7947A5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425</w:t>
            </w:r>
          </w:p>
        </w:tc>
        <w:tc>
          <w:tcPr>
            <w:tcW w:w="6980" w:type="dxa"/>
            <w:tcBorders>
              <w:top w:val="nil"/>
              <w:left w:val="nil"/>
              <w:bottom w:val="single" w:sz="4" w:space="0" w:color="auto"/>
              <w:right w:val="single" w:sz="4" w:space="0" w:color="auto"/>
            </w:tcBorders>
            <w:shd w:val="clear" w:color="auto" w:fill="auto"/>
            <w:hideMark/>
          </w:tcPr>
          <w:p w14:paraId="3626BFD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тепловой завесы "Теломаш" КЭВ-9П2021Е</w:t>
            </w:r>
          </w:p>
        </w:tc>
        <w:tc>
          <w:tcPr>
            <w:tcW w:w="770" w:type="dxa"/>
            <w:tcBorders>
              <w:top w:val="nil"/>
              <w:left w:val="nil"/>
              <w:bottom w:val="single" w:sz="4" w:space="0" w:color="auto"/>
              <w:right w:val="single" w:sz="4" w:space="0" w:color="auto"/>
            </w:tcBorders>
            <w:shd w:val="clear" w:color="auto" w:fill="auto"/>
            <w:hideMark/>
          </w:tcPr>
          <w:p w14:paraId="079A6798" w14:textId="7C3B87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984D8A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87885D8" w14:textId="7856AAD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2B356A9" w14:textId="6DE0238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A342704" w14:textId="5A9F064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4F6F7C7" w14:textId="2DC988B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C2C10D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426</w:t>
            </w:r>
          </w:p>
        </w:tc>
        <w:tc>
          <w:tcPr>
            <w:tcW w:w="6980" w:type="dxa"/>
            <w:tcBorders>
              <w:top w:val="nil"/>
              <w:left w:val="nil"/>
              <w:bottom w:val="single" w:sz="4" w:space="0" w:color="auto"/>
              <w:right w:val="single" w:sz="4" w:space="0" w:color="auto"/>
            </w:tcBorders>
            <w:shd w:val="clear" w:color="auto" w:fill="auto"/>
            <w:hideMark/>
          </w:tcPr>
          <w:p w14:paraId="218DD91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теплосчетчиков электромагнитных ВЗЛЕТ ЭРСВ-540Л-В Ду 25</w:t>
            </w:r>
          </w:p>
        </w:tc>
        <w:tc>
          <w:tcPr>
            <w:tcW w:w="770" w:type="dxa"/>
            <w:tcBorders>
              <w:top w:val="nil"/>
              <w:left w:val="nil"/>
              <w:bottom w:val="single" w:sz="4" w:space="0" w:color="auto"/>
              <w:right w:val="single" w:sz="4" w:space="0" w:color="auto"/>
            </w:tcBorders>
            <w:shd w:val="clear" w:color="auto" w:fill="auto"/>
            <w:hideMark/>
          </w:tcPr>
          <w:p w14:paraId="59CD7BC0" w14:textId="57B126F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B116A6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62B388D" w14:textId="2FE492A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32531DE" w14:textId="4ABF53E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78E9A2A" w14:textId="21C0E9C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67D90C" w14:textId="24BD144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18C56E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427</w:t>
            </w:r>
          </w:p>
        </w:tc>
        <w:tc>
          <w:tcPr>
            <w:tcW w:w="6980" w:type="dxa"/>
            <w:tcBorders>
              <w:top w:val="nil"/>
              <w:left w:val="nil"/>
              <w:bottom w:val="single" w:sz="4" w:space="0" w:color="auto"/>
              <w:right w:val="single" w:sz="4" w:space="0" w:color="auto"/>
            </w:tcBorders>
            <w:shd w:val="clear" w:color="auto" w:fill="auto"/>
            <w:hideMark/>
          </w:tcPr>
          <w:p w14:paraId="6FED9116"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теплосчетчиков электромагнитных ВЗЛЕТ ЭРСВ-540Л-В Ду 40</w:t>
            </w:r>
          </w:p>
        </w:tc>
        <w:tc>
          <w:tcPr>
            <w:tcW w:w="770" w:type="dxa"/>
            <w:tcBorders>
              <w:top w:val="nil"/>
              <w:left w:val="nil"/>
              <w:bottom w:val="single" w:sz="4" w:space="0" w:color="auto"/>
              <w:right w:val="single" w:sz="4" w:space="0" w:color="auto"/>
            </w:tcBorders>
            <w:shd w:val="clear" w:color="auto" w:fill="auto"/>
            <w:hideMark/>
          </w:tcPr>
          <w:p w14:paraId="07E3DE4D" w14:textId="5004AC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BD3D34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85CA063" w14:textId="6EDC0D3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481B0C9" w14:textId="29035D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4BEB0AC" w14:textId="00D42C5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DCCE796" w14:textId="228C6CA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0FE8CE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428</w:t>
            </w:r>
          </w:p>
        </w:tc>
        <w:tc>
          <w:tcPr>
            <w:tcW w:w="6980" w:type="dxa"/>
            <w:tcBorders>
              <w:top w:val="nil"/>
              <w:left w:val="nil"/>
              <w:bottom w:val="single" w:sz="4" w:space="0" w:color="auto"/>
              <w:right w:val="single" w:sz="4" w:space="0" w:color="auto"/>
            </w:tcBorders>
            <w:shd w:val="clear" w:color="auto" w:fill="auto"/>
            <w:hideMark/>
          </w:tcPr>
          <w:p w14:paraId="606F86C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теплосчетчиков электромагнитных ВЗЛЕТ ЭРСВ-540Л-В Ду 50</w:t>
            </w:r>
          </w:p>
        </w:tc>
        <w:tc>
          <w:tcPr>
            <w:tcW w:w="770" w:type="dxa"/>
            <w:tcBorders>
              <w:top w:val="nil"/>
              <w:left w:val="nil"/>
              <w:bottom w:val="single" w:sz="4" w:space="0" w:color="auto"/>
              <w:right w:val="single" w:sz="4" w:space="0" w:color="auto"/>
            </w:tcBorders>
            <w:shd w:val="clear" w:color="auto" w:fill="auto"/>
            <w:hideMark/>
          </w:tcPr>
          <w:p w14:paraId="31916CFC" w14:textId="57F1314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30ED55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B1B439E" w14:textId="0AF459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FFDFC82" w14:textId="013900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0314F63" w14:textId="66B4D06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906A71B" w14:textId="7EBF4115"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8DD2F9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429</w:t>
            </w:r>
          </w:p>
        </w:tc>
        <w:tc>
          <w:tcPr>
            <w:tcW w:w="6980" w:type="dxa"/>
            <w:tcBorders>
              <w:top w:val="nil"/>
              <w:left w:val="nil"/>
              <w:bottom w:val="single" w:sz="4" w:space="0" w:color="auto"/>
              <w:right w:val="single" w:sz="4" w:space="0" w:color="auto"/>
            </w:tcBorders>
            <w:shd w:val="clear" w:color="auto" w:fill="auto"/>
            <w:hideMark/>
          </w:tcPr>
          <w:p w14:paraId="2877CCB6" w14:textId="77777777" w:rsidR="000124D4" w:rsidRPr="00D26C9B" w:rsidRDefault="000124D4" w:rsidP="000124D4">
            <w:pPr>
              <w:rPr>
                <w:rFonts w:ascii="Tahoma" w:hAnsi="Tahoma" w:cs="Tahoma"/>
                <w:sz w:val="18"/>
                <w:szCs w:val="18"/>
              </w:rPr>
            </w:pPr>
            <w:r w:rsidRPr="00D26C9B">
              <w:rPr>
                <w:rFonts w:ascii="Tahoma" w:hAnsi="Tahoma" w:cs="Tahoma"/>
                <w:sz w:val="18"/>
                <w:szCs w:val="18"/>
              </w:rPr>
              <w:t>Масляная окраска по огрунтованной поверхности металлических поверхностей: труб, решеток</w:t>
            </w:r>
          </w:p>
        </w:tc>
        <w:tc>
          <w:tcPr>
            <w:tcW w:w="770" w:type="dxa"/>
            <w:tcBorders>
              <w:top w:val="nil"/>
              <w:left w:val="nil"/>
              <w:bottom w:val="single" w:sz="4" w:space="0" w:color="auto"/>
              <w:right w:val="single" w:sz="4" w:space="0" w:color="auto"/>
            </w:tcBorders>
            <w:shd w:val="clear" w:color="auto" w:fill="auto"/>
            <w:hideMark/>
          </w:tcPr>
          <w:p w14:paraId="16F52A93" w14:textId="0A0766F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66F15A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E9F8A9A" w14:textId="5B0B8ED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9952058" w14:textId="02C606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A30C4B6" w14:textId="41ACDDD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6C2D67" w14:textId="0BF7223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F45C08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430</w:t>
            </w:r>
          </w:p>
        </w:tc>
        <w:tc>
          <w:tcPr>
            <w:tcW w:w="6980" w:type="dxa"/>
            <w:tcBorders>
              <w:top w:val="nil"/>
              <w:left w:val="nil"/>
              <w:bottom w:val="single" w:sz="4" w:space="0" w:color="auto"/>
              <w:right w:val="single" w:sz="4" w:space="0" w:color="auto"/>
            </w:tcBorders>
            <w:shd w:val="clear" w:color="auto" w:fill="auto"/>
            <w:hideMark/>
          </w:tcPr>
          <w:p w14:paraId="01F7CF7E" w14:textId="77777777" w:rsidR="000124D4" w:rsidRPr="00D26C9B" w:rsidRDefault="000124D4" w:rsidP="000124D4">
            <w:pPr>
              <w:rPr>
                <w:rFonts w:ascii="Tahoma" w:hAnsi="Tahoma" w:cs="Tahoma"/>
                <w:sz w:val="18"/>
                <w:szCs w:val="18"/>
              </w:rPr>
            </w:pPr>
            <w:r w:rsidRPr="00D26C9B">
              <w:rPr>
                <w:rFonts w:ascii="Tahoma" w:hAnsi="Tahoma" w:cs="Tahoma"/>
                <w:sz w:val="18"/>
                <w:szCs w:val="18"/>
              </w:rPr>
              <w:t>Врезка в действующие стояки до 100 мм</w:t>
            </w:r>
          </w:p>
        </w:tc>
        <w:tc>
          <w:tcPr>
            <w:tcW w:w="770" w:type="dxa"/>
            <w:tcBorders>
              <w:top w:val="nil"/>
              <w:left w:val="nil"/>
              <w:bottom w:val="single" w:sz="4" w:space="0" w:color="auto"/>
              <w:right w:val="single" w:sz="4" w:space="0" w:color="auto"/>
            </w:tcBorders>
            <w:shd w:val="clear" w:color="auto" w:fill="auto"/>
            <w:hideMark/>
          </w:tcPr>
          <w:p w14:paraId="1ADFBD16" w14:textId="74A3F0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465C43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F247C6C" w14:textId="6574B2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5C5EEEF" w14:textId="01E76AD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2E8058D" w14:textId="1FC8145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7EA866D" w14:textId="3A29B1D6" w:rsidTr="000124D4">
        <w:trPr>
          <w:trHeight w:val="300"/>
        </w:trPr>
        <w:tc>
          <w:tcPr>
            <w:tcW w:w="703" w:type="dxa"/>
            <w:tcBorders>
              <w:top w:val="nil"/>
              <w:left w:val="single" w:sz="4" w:space="0" w:color="auto"/>
              <w:bottom w:val="single" w:sz="4" w:space="0" w:color="auto"/>
              <w:right w:val="single" w:sz="4" w:space="0" w:color="auto"/>
            </w:tcBorders>
            <w:shd w:val="clear" w:color="auto" w:fill="auto"/>
            <w:hideMark/>
          </w:tcPr>
          <w:p w14:paraId="4216957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777005C3"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Кондиционирование</w:t>
            </w:r>
          </w:p>
        </w:tc>
        <w:tc>
          <w:tcPr>
            <w:tcW w:w="770" w:type="dxa"/>
            <w:tcBorders>
              <w:top w:val="nil"/>
              <w:left w:val="nil"/>
              <w:bottom w:val="single" w:sz="4" w:space="0" w:color="auto"/>
              <w:right w:val="single" w:sz="4" w:space="0" w:color="auto"/>
            </w:tcBorders>
            <w:shd w:val="clear" w:color="auto" w:fill="auto"/>
            <w:hideMark/>
          </w:tcPr>
          <w:p w14:paraId="1F99F165" w14:textId="1C4CD20D"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FCE645D"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5BED3839" w14:textId="48F51451"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692C709" w14:textId="25FAFA42"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C9840BF" w14:textId="59C047A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E60409" w14:textId="27F8CFB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B33DB7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431</w:t>
            </w:r>
          </w:p>
        </w:tc>
        <w:tc>
          <w:tcPr>
            <w:tcW w:w="6980" w:type="dxa"/>
            <w:tcBorders>
              <w:top w:val="nil"/>
              <w:left w:val="nil"/>
              <w:bottom w:val="single" w:sz="4" w:space="0" w:color="auto"/>
              <w:right w:val="single" w:sz="4" w:space="0" w:color="auto"/>
            </w:tcBorders>
            <w:shd w:val="clear" w:color="auto" w:fill="auto"/>
            <w:hideMark/>
          </w:tcPr>
          <w:p w14:paraId="4F7826B9"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сплит системы настенной 2,1/2,3 холод/тепло кВт</w:t>
            </w:r>
          </w:p>
        </w:tc>
        <w:tc>
          <w:tcPr>
            <w:tcW w:w="770" w:type="dxa"/>
            <w:tcBorders>
              <w:top w:val="nil"/>
              <w:left w:val="nil"/>
              <w:bottom w:val="single" w:sz="4" w:space="0" w:color="auto"/>
              <w:right w:val="single" w:sz="4" w:space="0" w:color="auto"/>
            </w:tcBorders>
            <w:shd w:val="clear" w:color="auto" w:fill="auto"/>
            <w:hideMark/>
          </w:tcPr>
          <w:p w14:paraId="4F7258A7" w14:textId="3B682F0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0BFE98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D6E478B" w14:textId="7D1934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BB6A33" w14:textId="285F85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F451106" w14:textId="4088F46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A5C4CC8" w14:textId="67AAC47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D35C17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432</w:t>
            </w:r>
          </w:p>
        </w:tc>
        <w:tc>
          <w:tcPr>
            <w:tcW w:w="6980" w:type="dxa"/>
            <w:tcBorders>
              <w:top w:val="nil"/>
              <w:left w:val="nil"/>
              <w:bottom w:val="single" w:sz="4" w:space="0" w:color="auto"/>
              <w:right w:val="single" w:sz="4" w:space="0" w:color="auto"/>
            </w:tcBorders>
            <w:shd w:val="clear" w:color="auto" w:fill="auto"/>
            <w:hideMark/>
          </w:tcPr>
          <w:p w14:paraId="024C815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Монтаж сплит системы настенной 2,5/2,7 холод/тепло кВт </w:t>
            </w:r>
          </w:p>
        </w:tc>
        <w:tc>
          <w:tcPr>
            <w:tcW w:w="770" w:type="dxa"/>
            <w:tcBorders>
              <w:top w:val="nil"/>
              <w:left w:val="nil"/>
              <w:bottom w:val="single" w:sz="4" w:space="0" w:color="auto"/>
              <w:right w:val="single" w:sz="4" w:space="0" w:color="auto"/>
            </w:tcBorders>
            <w:shd w:val="clear" w:color="auto" w:fill="auto"/>
            <w:hideMark/>
          </w:tcPr>
          <w:p w14:paraId="4C0A075F" w14:textId="40E8D8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7C9A68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E063972" w14:textId="4B0994F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FD6B14A" w14:textId="737E15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D409075" w14:textId="611427F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75C1A20" w14:textId="50F28FF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1FA79E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433</w:t>
            </w:r>
          </w:p>
        </w:tc>
        <w:tc>
          <w:tcPr>
            <w:tcW w:w="6980" w:type="dxa"/>
            <w:tcBorders>
              <w:top w:val="nil"/>
              <w:left w:val="nil"/>
              <w:bottom w:val="single" w:sz="4" w:space="0" w:color="auto"/>
              <w:right w:val="single" w:sz="4" w:space="0" w:color="auto"/>
            </w:tcBorders>
            <w:shd w:val="clear" w:color="auto" w:fill="auto"/>
            <w:hideMark/>
          </w:tcPr>
          <w:p w14:paraId="1122BC27"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сплит системы настенной 5,0/5,3 холод/тепло кВт</w:t>
            </w:r>
          </w:p>
        </w:tc>
        <w:tc>
          <w:tcPr>
            <w:tcW w:w="770" w:type="dxa"/>
            <w:tcBorders>
              <w:top w:val="nil"/>
              <w:left w:val="nil"/>
              <w:bottom w:val="single" w:sz="4" w:space="0" w:color="auto"/>
              <w:right w:val="single" w:sz="4" w:space="0" w:color="auto"/>
            </w:tcBorders>
            <w:shd w:val="clear" w:color="auto" w:fill="auto"/>
            <w:hideMark/>
          </w:tcPr>
          <w:p w14:paraId="7C98F0F7" w14:textId="7D4490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613AE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71D7D78" w14:textId="49A4EB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1633E5D" w14:textId="470271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4894701" w14:textId="5D4E432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C7AC71E" w14:textId="2175B02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3631B2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434</w:t>
            </w:r>
          </w:p>
        </w:tc>
        <w:tc>
          <w:tcPr>
            <w:tcW w:w="6980" w:type="dxa"/>
            <w:tcBorders>
              <w:top w:val="nil"/>
              <w:left w:val="nil"/>
              <w:bottom w:val="single" w:sz="4" w:space="0" w:color="auto"/>
              <w:right w:val="single" w:sz="4" w:space="0" w:color="auto"/>
            </w:tcBorders>
            <w:shd w:val="clear" w:color="auto" w:fill="auto"/>
            <w:hideMark/>
          </w:tcPr>
          <w:p w14:paraId="0C14E70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Монтаж сплит системы настенной 7,0/7,3 холод/тепло кВт </w:t>
            </w:r>
          </w:p>
        </w:tc>
        <w:tc>
          <w:tcPr>
            <w:tcW w:w="770" w:type="dxa"/>
            <w:tcBorders>
              <w:top w:val="nil"/>
              <w:left w:val="nil"/>
              <w:bottom w:val="single" w:sz="4" w:space="0" w:color="auto"/>
              <w:right w:val="single" w:sz="4" w:space="0" w:color="auto"/>
            </w:tcBorders>
            <w:shd w:val="clear" w:color="auto" w:fill="auto"/>
            <w:hideMark/>
          </w:tcPr>
          <w:p w14:paraId="18EFE52A" w14:textId="776387D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6374C2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2707FF4" w14:textId="56EF2FF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0E9980B" w14:textId="43B6CA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F3AA40" w14:textId="1E73759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6DAEFA5" w14:textId="30D72A2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D35C40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435</w:t>
            </w:r>
          </w:p>
        </w:tc>
        <w:tc>
          <w:tcPr>
            <w:tcW w:w="6980" w:type="dxa"/>
            <w:tcBorders>
              <w:top w:val="nil"/>
              <w:left w:val="nil"/>
              <w:bottom w:val="single" w:sz="4" w:space="0" w:color="auto"/>
              <w:right w:val="single" w:sz="4" w:space="0" w:color="auto"/>
            </w:tcBorders>
            <w:shd w:val="clear" w:color="auto" w:fill="auto"/>
            <w:hideMark/>
          </w:tcPr>
          <w:p w14:paraId="42AE4398"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сплит кассетной потолочной  4,6/4,9 холод/тепло кВт</w:t>
            </w:r>
          </w:p>
        </w:tc>
        <w:tc>
          <w:tcPr>
            <w:tcW w:w="770" w:type="dxa"/>
            <w:tcBorders>
              <w:top w:val="nil"/>
              <w:left w:val="nil"/>
              <w:bottom w:val="single" w:sz="4" w:space="0" w:color="auto"/>
              <w:right w:val="single" w:sz="4" w:space="0" w:color="auto"/>
            </w:tcBorders>
            <w:shd w:val="clear" w:color="auto" w:fill="auto"/>
            <w:hideMark/>
          </w:tcPr>
          <w:p w14:paraId="3263EC38" w14:textId="05ECDED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E69FD8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33108EE" w14:textId="310EDE7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B304BDC" w14:textId="567C8F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979BA6B" w14:textId="4E72880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6E08891" w14:textId="5DF16BF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8286AA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436</w:t>
            </w:r>
          </w:p>
        </w:tc>
        <w:tc>
          <w:tcPr>
            <w:tcW w:w="6980" w:type="dxa"/>
            <w:tcBorders>
              <w:top w:val="nil"/>
              <w:left w:val="nil"/>
              <w:bottom w:val="single" w:sz="4" w:space="0" w:color="auto"/>
              <w:right w:val="single" w:sz="4" w:space="0" w:color="auto"/>
            </w:tcBorders>
            <w:shd w:val="clear" w:color="auto" w:fill="auto"/>
            <w:hideMark/>
          </w:tcPr>
          <w:p w14:paraId="3190F598"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сплит кассетной потолочной  7,3/7,4 холод/тепло кВт</w:t>
            </w:r>
          </w:p>
        </w:tc>
        <w:tc>
          <w:tcPr>
            <w:tcW w:w="770" w:type="dxa"/>
            <w:tcBorders>
              <w:top w:val="nil"/>
              <w:left w:val="nil"/>
              <w:bottom w:val="single" w:sz="4" w:space="0" w:color="auto"/>
              <w:right w:val="single" w:sz="4" w:space="0" w:color="auto"/>
            </w:tcBorders>
            <w:shd w:val="clear" w:color="auto" w:fill="auto"/>
            <w:hideMark/>
          </w:tcPr>
          <w:p w14:paraId="212A8909" w14:textId="4047934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7D7D65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E45B62C" w14:textId="2279FB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36A7A3F" w14:textId="038C52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1C6EAEC" w14:textId="1AD8750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41BA59" w14:textId="172F289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EE4200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437</w:t>
            </w:r>
          </w:p>
        </w:tc>
        <w:tc>
          <w:tcPr>
            <w:tcW w:w="6980" w:type="dxa"/>
            <w:tcBorders>
              <w:top w:val="nil"/>
              <w:left w:val="nil"/>
              <w:bottom w:val="single" w:sz="4" w:space="0" w:color="auto"/>
              <w:right w:val="single" w:sz="4" w:space="0" w:color="auto"/>
            </w:tcBorders>
            <w:shd w:val="clear" w:color="auto" w:fill="auto"/>
            <w:hideMark/>
          </w:tcPr>
          <w:p w14:paraId="20ADA854"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сплит кассетной потолочной  13,1/14,1 холод/тепло кВт</w:t>
            </w:r>
          </w:p>
        </w:tc>
        <w:tc>
          <w:tcPr>
            <w:tcW w:w="770" w:type="dxa"/>
            <w:tcBorders>
              <w:top w:val="nil"/>
              <w:left w:val="nil"/>
              <w:bottom w:val="single" w:sz="4" w:space="0" w:color="auto"/>
              <w:right w:val="single" w:sz="4" w:space="0" w:color="auto"/>
            </w:tcBorders>
            <w:shd w:val="clear" w:color="auto" w:fill="auto"/>
            <w:hideMark/>
          </w:tcPr>
          <w:p w14:paraId="411F54B0" w14:textId="04AE8F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A00CA4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B5D575E" w14:textId="3CBD257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6ED8CDD" w14:textId="394EDD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7340B6F" w14:textId="7D0DEE7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CBC24DF" w14:textId="72A7631C"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E96CDC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438</w:t>
            </w:r>
          </w:p>
        </w:tc>
        <w:tc>
          <w:tcPr>
            <w:tcW w:w="6980" w:type="dxa"/>
            <w:tcBorders>
              <w:top w:val="nil"/>
              <w:left w:val="nil"/>
              <w:bottom w:val="single" w:sz="4" w:space="0" w:color="auto"/>
              <w:right w:val="single" w:sz="4" w:space="0" w:color="auto"/>
            </w:tcBorders>
            <w:shd w:val="clear" w:color="auto" w:fill="auto"/>
            <w:hideMark/>
          </w:tcPr>
          <w:p w14:paraId="4A616F9C"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мульти сплит системы (или VRF/VRV)  до 14 кВт холода (2 внутр. блока по 7 кВт)</w:t>
            </w:r>
          </w:p>
        </w:tc>
        <w:tc>
          <w:tcPr>
            <w:tcW w:w="770" w:type="dxa"/>
            <w:tcBorders>
              <w:top w:val="nil"/>
              <w:left w:val="nil"/>
              <w:bottom w:val="single" w:sz="4" w:space="0" w:color="auto"/>
              <w:right w:val="single" w:sz="4" w:space="0" w:color="auto"/>
            </w:tcBorders>
            <w:shd w:val="clear" w:color="auto" w:fill="auto"/>
            <w:hideMark/>
          </w:tcPr>
          <w:p w14:paraId="17039A7A" w14:textId="614D214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49F5E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06AEED1" w14:textId="3F52F8B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1588A3E" w14:textId="2190698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A921572" w14:textId="1A817D0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239B590" w14:textId="714D7C05"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8DF494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439</w:t>
            </w:r>
          </w:p>
        </w:tc>
        <w:tc>
          <w:tcPr>
            <w:tcW w:w="6980" w:type="dxa"/>
            <w:tcBorders>
              <w:top w:val="nil"/>
              <w:left w:val="nil"/>
              <w:bottom w:val="single" w:sz="4" w:space="0" w:color="auto"/>
              <w:right w:val="single" w:sz="4" w:space="0" w:color="auto"/>
            </w:tcBorders>
            <w:shd w:val="clear" w:color="auto" w:fill="auto"/>
            <w:hideMark/>
          </w:tcPr>
          <w:p w14:paraId="190A8FC5"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мульти сплит системыили VRF/VRV)  до 16 кВт холода (3 внутр. блока по 5 кВт)</w:t>
            </w:r>
          </w:p>
        </w:tc>
        <w:tc>
          <w:tcPr>
            <w:tcW w:w="770" w:type="dxa"/>
            <w:tcBorders>
              <w:top w:val="nil"/>
              <w:left w:val="nil"/>
              <w:bottom w:val="single" w:sz="4" w:space="0" w:color="auto"/>
              <w:right w:val="single" w:sz="4" w:space="0" w:color="auto"/>
            </w:tcBorders>
            <w:shd w:val="clear" w:color="auto" w:fill="auto"/>
            <w:hideMark/>
          </w:tcPr>
          <w:p w14:paraId="453A38C8" w14:textId="458316F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5A11DA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0FC91EC" w14:textId="6D1D081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476F24A" w14:textId="3C2C060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49BC234" w14:textId="74A5774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88381F2" w14:textId="26761E6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AF6FD0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440</w:t>
            </w:r>
          </w:p>
        </w:tc>
        <w:tc>
          <w:tcPr>
            <w:tcW w:w="6980" w:type="dxa"/>
            <w:tcBorders>
              <w:top w:val="nil"/>
              <w:left w:val="nil"/>
              <w:bottom w:val="single" w:sz="4" w:space="0" w:color="auto"/>
              <w:right w:val="single" w:sz="4" w:space="0" w:color="auto"/>
            </w:tcBorders>
            <w:shd w:val="clear" w:color="auto" w:fill="auto"/>
            <w:hideMark/>
          </w:tcPr>
          <w:p w14:paraId="7055B35C"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Мобильный кондиционер 2,0 кВт холод  (USD)</w:t>
            </w:r>
          </w:p>
        </w:tc>
        <w:tc>
          <w:tcPr>
            <w:tcW w:w="770" w:type="dxa"/>
            <w:tcBorders>
              <w:top w:val="nil"/>
              <w:left w:val="nil"/>
              <w:bottom w:val="single" w:sz="4" w:space="0" w:color="auto"/>
              <w:right w:val="single" w:sz="4" w:space="0" w:color="auto"/>
            </w:tcBorders>
            <w:shd w:val="clear" w:color="auto" w:fill="auto"/>
            <w:hideMark/>
          </w:tcPr>
          <w:p w14:paraId="22CEBBA5" w14:textId="268355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001801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49B88FD" w14:textId="0DCCDC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DE2FFFD" w14:textId="7FEF18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C7A3E20" w14:textId="0ADE294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8A9EE1E" w14:textId="18AE152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81D167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441</w:t>
            </w:r>
          </w:p>
        </w:tc>
        <w:tc>
          <w:tcPr>
            <w:tcW w:w="6980" w:type="dxa"/>
            <w:tcBorders>
              <w:top w:val="nil"/>
              <w:left w:val="nil"/>
              <w:bottom w:val="single" w:sz="4" w:space="0" w:color="auto"/>
              <w:right w:val="single" w:sz="4" w:space="0" w:color="auto"/>
            </w:tcBorders>
            <w:shd w:val="clear" w:color="auto" w:fill="auto"/>
            <w:hideMark/>
          </w:tcPr>
          <w:p w14:paraId="2EF41FF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зимнего комплекта включая стоимость оборудования(для кассетных сплит систем)</w:t>
            </w:r>
          </w:p>
        </w:tc>
        <w:tc>
          <w:tcPr>
            <w:tcW w:w="770" w:type="dxa"/>
            <w:tcBorders>
              <w:top w:val="nil"/>
              <w:left w:val="nil"/>
              <w:bottom w:val="single" w:sz="4" w:space="0" w:color="auto"/>
              <w:right w:val="single" w:sz="4" w:space="0" w:color="auto"/>
            </w:tcBorders>
            <w:shd w:val="clear" w:color="auto" w:fill="auto"/>
            <w:hideMark/>
          </w:tcPr>
          <w:p w14:paraId="6679F6F4" w14:textId="1325F6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003D46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DF7F3CB" w14:textId="0730718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C508924" w14:textId="127F389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96DAC70" w14:textId="07E14E4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A0822CC" w14:textId="2F7D44E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A20A5A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442</w:t>
            </w:r>
          </w:p>
        </w:tc>
        <w:tc>
          <w:tcPr>
            <w:tcW w:w="6980" w:type="dxa"/>
            <w:tcBorders>
              <w:top w:val="nil"/>
              <w:left w:val="nil"/>
              <w:bottom w:val="single" w:sz="4" w:space="0" w:color="auto"/>
              <w:right w:val="single" w:sz="4" w:space="0" w:color="auto"/>
            </w:tcBorders>
            <w:shd w:val="clear" w:color="auto" w:fill="auto"/>
            <w:hideMark/>
          </w:tcPr>
          <w:p w14:paraId="5180C13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помпы включая стоимость оборудования</w:t>
            </w:r>
          </w:p>
        </w:tc>
        <w:tc>
          <w:tcPr>
            <w:tcW w:w="770" w:type="dxa"/>
            <w:tcBorders>
              <w:top w:val="nil"/>
              <w:left w:val="nil"/>
              <w:bottom w:val="single" w:sz="4" w:space="0" w:color="auto"/>
              <w:right w:val="single" w:sz="4" w:space="0" w:color="auto"/>
            </w:tcBorders>
            <w:shd w:val="clear" w:color="auto" w:fill="auto"/>
            <w:hideMark/>
          </w:tcPr>
          <w:p w14:paraId="5380BC55" w14:textId="116EB9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CC5FDE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2AAEF93" w14:textId="687F0EA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2B58DA8" w14:textId="35AA9BD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3C8B07F" w14:textId="69858F7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B112589" w14:textId="7527F7E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52BD1D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443</w:t>
            </w:r>
          </w:p>
        </w:tc>
        <w:tc>
          <w:tcPr>
            <w:tcW w:w="6980" w:type="dxa"/>
            <w:tcBorders>
              <w:top w:val="nil"/>
              <w:left w:val="nil"/>
              <w:bottom w:val="single" w:sz="4" w:space="0" w:color="auto"/>
              <w:right w:val="single" w:sz="4" w:space="0" w:color="auto"/>
            </w:tcBorders>
            <w:shd w:val="clear" w:color="auto" w:fill="auto"/>
            <w:hideMark/>
          </w:tcPr>
          <w:p w14:paraId="7D1ED86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козырька включая стоимость козырька</w:t>
            </w:r>
          </w:p>
        </w:tc>
        <w:tc>
          <w:tcPr>
            <w:tcW w:w="770" w:type="dxa"/>
            <w:tcBorders>
              <w:top w:val="nil"/>
              <w:left w:val="nil"/>
              <w:bottom w:val="single" w:sz="4" w:space="0" w:color="auto"/>
              <w:right w:val="single" w:sz="4" w:space="0" w:color="auto"/>
            </w:tcBorders>
            <w:shd w:val="clear" w:color="auto" w:fill="auto"/>
            <w:hideMark/>
          </w:tcPr>
          <w:p w14:paraId="23602449" w14:textId="0A19921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A5CC19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37B72C2" w14:textId="6D62A7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1EE3919" w14:textId="6D29A7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95DB422" w14:textId="43DE1B4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4088C7D" w14:textId="3AD428C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BD9CE1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444</w:t>
            </w:r>
          </w:p>
        </w:tc>
        <w:tc>
          <w:tcPr>
            <w:tcW w:w="6980" w:type="dxa"/>
            <w:tcBorders>
              <w:top w:val="nil"/>
              <w:left w:val="nil"/>
              <w:bottom w:val="single" w:sz="4" w:space="0" w:color="auto"/>
              <w:right w:val="single" w:sz="4" w:space="0" w:color="auto"/>
            </w:tcBorders>
            <w:shd w:val="clear" w:color="auto" w:fill="auto"/>
            <w:hideMark/>
          </w:tcPr>
          <w:p w14:paraId="7DC51B1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антивандальной защиты включая стоимость защиты</w:t>
            </w:r>
          </w:p>
        </w:tc>
        <w:tc>
          <w:tcPr>
            <w:tcW w:w="770" w:type="dxa"/>
            <w:tcBorders>
              <w:top w:val="nil"/>
              <w:left w:val="nil"/>
              <w:bottom w:val="single" w:sz="4" w:space="0" w:color="auto"/>
              <w:right w:val="single" w:sz="4" w:space="0" w:color="auto"/>
            </w:tcBorders>
            <w:shd w:val="clear" w:color="auto" w:fill="auto"/>
            <w:hideMark/>
          </w:tcPr>
          <w:p w14:paraId="0DADBC38" w14:textId="7BF0D2B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1A68E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937B82A" w14:textId="7CCBB8E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9A11752" w14:textId="71F89C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82D75D7" w14:textId="3ACA4CF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58A3663" w14:textId="030EBC9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702803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445</w:t>
            </w:r>
          </w:p>
        </w:tc>
        <w:tc>
          <w:tcPr>
            <w:tcW w:w="6980" w:type="dxa"/>
            <w:tcBorders>
              <w:top w:val="nil"/>
              <w:left w:val="nil"/>
              <w:bottom w:val="single" w:sz="4" w:space="0" w:color="auto"/>
              <w:right w:val="single" w:sz="4" w:space="0" w:color="auto"/>
            </w:tcBorders>
            <w:shd w:val="clear" w:color="auto" w:fill="auto"/>
            <w:hideMark/>
          </w:tcPr>
          <w:p w14:paraId="55FE5C0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внешнего блока на подставку включая стоимость подставки</w:t>
            </w:r>
          </w:p>
        </w:tc>
        <w:tc>
          <w:tcPr>
            <w:tcW w:w="770" w:type="dxa"/>
            <w:tcBorders>
              <w:top w:val="nil"/>
              <w:left w:val="nil"/>
              <w:bottom w:val="single" w:sz="4" w:space="0" w:color="auto"/>
              <w:right w:val="single" w:sz="4" w:space="0" w:color="auto"/>
            </w:tcBorders>
            <w:shd w:val="clear" w:color="auto" w:fill="auto"/>
            <w:hideMark/>
          </w:tcPr>
          <w:p w14:paraId="1A1E7242" w14:textId="2A06FD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D121A6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A8BC5BF" w14:textId="2E81BC4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F2E128B" w14:textId="699F14B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76657C1" w14:textId="7DF75A1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B95F4B6" w14:textId="5C4171F6"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255504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446</w:t>
            </w:r>
          </w:p>
        </w:tc>
        <w:tc>
          <w:tcPr>
            <w:tcW w:w="6980" w:type="dxa"/>
            <w:tcBorders>
              <w:top w:val="nil"/>
              <w:left w:val="nil"/>
              <w:bottom w:val="single" w:sz="4" w:space="0" w:color="auto"/>
              <w:right w:val="single" w:sz="4" w:space="0" w:color="auto"/>
            </w:tcBorders>
            <w:shd w:val="clear" w:color="auto" w:fill="auto"/>
            <w:hideMark/>
          </w:tcPr>
          <w:p w14:paraId="1DF5853E"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дополнительной трассы настенного кондиционера до 5 кВт (за 1 п.м.) включая стоимость материала</w:t>
            </w:r>
          </w:p>
        </w:tc>
        <w:tc>
          <w:tcPr>
            <w:tcW w:w="770" w:type="dxa"/>
            <w:tcBorders>
              <w:top w:val="nil"/>
              <w:left w:val="nil"/>
              <w:bottom w:val="single" w:sz="4" w:space="0" w:color="auto"/>
              <w:right w:val="single" w:sz="4" w:space="0" w:color="auto"/>
            </w:tcBorders>
            <w:shd w:val="clear" w:color="auto" w:fill="auto"/>
            <w:hideMark/>
          </w:tcPr>
          <w:p w14:paraId="6F056002" w14:textId="7F585E3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C411E5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934F15A" w14:textId="421FDB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F1BE10F" w14:textId="16EAFDD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BDDBF5" w14:textId="15485E0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F4C9669" w14:textId="6FAC2DE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2D9B21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447</w:t>
            </w:r>
          </w:p>
        </w:tc>
        <w:tc>
          <w:tcPr>
            <w:tcW w:w="6980" w:type="dxa"/>
            <w:tcBorders>
              <w:top w:val="nil"/>
              <w:left w:val="nil"/>
              <w:bottom w:val="single" w:sz="4" w:space="0" w:color="auto"/>
              <w:right w:val="single" w:sz="4" w:space="0" w:color="auto"/>
            </w:tcBorders>
            <w:shd w:val="clear" w:color="auto" w:fill="auto"/>
            <w:hideMark/>
          </w:tcPr>
          <w:p w14:paraId="54933E74"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дополнительной трассы кассетного кондиционера до 8 кВт (за 1 п.м.) включая стоимость материала</w:t>
            </w:r>
          </w:p>
        </w:tc>
        <w:tc>
          <w:tcPr>
            <w:tcW w:w="770" w:type="dxa"/>
            <w:tcBorders>
              <w:top w:val="nil"/>
              <w:left w:val="nil"/>
              <w:bottom w:val="single" w:sz="4" w:space="0" w:color="auto"/>
              <w:right w:val="single" w:sz="4" w:space="0" w:color="auto"/>
            </w:tcBorders>
            <w:shd w:val="clear" w:color="auto" w:fill="auto"/>
            <w:hideMark/>
          </w:tcPr>
          <w:p w14:paraId="2FCFD743" w14:textId="60DEB6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381E72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98CA2E6" w14:textId="5B4637B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3521716" w14:textId="5019B60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6ADAD4" w14:textId="144C109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01B03BC" w14:textId="0D59C91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83317C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448</w:t>
            </w:r>
          </w:p>
        </w:tc>
        <w:tc>
          <w:tcPr>
            <w:tcW w:w="6980" w:type="dxa"/>
            <w:tcBorders>
              <w:top w:val="nil"/>
              <w:left w:val="nil"/>
              <w:bottom w:val="single" w:sz="4" w:space="0" w:color="auto"/>
              <w:right w:val="single" w:sz="4" w:space="0" w:color="auto"/>
            </w:tcBorders>
            <w:shd w:val="clear" w:color="auto" w:fill="auto"/>
            <w:hideMark/>
          </w:tcPr>
          <w:p w14:paraId="7B25159F"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дополнительной трассы кассетного кондиционера до 14 кВт (за 1 п.м.) включая стоимость материала</w:t>
            </w:r>
          </w:p>
        </w:tc>
        <w:tc>
          <w:tcPr>
            <w:tcW w:w="770" w:type="dxa"/>
            <w:tcBorders>
              <w:top w:val="nil"/>
              <w:left w:val="nil"/>
              <w:bottom w:val="single" w:sz="4" w:space="0" w:color="auto"/>
              <w:right w:val="single" w:sz="4" w:space="0" w:color="auto"/>
            </w:tcBorders>
            <w:shd w:val="clear" w:color="auto" w:fill="auto"/>
            <w:hideMark/>
          </w:tcPr>
          <w:p w14:paraId="58BB6228" w14:textId="34E824A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B179D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E9CEB40" w14:textId="2FD569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4F9D988" w14:textId="056984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88340AE" w14:textId="4524D60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572256B" w14:textId="6E553331" w:rsidTr="000124D4">
        <w:trPr>
          <w:trHeight w:val="300"/>
        </w:trPr>
        <w:tc>
          <w:tcPr>
            <w:tcW w:w="703" w:type="dxa"/>
            <w:tcBorders>
              <w:top w:val="nil"/>
              <w:left w:val="single" w:sz="4" w:space="0" w:color="auto"/>
              <w:bottom w:val="single" w:sz="4" w:space="0" w:color="auto"/>
              <w:right w:val="single" w:sz="4" w:space="0" w:color="auto"/>
            </w:tcBorders>
            <w:shd w:val="clear" w:color="auto" w:fill="auto"/>
            <w:hideMark/>
          </w:tcPr>
          <w:p w14:paraId="676B082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1024BD9A"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Система водоснабжения</w:t>
            </w:r>
          </w:p>
        </w:tc>
        <w:tc>
          <w:tcPr>
            <w:tcW w:w="770" w:type="dxa"/>
            <w:tcBorders>
              <w:top w:val="nil"/>
              <w:left w:val="nil"/>
              <w:bottom w:val="single" w:sz="4" w:space="0" w:color="auto"/>
              <w:right w:val="single" w:sz="4" w:space="0" w:color="auto"/>
            </w:tcBorders>
            <w:shd w:val="clear" w:color="auto" w:fill="auto"/>
            <w:hideMark/>
          </w:tcPr>
          <w:p w14:paraId="6C8A72F7" w14:textId="72F4D656"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6696C83"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65749DF4" w14:textId="294BF897"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5DC749B" w14:textId="3C1317DE"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99D2CA" w14:textId="3133C9B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814EE6" w14:textId="0938701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7123BC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449</w:t>
            </w:r>
          </w:p>
        </w:tc>
        <w:tc>
          <w:tcPr>
            <w:tcW w:w="6980" w:type="dxa"/>
            <w:tcBorders>
              <w:top w:val="nil"/>
              <w:left w:val="nil"/>
              <w:bottom w:val="single" w:sz="4" w:space="0" w:color="auto"/>
              <w:right w:val="single" w:sz="4" w:space="0" w:color="auto"/>
            </w:tcBorders>
            <w:shd w:val="clear" w:color="auto" w:fill="auto"/>
            <w:hideMark/>
          </w:tcPr>
          <w:p w14:paraId="118D480C"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Система горячего/холодного водоснабжения</w:t>
            </w:r>
          </w:p>
        </w:tc>
        <w:tc>
          <w:tcPr>
            <w:tcW w:w="770" w:type="dxa"/>
            <w:tcBorders>
              <w:top w:val="nil"/>
              <w:left w:val="nil"/>
              <w:bottom w:val="single" w:sz="4" w:space="0" w:color="auto"/>
              <w:right w:val="single" w:sz="4" w:space="0" w:color="auto"/>
            </w:tcBorders>
            <w:shd w:val="clear" w:color="auto" w:fill="auto"/>
            <w:hideMark/>
          </w:tcPr>
          <w:p w14:paraId="7411B1B9" w14:textId="764108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5DBFD5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4392EB9D" w14:textId="628C8B8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665CD49" w14:textId="43877C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31F57B" w14:textId="2ACD94D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6D6DE45" w14:textId="78A34D9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DBC9E4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450</w:t>
            </w:r>
          </w:p>
        </w:tc>
        <w:tc>
          <w:tcPr>
            <w:tcW w:w="6980" w:type="dxa"/>
            <w:tcBorders>
              <w:top w:val="nil"/>
              <w:left w:val="nil"/>
              <w:bottom w:val="single" w:sz="4" w:space="0" w:color="auto"/>
              <w:right w:val="single" w:sz="4" w:space="0" w:color="auto"/>
            </w:tcBorders>
            <w:shd w:val="clear" w:color="auto" w:fill="auto"/>
            <w:hideMark/>
          </w:tcPr>
          <w:p w14:paraId="180FEF25"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отопления и водоснабжения из стальных электросварных труб диаметром 100 мм</w:t>
            </w:r>
          </w:p>
        </w:tc>
        <w:tc>
          <w:tcPr>
            <w:tcW w:w="770" w:type="dxa"/>
            <w:tcBorders>
              <w:top w:val="nil"/>
              <w:left w:val="nil"/>
              <w:bottom w:val="single" w:sz="4" w:space="0" w:color="auto"/>
              <w:right w:val="single" w:sz="4" w:space="0" w:color="auto"/>
            </w:tcBorders>
            <w:shd w:val="clear" w:color="auto" w:fill="auto"/>
            <w:hideMark/>
          </w:tcPr>
          <w:p w14:paraId="36561584" w14:textId="47EFE34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F842FD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 </w:t>
            </w:r>
          </w:p>
        </w:tc>
        <w:tc>
          <w:tcPr>
            <w:tcW w:w="1360" w:type="dxa"/>
            <w:tcBorders>
              <w:top w:val="nil"/>
              <w:left w:val="nil"/>
              <w:bottom w:val="single" w:sz="4" w:space="0" w:color="auto"/>
              <w:right w:val="single" w:sz="4" w:space="0" w:color="auto"/>
            </w:tcBorders>
            <w:shd w:val="clear" w:color="auto" w:fill="auto"/>
          </w:tcPr>
          <w:p w14:paraId="2D2BF824" w14:textId="44D094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ADB36ED" w14:textId="3FC53CA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E3A45F" w14:textId="2BD4F55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D182A49" w14:textId="57258B2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C19AB1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451</w:t>
            </w:r>
          </w:p>
        </w:tc>
        <w:tc>
          <w:tcPr>
            <w:tcW w:w="6980" w:type="dxa"/>
            <w:tcBorders>
              <w:top w:val="nil"/>
              <w:left w:val="nil"/>
              <w:bottom w:val="single" w:sz="4" w:space="0" w:color="auto"/>
              <w:right w:val="single" w:sz="4" w:space="0" w:color="auto"/>
            </w:tcBorders>
            <w:shd w:val="clear" w:color="auto" w:fill="auto"/>
            <w:hideMark/>
          </w:tcPr>
          <w:p w14:paraId="0FC4BF9D" w14:textId="77777777" w:rsidR="000124D4" w:rsidRPr="00D26C9B" w:rsidRDefault="000124D4" w:rsidP="000124D4">
            <w:pPr>
              <w:rPr>
                <w:rFonts w:ascii="Tahoma" w:hAnsi="Tahoma" w:cs="Tahoma"/>
                <w:sz w:val="18"/>
                <w:szCs w:val="18"/>
              </w:rPr>
            </w:pPr>
            <w:r w:rsidRPr="00D26C9B">
              <w:rPr>
                <w:rFonts w:ascii="Tahoma" w:hAnsi="Tahoma" w:cs="Tahoma"/>
                <w:sz w:val="18"/>
                <w:szCs w:val="18"/>
              </w:rPr>
              <w:t>Смена задвижек диаметром: 150 мм</w:t>
            </w:r>
          </w:p>
        </w:tc>
        <w:tc>
          <w:tcPr>
            <w:tcW w:w="770" w:type="dxa"/>
            <w:tcBorders>
              <w:top w:val="nil"/>
              <w:left w:val="nil"/>
              <w:bottom w:val="single" w:sz="4" w:space="0" w:color="auto"/>
              <w:right w:val="single" w:sz="4" w:space="0" w:color="auto"/>
            </w:tcBorders>
            <w:shd w:val="clear" w:color="auto" w:fill="auto"/>
            <w:hideMark/>
          </w:tcPr>
          <w:p w14:paraId="09F796FF" w14:textId="685B954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A68678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257F33F" w14:textId="10E76F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31B65AB" w14:textId="0CB498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659462A" w14:textId="23D6067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424B79B" w14:textId="39E5AD06"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31B123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452</w:t>
            </w:r>
          </w:p>
        </w:tc>
        <w:tc>
          <w:tcPr>
            <w:tcW w:w="6980" w:type="dxa"/>
            <w:tcBorders>
              <w:top w:val="nil"/>
              <w:left w:val="nil"/>
              <w:bottom w:val="single" w:sz="4" w:space="0" w:color="auto"/>
              <w:right w:val="single" w:sz="4" w:space="0" w:color="auto"/>
            </w:tcBorders>
            <w:shd w:val="clear" w:color="auto" w:fill="auto"/>
            <w:hideMark/>
          </w:tcPr>
          <w:p w14:paraId="40962D02"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водоснабжения из напорных полиэтиленовых PN 20 армированнsе  20 х 3,4мм PILSA AL-PP320</w:t>
            </w:r>
          </w:p>
        </w:tc>
        <w:tc>
          <w:tcPr>
            <w:tcW w:w="770" w:type="dxa"/>
            <w:tcBorders>
              <w:top w:val="nil"/>
              <w:left w:val="nil"/>
              <w:bottom w:val="single" w:sz="4" w:space="0" w:color="auto"/>
              <w:right w:val="single" w:sz="4" w:space="0" w:color="auto"/>
            </w:tcBorders>
            <w:shd w:val="clear" w:color="auto" w:fill="auto"/>
            <w:hideMark/>
          </w:tcPr>
          <w:p w14:paraId="5C497095" w14:textId="14BD327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870E03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D5680E2" w14:textId="199F15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A9B5550" w14:textId="07486B9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2B8B02" w14:textId="64C3E67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BF4D8A9" w14:textId="10809EA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FA46B1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453</w:t>
            </w:r>
          </w:p>
        </w:tc>
        <w:tc>
          <w:tcPr>
            <w:tcW w:w="6980" w:type="dxa"/>
            <w:tcBorders>
              <w:top w:val="nil"/>
              <w:left w:val="nil"/>
              <w:bottom w:val="single" w:sz="4" w:space="0" w:color="auto"/>
              <w:right w:val="single" w:sz="4" w:space="0" w:color="auto"/>
            </w:tcBorders>
            <w:shd w:val="clear" w:color="auto" w:fill="auto"/>
            <w:hideMark/>
          </w:tcPr>
          <w:p w14:paraId="51ADD4AE"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водоснабжения из напорных полиэтиленовых PN 20 армированнsе  25 х 4,2 мм PILSA AL-PP325</w:t>
            </w:r>
          </w:p>
        </w:tc>
        <w:tc>
          <w:tcPr>
            <w:tcW w:w="770" w:type="dxa"/>
            <w:tcBorders>
              <w:top w:val="nil"/>
              <w:left w:val="nil"/>
              <w:bottom w:val="single" w:sz="4" w:space="0" w:color="auto"/>
              <w:right w:val="single" w:sz="4" w:space="0" w:color="auto"/>
            </w:tcBorders>
            <w:shd w:val="clear" w:color="auto" w:fill="auto"/>
            <w:hideMark/>
          </w:tcPr>
          <w:p w14:paraId="14C50A4E" w14:textId="6A7168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62905C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ED0CE3C" w14:textId="070CEC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B84AD30" w14:textId="00531E4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54093F" w14:textId="4A6D432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FE1600F" w14:textId="7FF38AC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B28BD8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454</w:t>
            </w:r>
          </w:p>
        </w:tc>
        <w:tc>
          <w:tcPr>
            <w:tcW w:w="6980" w:type="dxa"/>
            <w:tcBorders>
              <w:top w:val="nil"/>
              <w:left w:val="nil"/>
              <w:bottom w:val="single" w:sz="4" w:space="0" w:color="auto"/>
              <w:right w:val="single" w:sz="4" w:space="0" w:color="auto"/>
            </w:tcBorders>
            <w:shd w:val="clear" w:color="auto" w:fill="auto"/>
            <w:hideMark/>
          </w:tcPr>
          <w:p w14:paraId="54FB16A4"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водоснабжения из напорных полиэтиленовых PN 20 армированнsе  32 х 5,4 мм PILSA AL-PP332</w:t>
            </w:r>
          </w:p>
        </w:tc>
        <w:tc>
          <w:tcPr>
            <w:tcW w:w="770" w:type="dxa"/>
            <w:tcBorders>
              <w:top w:val="nil"/>
              <w:left w:val="nil"/>
              <w:bottom w:val="single" w:sz="4" w:space="0" w:color="auto"/>
              <w:right w:val="single" w:sz="4" w:space="0" w:color="auto"/>
            </w:tcBorders>
            <w:shd w:val="clear" w:color="auto" w:fill="auto"/>
            <w:hideMark/>
          </w:tcPr>
          <w:p w14:paraId="3FA0796E" w14:textId="34C56D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A5F415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35B3C72" w14:textId="15DD64C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E2A829B" w14:textId="0FBC33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D1FECC7" w14:textId="5CB582B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B2BC125" w14:textId="0CCB6B22"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42EDA9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455</w:t>
            </w:r>
          </w:p>
        </w:tc>
        <w:tc>
          <w:tcPr>
            <w:tcW w:w="6980" w:type="dxa"/>
            <w:tcBorders>
              <w:top w:val="nil"/>
              <w:left w:val="nil"/>
              <w:bottom w:val="single" w:sz="4" w:space="0" w:color="auto"/>
              <w:right w:val="single" w:sz="4" w:space="0" w:color="auto"/>
            </w:tcBorders>
            <w:shd w:val="clear" w:color="auto" w:fill="auto"/>
            <w:hideMark/>
          </w:tcPr>
          <w:p w14:paraId="3483D294"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водоснабжения из напорных полиэтиленовых PN 20 армированнsе  40 х 6,7 мм PILSA AL-PP340</w:t>
            </w:r>
          </w:p>
        </w:tc>
        <w:tc>
          <w:tcPr>
            <w:tcW w:w="770" w:type="dxa"/>
            <w:tcBorders>
              <w:top w:val="nil"/>
              <w:left w:val="nil"/>
              <w:bottom w:val="single" w:sz="4" w:space="0" w:color="auto"/>
              <w:right w:val="single" w:sz="4" w:space="0" w:color="auto"/>
            </w:tcBorders>
            <w:shd w:val="clear" w:color="auto" w:fill="auto"/>
            <w:hideMark/>
          </w:tcPr>
          <w:p w14:paraId="403252CE" w14:textId="389711B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59F76E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1A1ACD3" w14:textId="696FECC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26FEEE0" w14:textId="421BFBF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2D9ACD9" w14:textId="3A654B2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99DCE98" w14:textId="23C8F533"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89D840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456</w:t>
            </w:r>
          </w:p>
        </w:tc>
        <w:tc>
          <w:tcPr>
            <w:tcW w:w="6980" w:type="dxa"/>
            <w:tcBorders>
              <w:top w:val="nil"/>
              <w:left w:val="nil"/>
              <w:bottom w:val="single" w:sz="4" w:space="0" w:color="auto"/>
              <w:right w:val="single" w:sz="4" w:space="0" w:color="auto"/>
            </w:tcBorders>
            <w:shd w:val="clear" w:color="auto" w:fill="auto"/>
            <w:hideMark/>
          </w:tcPr>
          <w:p w14:paraId="6DDDF2DA"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водоснабжения из напорных полиэтиленовых PN 20 армированнsе  50 х 8,4 мм PILSA AL-PP350</w:t>
            </w:r>
          </w:p>
        </w:tc>
        <w:tc>
          <w:tcPr>
            <w:tcW w:w="770" w:type="dxa"/>
            <w:tcBorders>
              <w:top w:val="nil"/>
              <w:left w:val="nil"/>
              <w:bottom w:val="single" w:sz="4" w:space="0" w:color="auto"/>
              <w:right w:val="single" w:sz="4" w:space="0" w:color="auto"/>
            </w:tcBorders>
            <w:shd w:val="clear" w:color="auto" w:fill="auto"/>
            <w:hideMark/>
          </w:tcPr>
          <w:p w14:paraId="76BA82E3" w14:textId="2C69DA9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C3C3BA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DC9FD0A" w14:textId="05DC4B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8FD5475" w14:textId="469D24C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F735C72" w14:textId="5B00DD6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9019FF" w14:textId="37AE8716"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560B58A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457</w:t>
            </w:r>
          </w:p>
        </w:tc>
        <w:tc>
          <w:tcPr>
            <w:tcW w:w="6980" w:type="dxa"/>
            <w:tcBorders>
              <w:top w:val="nil"/>
              <w:left w:val="nil"/>
              <w:bottom w:val="single" w:sz="4" w:space="0" w:color="auto"/>
              <w:right w:val="single" w:sz="4" w:space="0" w:color="auto"/>
            </w:tcBorders>
            <w:shd w:val="clear" w:color="auto" w:fill="auto"/>
            <w:hideMark/>
          </w:tcPr>
          <w:p w14:paraId="0C5440A1"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водомерных узлов, поставляемых на место монтажа собранными в блоки, с обводной линией диаметром ввода до 100 мм, диаметром водомера до 80 мм</w:t>
            </w:r>
          </w:p>
        </w:tc>
        <w:tc>
          <w:tcPr>
            <w:tcW w:w="770" w:type="dxa"/>
            <w:tcBorders>
              <w:top w:val="nil"/>
              <w:left w:val="nil"/>
              <w:bottom w:val="single" w:sz="4" w:space="0" w:color="auto"/>
              <w:right w:val="single" w:sz="4" w:space="0" w:color="auto"/>
            </w:tcBorders>
            <w:shd w:val="clear" w:color="auto" w:fill="auto"/>
            <w:hideMark/>
          </w:tcPr>
          <w:p w14:paraId="17402B0B" w14:textId="572647C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3C014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узел </w:t>
            </w:r>
          </w:p>
        </w:tc>
        <w:tc>
          <w:tcPr>
            <w:tcW w:w="1360" w:type="dxa"/>
            <w:tcBorders>
              <w:top w:val="nil"/>
              <w:left w:val="nil"/>
              <w:bottom w:val="single" w:sz="4" w:space="0" w:color="auto"/>
              <w:right w:val="single" w:sz="4" w:space="0" w:color="auto"/>
            </w:tcBorders>
            <w:shd w:val="clear" w:color="auto" w:fill="auto"/>
          </w:tcPr>
          <w:p w14:paraId="4AE1FB22" w14:textId="6F4509C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6C15E0" w14:textId="159986C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D8132A1" w14:textId="4B398D4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316F695" w14:textId="208029F3"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564253D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458</w:t>
            </w:r>
          </w:p>
        </w:tc>
        <w:tc>
          <w:tcPr>
            <w:tcW w:w="6980" w:type="dxa"/>
            <w:tcBorders>
              <w:top w:val="nil"/>
              <w:left w:val="nil"/>
              <w:bottom w:val="single" w:sz="4" w:space="0" w:color="auto"/>
              <w:right w:val="single" w:sz="4" w:space="0" w:color="auto"/>
            </w:tcBorders>
            <w:shd w:val="clear" w:color="auto" w:fill="auto"/>
            <w:hideMark/>
          </w:tcPr>
          <w:p w14:paraId="4997DB1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водомерных узлов, поставляемых на место монтажа собранными в блоки, с обводной линией диаметром ввода до 65 мм, диаметром водомера до 40 мм</w:t>
            </w:r>
          </w:p>
        </w:tc>
        <w:tc>
          <w:tcPr>
            <w:tcW w:w="770" w:type="dxa"/>
            <w:tcBorders>
              <w:top w:val="nil"/>
              <w:left w:val="nil"/>
              <w:bottom w:val="single" w:sz="4" w:space="0" w:color="auto"/>
              <w:right w:val="single" w:sz="4" w:space="0" w:color="auto"/>
            </w:tcBorders>
            <w:shd w:val="clear" w:color="auto" w:fill="auto"/>
            <w:hideMark/>
          </w:tcPr>
          <w:p w14:paraId="61BCD5B9" w14:textId="60D36B0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460084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узел </w:t>
            </w:r>
          </w:p>
        </w:tc>
        <w:tc>
          <w:tcPr>
            <w:tcW w:w="1360" w:type="dxa"/>
            <w:tcBorders>
              <w:top w:val="nil"/>
              <w:left w:val="nil"/>
              <w:bottom w:val="single" w:sz="4" w:space="0" w:color="auto"/>
              <w:right w:val="single" w:sz="4" w:space="0" w:color="auto"/>
            </w:tcBorders>
            <w:shd w:val="clear" w:color="auto" w:fill="auto"/>
          </w:tcPr>
          <w:p w14:paraId="132A5F1E" w14:textId="4694F7F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B8FB4C6" w14:textId="3DD3F32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FD6127C" w14:textId="79EDE21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FEDA76B" w14:textId="02901CA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2FE862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459</w:t>
            </w:r>
          </w:p>
        </w:tc>
        <w:tc>
          <w:tcPr>
            <w:tcW w:w="6980" w:type="dxa"/>
            <w:tcBorders>
              <w:top w:val="nil"/>
              <w:left w:val="nil"/>
              <w:bottom w:val="single" w:sz="4" w:space="0" w:color="auto"/>
              <w:right w:val="single" w:sz="4" w:space="0" w:color="auto"/>
            </w:tcBorders>
            <w:shd w:val="clear" w:color="auto" w:fill="auto"/>
            <w:hideMark/>
          </w:tcPr>
          <w:p w14:paraId="496C44D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счетчиков (водомеров) диаметром до 40 мм ВСХН-40</w:t>
            </w:r>
          </w:p>
        </w:tc>
        <w:tc>
          <w:tcPr>
            <w:tcW w:w="770" w:type="dxa"/>
            <w:tcBorders>
              <w:top w:val="nil"/>
              <w:left w:val="nil"/>
              <w:bottom w:val="single" w:sz="4" w:space="0" w:color="auto"/>
              <w:right w:val="single" w:sz="4" w:space="0" w:color="auto"/>
            </w:tcBorders>
            <w:shd w:val="clear" w:color="auto" w:fill="auto"/>
            <w:hideMark/>
          </w:tcPr>
          <w:p w14:paraId="599A471F" w14:textId="7F61647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EA747A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273BD63" w14:textId="5BF90B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D3546E5" w14:textId="07250DB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DA71072" w14:textId="36076B8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0C9F4A8" w14:textId="3D2EDBF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B3C80D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460</w:t>
            </w:r>
          </w:p>
        </w:tc>
        <w:tc>
          <w:tcPr>
            <w:tcW w:w="6980" w:type="dxa"/>
            <w:tcBorders>
              <w:top w:val="nil"/>
              <w:left w:val="nil"/>
              <w:bottom w:val="single" w:sz="4" w:space="0" w:color="auto"/>
              <w:right w:val="single" w:sz="4" w:space="0" w:color="auto"/>
            </w:tcBorders>
            <w:shd w:val="clear" w:color="auto" w:fill="auto"/>
            <w:hideMark/>
          </w:tcPr>
          <w:p w14:paraId="6B26E70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дренажного насоса GRUNDFOS UNILIFT CC 7A-1</w:t>
            </w:r>
          </w:p>
        </w:tc>
        <w:tc>
          <w:tcPr>
            <w:tcW w:w="770" w:type="dxa"/>
            <w:tcBorders>
              <w:top w:val="nil"/>
              <w:left w:val="nil"/>
              <w:bottom w:val="single" w:sz="4" w:space="0" w:color="auto"/>
              <w:right w:val="single" w:sz="4" w:space="0" w:color="auto"/>
            </w:tcBorders>
            <w:shd w:val="clear" w:color="auto" w:fill="auto"/>
            <w:hideMark/>
          </w:tcPr>
          <w:p w14:paraId="4E7A0994" w14:textId="0181B7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ACE4D5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77A66B1" w14:textId="7C375E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DC2447B" w14:textId="338C15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9B8F7D5" w14:textId="55B474C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F015179" w14:textId="5808783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EBB9FE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461</w:t>
            </w:r>
          </w:p>
        </w:tc>
        <w:tc>
          <w:tcPr>
            <w:tcW w:w="6980" w:type="dxa"/>
            <w:tcBorders>
              <w:top w:val="nil"/>
              <w:left w:val="nil"/>
              <w:bottom w:val="single" w:sz="4" w:space="0" w:color="auto"/>
              <w:right w:val="single" w:sz="4" w:space="0" w:color="auto"/>
            </w:tcBorders>
            <w:shd w:val="clear" w:color="auto" w:fill="auto"/>
            <w:hideMark/>
          </w:tcPr>
          <w:p w14:paraId="0EF3519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дренажного насоса GRUNDFOS UNILIFT KP150A-1</w:t>
            </w:r>
          </w:p>
        </w:tc>
        <w:tc>
          <w:tcPr>
            <w:tcW w:w="770" w:type="dxa"/>
            <w:tcBorders>
              <w:top w:val="nil"/>
              <w:left w:val="nil"/>
              <w:bottom w:val="single" w:sz="4" w:space="0" w:color="auto"/>
              <w:right w:val="single" w:sz="4" w:space="0" w:color="auto"/>
            </w:tcBorders>
            <w:shd w:val="clear" w:color="auto" w:fill="auto"/>
            <w:hideMark/>
          </w:tcPr>
          <w:p w14:paraId="278CF4EE" w14:textId="70C154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59D0C5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4EFB3E2" w14:textId="732BD77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AD4C11E" w14:textId="202D17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7F823DA" w14:textId="06F1D21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2413A21" w14:textId="65844E8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09F63E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462</w:t>
            </w:r>
          </w:p>
        </w:tc>
        <w:tc>
          <w:tcPr>
            <w:tcW w:w="6980" w:type="dxa"/>
            <w:tcBorders>
              <w:top w:val="nil"/>
              <w:left w:val="nil"/>
              <w:bottom w:val="single" w:sz="4" w:space="0" w:color="auto"/>
              <w:right w:val="single" w:sz="4" w:space="0" w:color="auto"/>
            </w:tcBorders>
            <w:shd w:val="clear" w:color="auto" w:fill="auto"/>
            <w:hideMark/>
          </w:tcPr>
          <w:p w14:paraId="4DC9543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преобразователя расхода электромагнитного ПРЭМ</w:t>
            </w:r>
          </w:p>
        </w:tc>
        <w:tc>
          <w:tcPr>
            <w:tcW w:w="770" w:type="dxa"/>
            <w:tcBorders>
              <w:top w:val="nil"/>
              <w:left w:val="nil"/>
              <w:bottom w:val="single" w:sz="4" w:space="0" w:color="auto"/>
              <w:right w:val="single" w:sz="4" w:space="0" w:color="auto"/>
            </w:tcBorders>
            <w:shd w:val="clear" w:color="auto" w:fill="auto"/>
            <w:hideMark/>
          </w:tcPr>
          <w:p w14:paraId="3FAF8E27" w14:textId="540F18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CED4A6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64C4243" w14:textId="73F7088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696CCF1" w14:textId="7CF1A57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FC5F700" w14:textId="06165CC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82C8897" w14:textId="08A17FF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B5FD22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463</w:t>
            </w:r>
          </w:p>
        </w:tc>
        <w:tc>
          <w:tcPr>
            <w:tcW w:w="6980" w:type="dxa"/>
            <w:tcBorders>
              <w:top w:val="nil"/>
              <w:left w:val="nil"/>
              <w:bottom w:val="single" w:sz="4" w:space="0" w:color="auto"/>
              <w:right w:val="single" w:sz="4" w:space="0" w:color="auto"/>
            </w:tcBorders>
            <w:shd w:val="clear" w:color="auto" w:fill="auto"/>
            <w:hideMark/>
          </w:tcPr>
          <w:p w14:paraId="560D73D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вентилей, задвижек, затворов, клапанов обратных, кранов проходных на трубопроводах из стальных труб диаметром до 25 мм</w:t>
            </w:r>
          </w:p>
        </w:tc>
        <w:tc>
          <w:tcPr>
            <w:tcW w:w="770" w:type="dxa"/>
            <w:tcBorders>
              <w:top w:val="nil"/>
              <w:left w:val="nil"/>
              <w:bottom w:val="single" w:sz="4" w:space="0" w:color="auto"/>
              <w:right w:val="single" w:sz="4" w:space="0" w:color="auto"/>
            </w:tcBorders>
            <w:shd w:val="clear" w:color="auto" w:fill="auto"/>
            <w:hideMark/>
          </w:tcPr>
          <w:p w14:paraId="5D22B588" w14:textId="37987D8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79B10D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2E24AFF" w14:textId="670E80A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E63DD46" w14:textId="5D6545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6B5D1DC" w14:textId="22F1372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9D8E1AF" w14:textId="7840BD2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F80F19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464</w:t>
            </w:r>
          </w:p>
        </w:tc>
        <w:tc>
          <w:tcPr>
            <w:tcW w:w="6980" w:type="dxa"/>
            <w:tcBorders>
              <w:top w:val="nil"/>
              <w:left w:val="nil"/>
              <w:bottom w:val="single" w:sz="4" w:space="0" w:color="auto"/>
              <w:right w:val="single" w:sz="4" w:space="0" w:color="auto"/>
            </w:tcBorders>
            <w:shd w:val="clear" w:color="auto" w:fill="auto"/>
            <w:hideMark/>
          </w:tcPr>
          <w:p w14:paraId="40C19E9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вентилей, задвижек, затворов, клапанов обратных, кранов проходных на трубопроводах из стальных труб диаметром до 50 мм</w:t>
            </w:r>
          </w:p>
        </w:tc>
        <w:tc>
          <w:tcPr>
            <w:tcW w:w="770" w:type="dxa"/>
            <w:tcBorders>
              <w:top w:val="nil"/>
              <w:left w:val="nil"/>
              <w:bottom w:val="single" w:sz="4" w:space="0" w:color="auto"/>
              <w:right w:val="single" w:sz="4" w:space="0" w:color="auto"/>
            </w:tcBorders>
            <w:shd w:val="clear" w:color="auto" w:fill="auto"/>
            <w:hideMark/>
          </w:tcPr>
          <w:p w14:paraId="5EEE44F2" w14:textId="7AB324C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5D7F14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850D456" w14:textId="326A52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FEEDE74" w14:textId="111621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6A6B33A" w14:textId="1ADC866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AB8784D" w14:textId="24369B5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056AC6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465</w:t>
            </w:r>
          </w:p>
        </w:tc>
        <w:tc>
          <w:tcPr>
            <w:tcW w:w="6980" w:type="dxa"/>
            <w:tcBorders>
              <w:top w:val="nil"/>
              <w:left w:val="nil"/>
              <w:bottom w:val="single" w:sz="4" w:space="0" w:color="auto"/>
              <w:right w:val="single" w:sz="4" w:space="0" w:color="auto"/>
            </w:tcBorders>
            <w:shd w:val="clear" w:color="auto" w:fill="auto"/>
            <w:hideMark/>
          </w:tcPr>
          <w:p w14:paraId="081FA264" w14:textId="77777777" w:rsidR="000124D4" w:rsidRPr="00D26C9B" w:rsidRDefault="000124D4" w:rsidP="000124D4">
            <w:pPr>
              <w:rPr>
                <w:rFonts w:ascii="Tahoma" w:hAnsi="Tahoma" w:cs="Tahoma"/>
                <w:sz w:val="18"/>
                <w:szCs w:val="18"/>
              </w:rPr>
            </w:pPr>
            <w:r w:rsidRPr="00D26C9B">
              <w:rPr>
                <w:rFonts w:ascii="Tahoma" w:hAnsi="Tahoma" w:cs="Tahoma"/>
                <w:sz w:val="18"/>
                <w:szCs w:val="18"/>
              </w:rPr>
              <w:t>Гидравлическое испытание трубопроводов систем отопления, водопровода и горячего водоснабжения диаметром до 50 мм</w:t>
            </w:r>
          </w:p>
        </w:tc>
        <w:tc>
          <w:tcPr>
            <w:tcW w:w="770" w:type="dxa"/>
            <w:tcBorders>
              <w:top w:val="nil"/>
              <w:left w:val="nil"/>
              <w:bottom w:val="single" w:sz="4" w:space="0" w:color="auto"/>
              <w:right w:val="single" w:sz="4" w:space="0" w:color="auto"/>
            </w:tcBorders>
            <w:shd w:val="clear" w:color="auto" w:fill="auto"/>
            <w:hideMark/>
          </w:tcPr>
          <w:p w14:paraId="40A57CB1" w14:textId="40E8C6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AD6C2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31A72C0" w14:textId="33E3057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8B10923" w14:textId="1909F3D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F29905" w14:textId="191C73E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1CDB179" w14:textId="3EE5400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1EC141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466</w:t>
            </w:r>
          </w:p>
        </w:tc>
        <w:tc>
          <w:tcPr>
            <w:tcW w:w="6980" w:type="dxa"/>
            <w:tcBorders>
              <w:top w:val="nil"/>
              <w:left w:val="nil"/>
              <w:bottom w:val="single" w:sz="4" w:space="0" w:color="auto"/>
              <w:right w:val="single" w:sz="4" w:space="0" w:color="auto"/>
            </w:tcBorders>
            <w:shd w:val="clear" w:color="auto" w:fill="auto"/>
            <w:hideMark/>
          </w:tcPr>
          <w:p w14:paraId="18CB8256"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водонагревателя 30 л</w:t>
            </w:r>
          </w:p>
        </w:tc>
        <w:tc>
          <w:tcPr>
            <w:tcW w:w="770" w:type="dxa"/>
            <w:tcBorders>
              <w:top w:val="nil"/>
              <w:left w:val="nil"/>
              <w:bottom w:val="single" w:sz="4" w:space="0" w:color="auto"/>
              <w:right w:val="single" w:sz="4" w:space="0" w:color="auto"/>
            </w:tcBorders>
            <w:shd w:val="clear" w:color="auto" w:fill="auto"/>
            <w:hideMark/>
          </w:tcPr>
          <w:p w14:paraId="5253D7C3" w14:textId="12224A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589285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9DE2711" w14:textId="2755B5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A8D8254" w14:textId="2DDCC59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BD696B2" w14:textId="7397735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2B54771" w14:textId="72602D69"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B1E4A7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467</w:t>
            </w:r>
          </w:p>
        </w:tc>
        <w:tc>
          <w:tcPr>
            <w:tcW w:w="6980" w:type="dxa"/>
            <w:tcBorders>
              <w:top w:val="nil"/>
              <w:left w:val="nil"/>
              <w:bottom w:val="single" w:sz="4" w:space="0" w:color="auto"/>
              <w:right w:val="single" w:sz="4" w:space="0" w:color="auto"/>
            </w:tcBorders>
            <w:shd w:val="clear" w:color="auto" w:fill="auto"/>
            <w:hideMark/>
          </w:tcPr>
          <w:p w14:paraId="141AC8F0" w14:textId="77777777" w:rsidR="000124D4" w:rsidRPr="00D26C9B" w:rsidRDefault="000124D4" w:rsidP="000124D4">
            <w:pPr>
              <w:rPr>
                <w:rFonts w:ascii="Tahoma" w:hAnsi="Tahoma" w:cs="Tahoma"/>
                <w:sz w:val="18"/>
                <w:szCs w:val="18"/>
              </w:rPr>
            </w:pPr>
            <w:r w:rsidRPr="00D26C9B">
              <w:rPr>
                <w:rFonts w:ascii="Tahoma" w:hAnsi="Tahoma" w:cs="Tahoma"/>
                <w:sz w:val="18"/>
                <w:szCs w:val="18"/>
              </w:rPr>
              <w:t>Изоляция трубопроводов изделиями из вспененного каучука («Армофлекс»), вспененного полиэтилена («Термофлекс»)  трубками</w:t>
            </w:r>
          </w:p>
        </w:tc>
        <w:tc>
          <w:tcPr>
            <w:tcW w:w="770" w:type="dxa"/>
            <w:tcBorders>
              <w:top w:val="nil"/>
              <w:left w:val="nil"/>
              <w:bottom w:val="single" w:sz="4" w:space="0" w:color="auto"/>
              <w:right w:val="single" w:sz="4" w:space="0" w:color="auto"/>
            </w:tcBorders>
            <w:shd w:val="clear" w:color="auto" w:fill="auto"/>
            <w:hideMark/>
          </w:tcPr>
          <w:p w14:paraId="629B6AA3" w14:textId="2879301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F56EC0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4AA535D" w14:textId="1E2927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54CE9E1" w14:textId="099512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EBB13FF" w14:textId="14314F5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EF6D0B" w14:textId="19FB0B6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F82605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468</w:t>
            </w:r>
          </w:p>
        </w:tc>
        <w:tc>
          <w:tcPr>
            <w:tcW w:w="6980" w:type="dxa"/>
            <w:tcBorders>
              <w:top w:val="nil"/>
              <w:left w:val="nil"/>
              <w:bottom w:val="single" w:sz="4" w:space="0" w:color="auto"/>
              <w:right w:val="single" w:sz="4" w:space="0" w:color="auto"/>
            </w:tcBorders>
            <w:shd w:val="clear" w:color="auto" w:fill="auto"/>
            <w:hideMark/>
          </w:tcPr>
          <w:p w14:paraId="47B6BC7A"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Система противопожарного водопровода</w:t>
            </w:r>
          </w:p>
        </w:tc>
        <w:tc>
          <w:tcPr>
            <w:tcW w:w="770" w:type="dxa"/>
            <w:tcBorders>
              <w:top w:val="nil"/>
              <w:left w:val="nil"/>
              <w:bottom w:val="single" w:sz="4" w:space="0" w:color="auto"/>
              <w:right w:val="single" w:sz="4" w:space="0" w:color="auto"/>
            </w:tcBorders>
            <w:shd w:val="clear" w:color="auto" w:fill="auto"/>
            <w:hideMark/>
          </w:tcPr>
          <w:p w14:paraId="48698131" w14:textId="3D7346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8E0BB8" w14:textId="77777777" w:rsidR="000124D4" w:rsidRPr="00D26C9B" w:rsidRDefault="000124D4" w:rsidP="000124D4">
            <w:pPr>
              <w:rPr>
                <w:rFonts w:ascii="Tahoma" w:hAnsi="Tahoma" w:cs="Tahoma"/>
                <w:sz w:val="18"/>
                <w:szCs w:val="18"/>
              </w:rPr>
            </w:pPr>
            <w:r w:rsidRPr="00D26C9B">
              <w:rPr>
                <w:rFonts w:ascii="Tahoma" w:hAnsi="Tahoma" w:cs="Tahoma"/>
                <w:sz w:val="18"/>
                <w:szCs w:val="18"/>
              </w:rPr>
              <w:t> </w:t>
            </w:r>
          </w:p>
        </w:tc>
        <w:tc>
          <w:tcPr>
            <w:tcW w:w="1360" w:type="dxa"/>
            <w:tcBorders>
              <w:top w:val="nil"/>
              <w:left w:val="nil"/>
              <w:bottom w:val="single" w:sz="4" w:space="0" w:color="auto"/>
              <w:right w:val="single" w:sz="4" w:space="0" w:color="auto"/>
            </w:tcBorders>
            <w:shd w:val="clear" w:color="auto" w:fill="auto"/>
          </w:tcPr>
          <w:p w14:paraId="6E64604B" w14:textId="2BE18EB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BCEFDE8" w14:textId="36E2D2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EF172AA" w14:textId="42BE6C7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F73F3AC" w14:textId="1FC8D47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2372EF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469</w:t>
            </w:r>
          </w:p>
        </w:tc>
        <w:tc>
          <w:tcPr>
            <w:tcW w:w="6980" w:type="dxa"/>
            <w:tcBorders>
              <w:top w:val="nil"/>
              <w:left w:val="nil"/>
              <w:bottom w:val="single" w:sz="4" w:space="0" w:color="auto"/>
              <w:right w:val="single" w:sz="4" w:space="0" w:color="auto"/>
            </w:tcBorders>
            <w:shd w:val="clear" w:color="auto" w:fill="auto"/>
            <w:hideMark/>
          </w:tcPr>
          <w:p w14:paraId="4A10956A"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пожарный Пожарный шкаф ШПК-310Н</w:t>
            </w:r>
          </w:p>
        </w:tc>
        <w:tc>
          <w:tcPr>
            <w:tcW w:w="770" w:type="dxa"/>
            <w:tcBorders>
              <w:top w:val="nil"/>
              <w:left w:val="nil"/>
              <w:bottom w:val="single" w:sz="4" w:space="0" w:color="auto"/>
              <w:right w:val="single" w:sz="4" w:space="0" w:color="auto"/>
            </w:tcBorders>
            <w:shd w:val="clear" w:color="auto" w:fill="auto"/>
            <w:hideMark/>
          </w:tcPr>
          <w:p w14:paraId="7940D075" w14:textId="6EACB46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68A073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844E7B6" w14:textId="072D1D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679F334" w14:textId="36AC4E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68B20CE" w14:textId="1E52F3B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FC77301" w14:textId="527687A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E57E8E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470</w:t>
            </w:r>
          </w:p>
        </w:tc>
        <w:tc>
          <w:tcPr>
            <w:tcW w:w="6980" w:type="dxa"/>
            <w:tcBorders>
              <w:top w:val="nil"/>
              <w:left w:val="nil"/>
              <w:bottom w:val="single" w:sz="4" w:space="0" w:color="auto"/>
              <w:right w:val="single" w:sz="4" w:space="0" w:color="auto"/>
            </w:tcBorders>
            <w:shd w:val="clear" w:color="auto" w:fill="auto"/>
            <w:hideMark/>
          </w:tcPr>
          <w:p w14:paraId="7D8E8A1B"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водоснабжения из напорных полиэтиленовых труб PN 20 армированнsе  50 х 8,4 мм PILSA AL-PP350</w:t>
            </w:r>
          </w:p>
        </w:tc>
        <w:tc>
          <w:tcPr>
            <w:tcW w:w="770" w:type="dxa"/>
            <w:tcBorders>
              <w:top w:val="nil"/>
              <w:left w:val="nil"/>
              <w:bottom w:val="single" w:sz="4" w:space="0" w:color="auto"/>
              <w:right w:val="single" w:sz="4" w:space="0" w:color="auto"/>
            </w:tcBorders>
            <w:shd w:val="clear" w:color="auto" w:fill="auto"/>
            <w:hideMark/>
          </w:tcPr>
          <w:p w14:paraId="605523BE" w14:textId="4269BA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D492CA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 </w:t>
            </w:r>
          </w:p>
        </w:tc>
        <w:tc>
          <w:tcPr>
            <w:tcW w:w="1360" w:type="dxa"/>
            <w:tcBorders>
              <w:top w:val="nil"/>
              <w:left w:val="nil"/>
              <w:bottom w:val="single" w:sz="4" w:space="0" w:color="auto"/>
              <w:right w:val="single" w:sz="4" w:space="0" w:color="auto"/>
            </w:tcBorders>
            <w:shd w:val="clear" w:color="auto" w:fill="auto"/>
          </w:tcPr>
          <w:p w14:paraId="3B41F8F3" w14:textId="68C3779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CF861A9" w14:textId="0B46275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83F0595" w14:textId="6F5D2E1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4801F12" w14:textId="14C5FEE5"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193A25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471</w:t>
            </w:r>
          </w:p>
        </w:tc>
        <w:tc>
          <w:tcPr>
            <w:tcW w:w="6980" w:type="dxa"/>
            <w:tcBorders>
              <w:top w:val="nil"/>
              <w:left w:val="nil"/>
              <w:bottom w:val="single" w:sz="4" w:space="0" w:color="auto"/>
              <w:right w:val="single" w:sz="4" w:space="0" w:color="auto"/>
            </w:tcBorders>
            <w:shd w:val="clear" w:color="auto" w:fill="auto"/>
            <w:hideMark/>
          </w:tcPr>
          <w:p w14:paraId="47C7A731"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трубопроводов водоснабжения из стальных труб д50 пожарного водопровода</w:t>
            </w:r>
          </w:p>
        </w:tc>
        <w:tc>
          <w:tcPr>
            <w:tcW w:w="770" w:type="dxa"/>
            <w:tcBorders>
              <w:top w:val="nil"/>
              <w:left w:val="nil"/>
              <w:bottom w:val="single" w:sz="4" w:space="0" w:color="auto"/>
              <w:right w:val="single" w:sz="4" w:space="0" w:color="auto"/>
            </w:tcBorders>
            <w:shd w:val="clear" w:color="auto" w:fill="auto"/>
            <w:hideMark/>
          </w:tcPr>
          <w:p w14:paraId="5165D6A5" w14:textId="6F616D3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AE85B9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 </w:t>
            </w:r>
          </w:p>
        </w:tc>
        <w:tc>
          <w:tcPr>
            <w:tcW w:w="1360" w:type="dxa"/>
            <w:tcBorders>
              <w:top w:val="nil"/>
              <w:left w:val="nil"/>
              <w:bottom w:val="single" w:sz="4" w:space="0" w:color="auto"/>
              <w:right w:val="single" w:sz="4" w:space="0" w:color="auto"/>
            </w:tcBorders>
            <w:shd w:val="clear" w:color="auto" w:fill="auto"/>
          </w:tcPr>
          <w:p w14:paraId="4F0EC663" w14:textId="2DCFDEA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4DD9A96" w14:textId="1D5EFB6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AD061E6" w14:textId="64BEFEE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61867EC" w14:textId="77486BB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234C05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472</w:t>
            </w:r>
          </w:p>
        </w:tc>
        <w:tc>
          <w:tcPr>
            <w:tcW w:w="6980" w:type="dxa"/>
            <w:tcBorders>
              <w:top w:val="nil"/>
              <w:left w:val="nil"/>
              <w:bottom w:val="single" w:sz="4" w:space="0" w:color="auto"/>
              <w:right w:val="single" w:sz="4" w:space="0" w:color="auto"/>
            </w:tcBorders>
            <w:shd w:val="clear" w:color="auto" w:fill="auto"/>
            <w:hideMark/>
          </w:tcPr>
          <w:p w14:paraId="3CC2C7E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гидрантов пожарных ГП-Н-0,75 м (сталь)</w:t>
            </w:r>
          </w:p>
        </w:tc>
        <w:tc>
          <w:tcPr>
            <w:tcW w:w="770" w:type="dxa"/>
            <w:tcBorders>
              <w:top w:val="nil"/>
              <w:left w:val="nil"/>
              <w:bottom w:val="single" w:sz="4" w:space="0" w:color="auto"/>
              <w:right w:val="single" w:sz="4" w:space="0" w:color="auto"/>
            </w:tcBorders>
            <w:shd w:val="clear" w:color="auto" w:fill="auto"/>
            <w:hideMark/>
          </w:tcPr>
          <w:p w14:paraId="177BD904" w14:textId="3AD1C8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5412EB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0AB0305" w14:textId="1A9E98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B9FA20C" w14:textId="5FDEB7D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058A63E" w14:textId="0E46B5A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E2B9381" w14:textId="53EE67D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157A01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473</w:t>
            </w:r>
          </w:p>
        </w:tc>
        <w:tc>
          <w:tcPr>
            <w:tcW w:w="6980" w:type="dxa"/>
            <w:tcBorders>
              <w:top w:val="nil"/>
              <w:left w:val="nil"/>
              <w:bottom w:val="single" w:sz="4" w:space="0" w:color="auto"/>
              <w:right w:val="single" w:sz="4" w:space="0" w:color="auto"/>
            </w:tcBorders>
            <w:shd w:val="clear" w:color="auto" w:fill="auto"/>
            <w:hideMark/>
          </w:tcPr>
          <w:p w14:paraId="69A5D75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кранов пожарных диаметром 50 мм</w:t>
            </w:r>
          </w:p>
        </w:tc>
        <w:tc>
          <w:tcPr>
            <w:tcW w:w="770" w:type="dxa"/>
            <w:tcBorders>
              <w:top w:val="nil"/>
              <w:left w:val="nil"/>
              <w:bottom w:val="single" w:sz="4" w:space="0" w:color="auto"/>
              <w:right w:val="single" w:sz="4" w:space="0" w:color="auto"/>
            </w:tcBorders>
            <w:shd w:val="clear" w:color="auto" w:fill="auto"/>
            <w:hideMark/>
          </w:tcPr>
          <w:p w14:paraId="1A4312E7" w14:textId="48DA49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A38E9C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46D6A89" w14:textId="5150E1D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49CCB2F" w14:textId="7E3F99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C13BD8F" w14:textId="49B2615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43EE663" w14:textId="1C5C183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8C6960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474</w:t>
            </w:r>
          </w:p>
        </w:tc>
        <w:tc>
          <w:tcPr>
            <w:tcW w:w="6980" w:type="dxa"/>
            <w:tcBorders>
              <w:top w:val="nil"/>
              <w:left w:val="nil"/>
              <w:bottom w:val="single" w:sz="4" w:space="0" w:color="auto"/>
              <w:right w:val="single" w:sz="4" w:space="0" w:color="auto"/>
            </w:tcBorders>
            <w:shd w:val="clear" w:color="auto" w:fill="auto"/>
            <w:hideMark/>
          </w:tcPr>
          <w:p w14:paraId="75756B8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кранов поливочных диаметром 25 мм</w:t>
            </w:r>
          </w:p>
        </w:tc>
        <w:tc>
          <w:tcPr>
            <w:tcW w:w="770" w:type="dxa"/>
            <w:tcBorders>
              <w:top w:val="nil"/>
              <w:left w:val="nil"/>
              <w:bottom w:val="single" w:sz="4" w:space="0" w:color="auto"/>
              <w:right w:val="single" w:sz="4" w:space="0" w:color="auto"/>
            </w:tcBorders>
            <w:shd w:val="clear" w:color="auto" w:fill="auto"/>
            <w:hideMark/>
          </w:tcPr>
          <w:p w14:paraId="34ABA2EA" w14:textId="67D12E1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795C8B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84303C8" w14:textId="26F436F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DF4D292" w14:textId="68FA7B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419431B" w14:textId="5B4D128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2FF99AE" w14:textId="28302FD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C19120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475</w:t>
            </w:r>
          </w:p>
        </w:tc>
        <w:tc>
          <w:tcPr>
            <w:tcW w:w="6980" w:type="dxa"/>
            <w:tcBorders>
              <w:top w:val="nil"/>
              <w:left w:val="nil"/>
              <w:bottom w:val="single" w:sz="4" w:space="0" w:color="auto"/>
              <w:right w:val="single" w:sz="4" w:space="0" w:color="auto"/>
            </w:tcBorders>
            <w:shd w:val="clear" w:color="auto" w:fill="auto"/>
            <w:hideMark/>
          </w:tcPr>
          <w:p w14:paraId="68D62508" w14:textId="77777777" w:rsidR="000124D4" w:rsidRPr="00D26C9B" w:rsidRDefault="000124D4" w:rsidP="000124D4">
            <w:pPr>
              <w:rPr>
                <w:rFonts w:ascii="Tahoma" w:hAnsi="Tahoma" w:cs="Tahoma"/>
                <w:sz w:val="18"/>
                <w:szCs w:val="18"/>
              </w:rPr>
            </w:pPr>
            <w:r w:rsidRPr="00D26C9B">
              <w:rPr>
                <w:rFonts w:ascii="Tahoma" w:hAnsi="Tahoma" w:cs="Tahoma"/>
                <w:sz w:val="18"/>
                <w:szCs w:val="18"/>
              </w:rPr>
              <w:t>Огнетушитель ОП-4(5Д)</w:t>
            </w:r>
          </w:p>
        </w:tc>
        <w:tc>
          <w:tcPr>
            <w:tcW w:w="770" w:type="dxa"/>
            <w:tcBorders>
              <w:top w:val="nil"/>
              <w:left w:val="nil"/>
              <w:bottom w:val="single" w:sz="4" w:space="0" w:color="auto"/>
              <w:right w:val="single" w:sz="4" w:space="0" w:color="auto"/>
            </w:tcBorders>
            <w:shd w:val="clear" w:color="auto" w:fill="auto"/>
            <w:hideMark/>
          </w:tcPr>
          <w:p w14:paraId="7A57999E" w14:textId="0CC0618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DAD29F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72F2A51" w14:textId="01EE71D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777337F" w14:textId="6C5F9C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BA7F417" w14:textId="36CBDF2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EB793DE" w14:textId="554BFDE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2B77C8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476</w:t>
            </w:r>
          </w:p>
        </w:tc>
        <w:tc>
          <w:tcPr>
            <w:tcW w:w="6980" w:type="dxa"/>
            <w:tcBorders>
              <w:top w:val="nil"/>
              <w:left w:val="nil"/>
              <w:bottom w:val="single" w:sz="4" w:space="0" w:color="auto"/>
              <w:right w:val="single" w:sz="4" w:space="0" w:color="auto"/>
            </w:tcBorders>
            <w:shd w:val="clear" w:color="auto" w:fill="auto"/>
            <w:hideMark/>
          </w:tcPr>
          <w:p w14:paraId="243047F7" w14:textId="77777777" w:rsidR="000124D4" w:rsidRPr="00D26C9B" w:rsidRDefault="000124D4" w:rsidP="000124D4">
            <w:pPr>
              <w:rPr>
                <w:rFonts w:ascii="Tahoma" w:hAnsi="Tahoma" w:cs="Tahoma"/>
                <w:sz w:val="18"/>
                <w:szCs w:val="18"/>
              </w:rPr>
            </w:pPr>
            <w:r w:rsidRPr="00D26C9B">
              <w:rPr>
                <w:rFonts w:ascii="Tahoma" w:hAnsi="Tahoma" w:cs="Tahoma"/>
                <w:sz w:val="18"/>
                <w:szCs w:val="18"/>
              </w:rPr>
              <w:t>Головка пожарная ГМ-70 муфтовая</w:t>
            </w:r>
          </w:p>
        </w:tc>
        <w:tc>
          <w:tcPr>
            <w:tcW w:w="770" w:type="dxa"/>
            <w:tcBorders>
              <w:top w:val="nil"/>
              <w:left w:val="nil"/>
              <w:bottom w:val="single" w:sz="4" w:space="0" w:color="auto"/>
              <w:right w:val="single" w:sz="4" w:space="0" w:color="auto"/>
            </w:tcBorders>
            <w:shd w:val="clear" w:color="auto" w:fill="auto"/>
            <w:hideMark/>
          </w:tcPr>
          <w:p w14:paraId="6B45A62B" w14:textId="6C49C4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A04BED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31A7528" w14:textId="3392D8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90D4FB5" w14:textId="2AFA7E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F58882B" w14:textId="463C40B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23D0067" w14:textId="626CC01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3B07F9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477</w:t>
            </w:r>
          </w:p>
        </w:tc>
        <w:tc>
          <w:tcPr>
            <w:tcW w:w="6980" w:type="dxa"/>
            <w:tcBorders>
              <w:top w:val="nil"/>
              <w:left w:val="nil"/>
              <w:bottom w:val="single" w:sz="4" w:space="0" w:color="auto"/>
              <w:right w:val="single" w:sz="4" w:space="0" w:color="auto"/>
            </w:tcBorders>
            <w:shd w:val="clear" w:color="auto" w:fill="auto"/>
            <w:hideMark/>
          </w:tcPr>
          <w:p w14:paraId="551AC84C" w14:textId="77777777" w:rsidR="000124D4" w:rsidRPr="00D26C9B" w:rsidRDefault="000124D4" w:rsidP="000124D4">
            <w:pPr>
              <w:rPr>
                <w:rFonts w:ascii="Tahoma" w:hAnsi="Tahoma" w:cs="Tahoma"/>
                <w:sz w:val="18"/>
                <w:szCs w:val="18"/>
              </w:rPr>
            </w:pPr>
            <w:r w:rsidRPr="00D26C9B">
              <w:rPr>
                <w:rFonts w:ascii="Tahoma" w:hAnsi="Tahoma" w:cs="Tahoma"/>
                <w:sz w:val="18"/>
                <w:szCs w:val="18"/>
              </w:rPr>
              <w:t>Рукав пожарный Д66 с ГР-70</w:t>
            </w:r>
          </w:p>
        </w:tc>
        <w:tc>
          <w:tcPr>
            <w:tcW w:w="770" w:type="dxa"/>
            <w:tcBorders>
              <w:top w:val="nil"/>
              <w:left w:val="nil"/>
              <w:bottom w:val="single" w:sz="4" w:space="0" w:color="auto"/>
              <w:right w:val="single" w:sz="4" w:space="0" w:color="auto"/>
            </w:tcBorders>
            <w:shd w:val="clear" w:color="auto" w:fill="auto"/>
            <w:hideMark/>
          </w:tcPr>
          <w:p w14:paraId="7F82F7BA" w14:textId="23E4C56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E669EE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1EA88A4" w14:textId="238CFB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D88C010" w14:textId="66E2044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11351B0" w14:textId="108BA81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B3BBA2D" w14:textId="5D317A0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453A0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478</w:t>
            </w:r>
          </w:p>
        </w:tc>
        <w:tc>
          <w:tcPr>
            <w:tcW w:w="6980" w:type="dxa"/>
            <w:tcBorders>
              <w:top w:val="nil"/>
              <w:left w:val="nil"/>
              <w:bottom w:val="single" w:sz="4" w:space="0" w:color="auto"/>
              <w:right w:val="single" w:sz="4" w:space="0" w:color="auto"/>
            </w:tcBorders>
            <w:shd w:val="clear" w:color="auto" w:fill="auto"/>
            <w:hideMark/>
          </w:tcPr>
          <w:p w14:paraId="2FD0B4E7" w14:textId="77777777" w:rsidR="000124D4" w:rsidRPr="00D26C9B" w:rsidRDefault="000124D4" w:rsidP="000124D4">
            <w:pPr>
              <w:rPr>
                <w:rFonts w:ascii="Tahoma" w:hAnsi="Tahoma" w:cs="Tahoma"/>
                <w:sz w:val="18"/>
                <w:szCs w:val="18"/>
              </w:rPr>
            </w:pPr>
            <w:r w:rsidRPr="00D26C9B">
              <w:rPr>
                <w:rFonts w:ascii="Tahoma" w:hAnsi="Tahoma" w:cs="Tahoma"/>
                <w:sz w:val="18"/>
                <w:szCs w:val="18"/>
              </w:rPr>
              <w:t>Муфта стальная ДУ 65 (L=65мм)</w:t>
            </w:r>
          </w:p>
        </w:tc>
        <w:tc>
          <w:tcPr>
            <w:tcW w:w="770" w:type="dxa"/>
            <w:tcBorders>
              <w:top w:val="nil"/>
              <w:left w:val="nil"/>
              <w:bottom w:val="single" w:sz="4" w:space="0" w:color="auto"/>
              <w:right w:val="single" w:sz="4" w:space="0" w:color="auto"/>
            </w:tcBorders>
            <w:shd w:val="clear" w:color="auto" w:fill="auto"/>
            <w:hideMark/>
          </w:tcPr>
          <w:p w14:paraId="74B8D3E3" w14:textId="584B7FA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1A5A0B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A13E3BF" w14:textId="728A96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815110B" w14:textId="07CA2A4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E23DF2C" w14:textId="58BD2F2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058198E" w14:textId="513584D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D62086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479</w:t>
            </w:r>
          </w:p>
        </w:tc>
        <w:tc>
          <w:tcPr>
            <w:tcW w:w="6980" w:type="dxa"/>
            <w:tcBorders>
              <w:top w:val="nil"/>
              <w:left w:val="nil"/>
              <w:bottom w:val="single" w:sz="4" w:space="0" w:color="auto"/>
              <w:right w:val="single" w:sz="4" w:space="0" w:color="auto"/>
            </w:tcBorders>
            <w:shd w:val="clear" w:color="auto" w:fill="auto"/>
            <w:hideMark/>
          </w:tcPr>
          <w:p w14:paraId="04E8DF70" w14:textId="77777777" w:rsidR="000124D4" w:rsidRPr="00D26C9B" w:rsidRDefault="000124D4" w:rsidP="000124D4">
            <w:pPr>
              <w:rPr>
                <w:rFonts w:ascii="Tahoma" w:hAnsi="Tahoma" w:cs="Tahoma"/>
                <w:sz w:val="18"/>
                <w:szCs w:val="18"/>
              </w:rPr>
            </w:pPr>
            <w:r w:rsidRPr="00D26C9B">
              <w:rPr>
                <w:rFonts w:ascii="Tahoma" w:hAnsi="Tahoma" w:cs="Tahoma"/>
                <w:sz w:val="18"/>
                <w:szCs w:val="18"/>
              </w:rPr>
              <w:t>Переход концентр Д89-Д57</w:t>
            </w:r>
          </w:p>
        </w:tc>
        <w:tc>
          <w:tcPr>
            <w:tcW w:w="770" w:type="dxa"/>
            <w:tcBorders>
              <w:top w:val="nil"/>
              <w:left w:val="nil"/>
              <w:bottom w:val="single" w:sz="4" w:space="0" w:color="auto"/>
              <w:right w:val="single" w:sz="4" w:space="0" w:color="auto"/>
            </w:tcBorders>
            <w:shd w:val="clear" w:color="auto" w:fill="auto"/>
            <w:hideMark/>
          </w:tcPr>
          <w:p w14:paraId="74D08FDF" w14:textId="75EDA57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2C431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D16A48B" w14:textId="49CDB51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8B34483" w14:textId="71C39DA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D36B8A7" w14:textId="6CC619F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78F4CBB" w14:textId="0756922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ED9066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480</w:t>
            </w:r>
          </w:p>
        </w:tc>
        <w:tc>
          <w:tcPr>
            <w:tcW w:w="6980" w:type="dxa"/>
            <w:tcBorders>
              <w:top w:val="nil"/>
              <w:left w:val="nil"/>
              <w:bottom w:val="single" w:sz="4" w:space="0" w:color="auto"/>
              <w:right w:val="single" w:sz="4" w:space="0" w:color="auto"/>
            </w:tcBorders>
            <w:shd w:val="clear" w:color="auto" w:fill="auto"/>
            <w:hideMark/>
          </w:tcPr>
          <w:p w14:paraId="76D7382A"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Заглушка стальная П89х3,5</w:t>
            </w:r>
          </w:p>
        </w:tc>
        <w:tc>
          <w:tcPr>
            <w:tcW w:w="770" w:type="dxa"/>
            <w:tcBorders>
              <w:top w:val="nil"/>
              <w:left w:val="nil"/>
              <w:bottom w:val="single" w:sz="4" w:space="0" w:color="auto"/>
              <w:right w:val="single" w:sz="4" w:space="0" w:color="auto"/>
            </w:tcBorders>
            <w:shd w:val="clear" w:color="auto" w:fill="auto"/>
            <w:hideMark/>
          </w:tcPr>
          <w:p w14:paraId="3992ABED" w14:textId="365DA5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ADA88E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CC3C02B" w14:textId="73A8A12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CB003D1" w14:textId="7884300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F31671E" w14:textId="06DE36A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36FFA42" w14:textId="454D9CE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F7F79A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481</w:t>
            </w:r>
          </w:p>
        </w:tc>
        <w:tc>
          <w:tcPr>
            <w:tcW w:w="6980" w:type="dxa"/>
            <w:tcBorders>
              <w:top w:val="nil"/>
              <w:left w:val="nil"/>
              <w:bottom w:val="single" w:sz="4" w:space="0" w:color="auto"/>
              <w:right w:val="single" w:sz="4" w:space="0" w:color="auto"/>
            </w:tcBorders>
            <w:shd w:val="clear" w:color="auto" w:fill="auto"/>
            <w:hideMark/>
          </w:tcPr>
          <w:p w14:paraId="386BB039" w14:textId="77777777" w:rsidR="000124D4" w:rsidRPr="00D26C9B" w:rsidRDefault="000124D4" w:rsidP="000124D4">
            <w:pPr>
              <w:rPr>
                <w:rFonts w:ascii="Tahoma" w:hAnsi="Tahoma" w:cs="Tahoma"/>
                <w:sz w:val="18"/>
                <w:szCs w:val="18"/>
              </w:rPr>
            </w:pPr>
            <w:r w:rsidRPr="00D26C9B">
              <w:rPr>
                <w:rFonts w:ascii="Tahoma" w:hAnsi="Tahoma" w:cs="Tahoma"/>
                <w:sz w:val="18"/>
                <w:szCs w:val="18"/>
              </w:rPr>
              <w:t>Тройник прив. Д89х3,5</w:t>
            </w:r>
          </w:p>
        </w:tc>
        <w:tc>
          <w:tcPr>
            <w:tcW w:w="770" w:type="dxa"/>
            <w:tcBorders>
              <w:top w:val="nil"/>
              <w:left w:val="nil"/>
              <w:bottom w:val="single" w:sz="4" w:space="0" w:color="auto"/>
              <w:right w:val="single" w:sz="4" w:space="0" w:color="auto"/>
            </w:tcBorders>
            <w:shd w:val="clear" w:color="auto" w:fill="auto"/>
            <w:hideMark/>
          </w:tcPr>
          <w:p w14:paraId="16545466" w14:textId="2A1AA8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C3690C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45D7704" w14:textId="273B03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0ABA1ED" w14:textId="0232D8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D89FE53" w14:textId="15E3612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E458CF4" w14:textId="41EE81E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9E084C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482</w:t>
            </w:r>
          </w:p>
        </w:tc>
        <w:tc>
          <w:tcPr>
            <w:tcW w:w="6980" w:type="dxa"/>
            <w:tcBorders>
              <w:top w:val="nil"/>
              <w:left w:val="nil"/>
              <w:bottom w:val="single" w:sz="4" w:space="0" w:color="auto"/>
              <w:right w:val="single" w:sz="4" w:space="0" w:color="auto"/>
            </w:tcBorders>
            <w:shd w:val="clear" w:color="auto" w:fill="auto"/>
            <w:hideMark/>
          </w:tcPr>
          <w:p w14:paraId="6553899B" w14:textId="77777777" w:rsidR="000124D4" w:rsidRPr="00D26C9B" w:rsidRDefault="000124D4" w:rsidP="000124D4">
            <w:pPr>
              <w:rPr>
                <w:rFonts w:ascii="Tahoma" w:hAnsi="Tahoma" w:cs="Tahoma"/>
                <w:sz w:val="18"/>
                <w:szCs w:val="18"/>
              </w:rPr>
            </w:pPr>
            <w:r w:rsidRPr="00D26C9B">
              <w:rPr>
                <w:rFonts w:ascii="Tahoma" w:hAnsi="Tahoma" w:cs="Tahoma"/>
                <w:sz w:val="18"/>
                <w:szCs w:val="18"/>
              </w:rPr>
              <w:t>Отвод Д89х3,5</w:t>
            </w:r>
          </w:p>
        </w:tc>
        <w:tc>
          <w:tcPr>
            <w:tcW w:w="770" w:type="dxa"/>
            <w:tcBorders>
              <w:top w:val="nil"/>
              <w:left w:val="nil"/>
              <w:bottom w:val="single" w:sz="4" w:space="0" w:color="auto"/>
              <w:right w:val="single" w:sz="4" w:space="0" w:color="auto"/>
            </w:tcBorders>
            <w:shd w:val="clear" w:color="auto" w:fill="auto"/>
            <w:hideMark/>
          </w:tcPr>
          <w:p w14:paraId="50D2F70B" w14:textId="743ABA9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85C44E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6CB2416" w14:textId="1DFB5CC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A342A40" w14:textId="739D19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5FA6D41" w14:textId="4F12459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4412570" w14:textId="233E5DD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D3D2CD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483</w:t>
            </w:r>
          </w:p>
        </w:tc>
        <w:tc>
          <w:tcPr>
            <w:tcW w:w="6980" w:type="dxa"/>
            <w:tcBorders>
              <w:top w:val="nil"/>
              <w:left w:val="nil"/>
              <w:bottom w:val="single" w:sz="4" w:space="0" w:color="auto"/>
              <w:right w:val="single" w:sz="4" w:space="0" w:color="auto"/>
            </w:tcBorders>
            <w:shd w:val="clear" w:color="auto" w:fill="auto"/>
            <w:hideMark/>
          </w:tcPr>
          <w:p w14:paraId="4EEE9A96" w14:textId="77777777" w:rsidR="000124D4" w:rsidRPr="00D26C9B" w:rsidRDefault="000124D4" w:rsidP="000124D4">
            <w:pPr>
              <w:rPr>
                <w:rFonts w:ascii="Tahoma" w:hAnsi="Tahoma" w:cs="Tahoma"/>
                <w:sz w:val="18"/>
                <w:szCs w:val="18"/>
              </w:rPr>
            </w:pPr>
            <w:r w:rsidRPr="00D26C9B">
              <w:rPr>
                <w:rFonts w:ascii="Tahoma" w:hAnsi="Tahoma" w:cs="Tahoma"/>
                <w:sz w:val="18"/>
                <w:szCs w:val="18"/>
              </w:rPr>
              <w:t>Отвод Д57х3,5</w:t>
            </w:r>
          </w:p>
        </w:tc>
        <w:tc>
          <w:tcPr>
            <w:tcW w:w="770" w:type="dxa"/>
            <w:tcBorders>
              <w:top w:val="nil"/>
              <w:left w:val="nil"/>
              <w:bottom w:val="single" w:sz="4" w:space="0" w:color="auto"/>
              <w:right w:val="single" w:sz="4" w:space="0" w:color="auto"/>
            </w:tcBorders>
            <w:shd w:val="clear" w:color="auto" w:fill="auto"/>
            <w:hideMark/>
          </w:tcPr>
          <w:p w14:paraId="32AD3BD8" w14:textId="3B732DF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ADD8EA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0B69DEB" w14:textId="4F23C9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8D526DF" w14:textId="6CDA09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AA39584" w14:textId="0B04B5C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64D43F5" w14:textId="60ABC590" w:rsidTr="000124D4">
        <w:trPr>
          <w:trHeight w:val="600"/>
        </w:trPr>
        <w:tc>
          <w:tcPr>
            <w:tcW w:w="703" w:type="dxa"/>
            <w:tcBorders>
              <w:top w:val="nil"/>
              <w:left w:val="single" w:sz="4" w:space="0" w:color="auto"/>
              <w:bottom w:val="single" w:sz="4" w:space="0" w:color="auto"/>
              <w:right w:val="single" w:sz="4" w:space="0" w:color="auto"/>
            </w:tcBorders>
            <w:shd w:val="clear" w:color="auto" w:fill="auto"/>
            <w:hideMark/>
          </w:tcPr>
          <w:p w14:paraId="5245E6C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5EB3E0EC"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xml:space="preserve">Система вентиляции </w:t>
            </w:r>
          </w:p>
        </w:tc>
        <w:tc>
          <w:tcPr>
            <w:tcW w:w="770" w:type="dxa"/>
            <w:tcBorders>
              <w:top w:val="nil"/>
              <w:left w:val="nil"/>
              <w:bottom w:val="single" w:sz="4" w:space="0" w:color="auto"/>
              <w:right w:val="single" w:sz="4" w:space="0" w:color="auto"/>
            </w:tcBorders>
            <w:shd w:val="clear" w:color="auto" w:fill="auto"/>
            <w:hideMark/>
          </w:tcPr>
          <w:p w14:paraId="35C89C25" w14:textId="4F2DD82B"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C1B0C2F"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64AF519F" w14:textId="2AEA106E"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4DB25FE" w14:textId="03B76707"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8C712A2" w14:textId="4EBF74A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387B47A" w14:textId="4822AB37"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6D35012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484</w:t>
            </w:r>
          </w:p>
        </w:tc>
        <w:tc>
          <w:tcPr>
            <w:tcW w:w="6980" w:type="dxa"/>
            <w:tcBorders>
              <w:top w:val="nil"/>
              <w:left w:val="nil"/>
              <w:bottom w:val="single" w:sz="4" w:space="0" w:color="auto"/>
              <w:right w:val="single" w:sz="4" w:space="0" w:color="auto"/>
            </w:tcBorders>
            <w:shd w:val="clear" w:color="auto" w:fill="auto"/>
            <w:hideMark/>
          </w:tcPr>
          <w:p w14:paraId="257AAF6E"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воздуховодов из листовой, оцинкованной стали и алюминия класса Н (нормальные) толщиной 0,5 мм, диаметром до 200 мм (с учетом фасоных деталей)</w:t>
            </w:r>
          </w:p>
        </w:tc>
        <w:tc>
          <w:tcPr>
            <w:tcW w:w="770" w:type="dxa"/>
            <w:tcBorders>
              <w:top w:val="nil"/>
              <w:left w:val="nil"/>
              <w:bottom w:val="single" w:sz="4" w:space="0" w:color="auto"/>
              <w:right w:val="single" w:sz="4" w:space="0" w:color="auto"/>
            </w:tcBorders>
            <w:shd w:val="clear" w:color="auto" w:fill="auto"/>
            <w:hideMark/>
          </w:tcPr>
          <w:p w14:paraId="6EA8DC82" w14:textId="7D6B0CF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F20675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929D8E9" w14:textId="7085053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5734E17" w14:textId="2DF831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50F3910" w14:textId="21EB1C3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50EBAD1" w14:textId="640D2414"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8238A4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485</w:t>
            </w:r>
          </w:p>
        </w:tc>
        <w:tc>
          <w:tcPr>
            <w:tcW w:w="6980" w:type="dxa"/>
            <w:tcBorders>
              <w:top w:val="nil"/>
              <w:left w:val="nil"/>
              <w:bottom w:val="single" w:sz="4" w:space="0" w:color="auto"/>
              <w:right w:val="single" w:sz="4" w:space="0" w:color="auto"/>
            </w:tcBorders>
            <w:shd w:val="clear" w:color="auto" w:fill="auto"/>
            <w:hideMark/>
          </w:tcPr>
          <w:p w14:paraId="167CBD75"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воздуховодов из листовой, оцинкованной стали и алюминия класса Н (нормальные) толщиной 0,5 мм, периметром 800, 1000 мм (с учетом фасоных деталей)</w:t>
            </w:r>
          </w:p>
        </w:tc>
        <w:tc>
          <w:tcPr>
            <w:tcW w:w="770" w:type="dxa"/>
            <w:tcBorders>
              <w:top w:val="nil"/>
              <w:left w:val="nil"/>
              <w:bottom w:val="single" w:sz="4" w:space="0" w:color="auto"/>
              <w:right w:val="single" w:sz="4" w:space="0" w:color="auto"/>
            </w:tcBorders>
            <w:shd w:val="clear" w:color="auto" w:fill="auto"/>
            <w:hideMark/>
          </w:tcPr>
          <w:p w14:paraId="4A7CE80D" w14:textId="7E2C4FC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4DF1D8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E7D9A76" w14:textId="3A2593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39BA4D0" w14:textId="2599E4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72E0A79" w14:textId="53A5180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EAE1BA2" w14:textId="6C54C3C8"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0121DC6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486</w:t>
            </w:r>
          </w:p>
        </w:tc>
        <w:tc>
          <w:tcPr>
            <w:tcW w:w="6980" w:type="dxa"/>
            <w:tcBorders>
              <w:top w:val="nil"/>
              <w:left w:val="nil"/>
              <w:bottom w:val="single" w:sz="4" w:space="0" w:color="auto"/>
              <w:right w:val="single" w:sz="4" w:space="0" w:color="auto"/>
            </w:tcBorders>
            <w:shd w:val="clear" w:color="auto" w:fill="auto"/>
            <w:hideMark/>
          </w:tcPr>
          <w:p w14:paraId="0B1184FC"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воздуховодов из листовой, оцинкованной стали и алюминия класса Н (нормальные) толщиной 0,7 мм, диаметром от 500 до 560 мм (с учетом фасоных деталей)</w:t>
            </w:r>
          </w:p>
        </w:tc>
        <w:tc>
          <w:tcPr>
            <w:tcW w:w="770" w:type="dxa"/>
            <w:tcBorders>
              <w:top w:val="nil"/>
              <w:left w:val="nil"/>
              <w:bottom w:val="single" w:sz="4" w:space="0" w:color="auto"/>
              <w:right w:val="single" w:sz="4" w:space="0" w:color="auto"/>
            </w:tcBorders>
            <w:shd w:val="clear" w:color="auto" w:fill="auto"/>
            <w:hideMark/>
          </w:tcPr>
          <w:p w14:paraId="3A276D0C" w14:textId="74CA61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58F3ED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336B69D2" w14:textId="4E94A57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AC76658" w14:textId="1BED3E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AE7CB37" w14:textId="7F97C66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A307577" w14:textId="796BC4AF"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866CB4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487</w:t>
            </w:r>
          </w:p>
        </w:tc>
        <w:tc>
          <w:tcPr>
            <w:tcW w:w="6980" w:type="dxa"/>
            <w:tcBorders>
              <w:top w:val="nil"/>
              <w:left w:val="nil"/>
              <w:bottom w:val="single" w:sz="4" w:space="0" w:color="auto"/>
              <w:right w:val="single" w:sz="4" w:space="0" w:color="auto"/>
            </w:tcBorders>
            <w:shd w:val="clear" w:color="auto" w:fill="auto"/>
            <w:hideMark/>
          </w:tcPr>
          <w:p w14:paraId="2A9129D4"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воздуховодов из листовой, оцинкованной стали и алюминия класса Н (нормальные) толщиной 0,7 мм, периметром до 2400 мм (с учетом фасоных деталей)</w:t>
            </w:r>
          </w:p>
        </w:tc>
        <w:tc>
          <w:tcPr>
            <w:tcW w:w="770" w:type="dxa"/>
            <w:tcBorders>
              <w:top w:val="nil"/>
              <w:left w:val="nil"/>
              <w:bottom w:val="single" w:sz="4" w:space="0" w:color="auto"/>
              <w:right w:val="single" w:sz="4" w:space="0" w:color="auto"/>
            </w:tcBorders>
            <w:shd w:val="clear" w:color="auto" w:fill="auto"/>
            <w:hideMark/>
          </w:tcPr>
          <w:p w14:paraId="1DFE64FD" w14:textId="1AD75E7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374EF8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81557DE" w14:textId="379CB8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5D8D356" w14:textId="77952C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6656742" w14:textId="7CA2E23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C7F944A" w14:textId="6B372837"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40172D4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488</w:t>
            </w:r>
          </w:p>
        </w:tc>
        <w:tc>
          <w:tcPr>
            <w:tcW w:w="6980" w:type="dxa"/>
            <w:tcBorders>
              <w:top w:val="nil"/>
              <w:left w:val="nil"/>
              <w:bottom w:val="single" w:sz="4" w:space="0" w:color="auto"/>
              <w:right w:val="single" w:sz="4" w:space="0" w:color="auto"/>
            </w:tcBorders>
            <w:shd w:val="clear" w:color="auto" w:fill="auto"/>
            <w:hideMark/>
          </w:tcPr>
          <w:p w14:paraId="543198FF"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воздуховодов из листовой, оцинкованной стали и алюминия класса Н (нормальные) толщиной 0,7 мм, периметром до 3200 мм (с учетом фасоных деталей)</w:t>
            </w:r>
          </w:p>
        </w:tc>
        <w:tc>
          <w:tcPr>
            <w:tcW w:w="770" w:type="dxa"/>
            <w:tcBorders>
              <w:top w:val="nil"/>
              <w:left w:val="nil"/>
              <w:bottom w:val="single" w:sz="4" w:space="0" w:color="auto"/>
              <w:right w:val="single" w:sz="4" w:space="0" w:color="auto"/>
            </w:tcBorders>
            <w:shd w:val="clear" w:color="auto" w:fill="auto"/>
            <w:hideMark/>
          </w:tcPr>
          <w:p w14:paraId="0DC7470E" w14:textId="2B31A08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0FDA47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D9AAABE" w14:textId="12561A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1950222" w14:textId="30EA27F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E0EACA2" w14:textId="0FCD237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4A1EEA4" w14:textId="540196F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568AEB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489</w:t>
            </w:r>
          </w:p>
        </w:tc>
        <w:tc>
          <w:tcPr>
            <w:tcW w:w="6980" w:type="dxa"/>
            <w:tcBorders>
              <w:top w:val="nil"/>
              <w:left w:val="nil"/>
              <w:bottom w:val="single" w:sz="4" w:space="0" w:color="auto"/>
              <w:right w:val="single" w:sz="4" w:space="0" w:color="auto"/>
            </w:tcBorders>
            <w:shd w:val="clear" w:color="auto" w:fill="auto"/>
            <w:hideMark/>
          </w:tcPr>
          <w:p w14:paraId="2C0404B1" w14:textId="77777777" w:rsidR="000124D4" w:rsidRPr="00D26C9B" w:rsidRDefault="000124D4" w:rsidP="000124D4">
            <w:pPr>
              <w:rPr>
                <w:rFonts w:ascii="Tahoma" w:hAnsi="Tahoma" w:cs="Tahoma"/>
                <w:sz w:val="18"/>
                <w:szCs w:val="18"/>
              </w:rPr>
            </w:pPr>
            <w:r w:rsidRPr="00D26C9B">
              <w:rPr>
                <w:rFonts w:ascii="Tahoma" w:hAnsi="Tahoma" w:cs="Tahoma"/>
                <w:sz w:val="18"/>
                <w:szCs w:val="18"/>
              </w:rPr>
              <w:t>Гибкие теплоизолированные воздуховоды, 100 мм. (теплоизоляция 25мм) с фитингами</w:t>
            </w:r>
          </w:p>
        </w:tc>
        <w:tc>
          <w:tcPr>
            <w:tcW w:w="770" w:type="dxa"/>
            <w:tcBorders>
              <w:top w:val="nil"/>
              <w:left w:val="nil"/>
              <w:bottom w:val="single" w:sz="4" w:space="0" w:color="auto"/>
              <w:right w:val="single" w:sz="4" w:space="0" w:color="auto"/>
            </w:tcBorders>
            <w:shd w:val="clear" w:color="auto" w:fill="auto"/>
            <w:hideMark/>
          </w:tcPr>
          <w:p w14:paraId="3134BC17" w14:textId="520431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F20844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D7EEA3D" w14:textId="0C411FB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8ECEF36" w14:textId="220CFA4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C0A8DCD" w14:textId="4BD52FD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B44823A" w14:textId="1BEED12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34CE58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490</w:t>
            </w:r>
          </w:p>
        </w:tc>
        <w:tc>
          <w:tcPr>
            <w:tcW w:w="6980" w:type="dxa"/>
            <w:tcBorders>
              <w:top w:val="nil"/>
              <w:left w:val="nil"/>
              <w:bottom w:val="single" w:sz="4" w:space="0" w:color="auto"/>
              <w:right w:val="single" w:sz="4" w:space="0" w:color="auto"/>
            </w:tcBorders>
            <w:shd w:val="clear" w:color="auto" w:fill="auto"/>
            <w:hideMark/>
          </w:tcPr>
          <w:p w14:paraId="780DCDEB" w14:textId="77777777" w:rsidR="000124D4" w:rsidRPr="00D26C9B" w:rsidRDefault="000124D4" w:rsidP="000124D4">
            <w:pPr>
              <w:rPr>
                <w:rFonts w:ascii="Tahoma" w:hAnsi="Tahoma" w:cs="Tahoma"/>
                <w:sz w:val="18"/>
                <w:szCs w:val="18"/>
              </w:rPr>
            </w:pPr>
            <w:r w:rsidRPr="00D26C9B">
              <w:rPr>
                <w:rFonts w:ascii="Tahoma" w:hAnsi="Tahoma" w:cs="Tahoma"/>
                <w:sz w:val="18"/>
                <w:szCs w:val="18"/>
              </w:rPr>
              <w:t>Гибкие теплоизолированные воздуховоды, 125 мм. (теплоизоляция 25мм)</w:t>
            </w:r>
          </w:p>
        </w:tc>
        <w:tc>
          <w:tcPr>
            <w:tcW w:w="770" w:type="dxa"/>
            <w:tcBorders>
              <w:top w:val="nil"/>
              <w:left w:val="nil"/>
              <w:bottom w:val="single" w:sz="4" w:space="0" w:color="auto"/>
              <w:right w:val="single" w:sz="4" w:space="0" w:color="auto"/>
            </w:tcBorders>
            <w:shd w:val="clear" w:color="auto" w:fill="auto"/>
            <w:hideMark/>
          </w:tcPr>
          <w:p w14:paraId="44A1AFD3" w14:textId="5B398C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9E30A7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6147441" w14:textId="39699D7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9BCCE56" w14:textId="66EAB98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3DAC3A6" w14:textId="4C9A299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EACBD6E" w14:textId="6A90822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E449B6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491</w:t>
            </w:r>
          </w:p>
        </w:tc>
        <w:tc>
          <w:tcPr>
            <w:tcW w:w="6980" w:type="dxa"/>
            <w:tcBorders>
              <w:top w:val="nil"/>
              <w:left w:val="nil"/>
              <w:bottom w:val="single" w:sz="4" w:space="0" w:color="auto"/>
              <w:right w:val="single" w:sz="4" w:space="0" w:color="auto"/>
            </w:tcBorders>
            <w:shd w:val="clear" w:color="auto" w:fill="auto"/>
            <w:hideMark/>
          </w:tcPr>
          <w:p w14:paraId="190A77F7" w14:textId="77777777" w:rsidR="000124D4" w:rsidRPr="00D26C9B" w:rsidRDefault="000124D4" w:rsidP="000124D4">
            <w:pPr>
              <w:rPr>
                <w:rFonts w:ascii="Tahoma" w:hAnsi="Tahoma" w:cs="Tahoma"/>
                <w:sz w:val="18"/>
                <w:szCs w:val="18"/>
              </w:rPr>
            </w:pPr>
            <w:r w:rsidRPr="00D26C9B">
              <w:rPr>
                <w:rFonts w:ascii="Tahoma" w:hAnsi="Tahoma" w:cs="Tahoma"/>
                <w:sz w:val="18"/>
                <w:szCs w:val="18"/>
              </w:rPr>
              <w:t>Гибкие теплоизолированные воздуховоды, 160 мм. (теплоизоляция 25мм)</w:t>
            </w:r>
          </w:p>
        </w:tc>
        <w:tc>
          <w:tcPr>
            <w:tcW w:w="770" w:type="dxa"/>
            <w:tcBorders>
              <w:top w:val="nil"/>
              <w:left w:val="nil"/>
              <w:bottom w:val="single" w:sz="4" w:space="0" w:color="auto"/>
              <w:right w:val="single" w:sz="4" w:space="0" w:color="auto"/>
            </w:tcBorders>
            <w:shd w:val="clear" w:color="auto" w:fill="auto"/>
            <w:hideMark/>
          </w:tcPr>
          <w:p w14:paraId="41A90563" w14:textId="18B2F53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C408BD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340BD80" w14:textId="23C9F79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5B2928C" w14:textId="55DB74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4DE23FA" w14:textId="513B87A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32D4F0E" w14:textId="191719C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3EC041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492</w:t>
            </w:r>
          </w:p>
        </w:tc>
        <w:tc>
          <w:tcPr>
            <w:tcW w:w="6980" w:type="dxa"/>
            <w:tcBorders>
              <w:top w:val="nil"/>
              <w:left w:val="nil"/>
              <w:bottom w:val="single" w:sz="4" w:space="0" w:color="auto"/>
              <w:right w:val="single" w:sz="4" w:space="0" w:color="auto"/>
            </w:tcBorders>
            <w:shd w:val="clear" w:color="auto" w:fill="auto"/>
            <w:hideMark/>
          </w:tcPr>
          <w:p w14:paraId="0066E6F7" w14:textId="77777777" w:rsidR="000124D4" w:rsidRPr="00D26C9B" w:rsidRDefault="000124D4" w:rsidP="000124D4">
            <w:pPr>
              <w:rPr>
                <w:rFonts w:ascii="Tahoma" w:hAnsi="Tahoma" w:cs="Tahoma"/>
                <w:sz w:val="18"/>
                <w:szCs w:val="18"/>
              </w:rPr>
            </w:pPr>
            <w:r w:rsidRPr="00D26C9B">
              <w:rPr>
                <w:rFonts w:ascii="Tahoma" w:hAnsi="Tahoma" w:cs="Tahoma"/>
                <w:sz w:val="18"/>
                <w:szCs w:val="18"/>
              </w:rPr>
              <w:t>Гибкие теплоизолированные воздуховоды, 200 мм. (теплоизоляция 25мм)</w:t>
            </w:r>
          </w:p>
        </w:tc>
        <w:tc>
          <w:tcPr>
            <w:tcW w:w="770" w:type="dxa"/>
            <w:tcBorders>
              <w:top w:val="nil"/>
              <w:left w:val="nil"/>
              <w:bottom w:val="single" w:sz="4" w:space="0" w:color="auto"/>
              <w:right w:val="single" w:sz="4" w:space="0" w:color="auto"/>
            </w:tcBorders>
            <w:shd w:val="clear" w:color="auto" w:fill="auto"/>
            <w:hideMark/>
          </w:tcPr>
          <w:p w14:paraId="06B75312" w14:textId="7FB7C77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1FA9C0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63F98A3" w14:textId="162BC87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0CF7E4F" w14:textId="5F1C249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64550C5" w14:textId="73D0427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77DA00C" w14:textId="4C386F1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C3E81F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493</w:t>
            </w:r>
          </w:p>
        </w:tc>
        <w:tc>
          <w:tcPr>
            <w:tcW w:w="6980" w:type="dxa"/>
            <w:tcBorders>
              <w:top w:val="nil"/>
              <w:left w:val="nil"/>
              <w:bottom w:val="single" w:sz="4" w:space="0" w:color="auto"/>
              <w:right w:val="single" w:sz="4" w:space="0" w:color="auto"/>
            </w:tcBorders>
            <w:shd w:val="clear" w:color="auto" w:fill="auto"/>
            <w:hideMark/>
          </w:tcPr>
          <w:p w14:paraId="050C84DA" w14:textId="77777777" w:rsidR="000124D4" w:rsidRPr="00D26C9B" w:rsidRDefault="000124D4" w:rsidP="000124D4">
            <w:pPr>
              <w:rPr>
                <w:rFonts w:ascii="Tahoma" w:hAnsi="Tahoma" w:cs="Tahoma"/>
                <w:sz w:val="18"/>
                <w:szCs w:val="18"/>
              </w:rPr>
            </w:pPr>
            <w:r w:rsidRPr="00D26C9B">
              <w:rPr>
                <w:rFonts w:ascii="Tahoma" w:hAnsi="Tahoma" w:cs="Tahoma"/>
                <w:sz w:val="18"/>
                <w:szCs w:val="18"/>
              </w:rPr>
              <w:t>Гибкие теплоизолированные воздуховоды, 250 мм. (теплоизоляция 25мм)</w:t>
            </w:r>
          </w:p>
        </w:tc>
        <w:tc>
          <w:tcPr>
            <w:tcW w:w="770" w:type="dxa"/>
            <w:tcBorders>
              <w:top w:val="nil"/>
              <w:left w:val="nil"/>
              <w:bottom w:val="single" w:sz="4" w:space="0" w:color="auto"/>
              <w:right w:val="single" w:sz="4" w:space="0" w:color="auto"/>
            </w:tcBorders>
            <w:shd w:val="clear" w:color="auto" w:fill="auto"/>
            <w:hideMark/>
          </w:tcPr>
          <w:p w14:paraId="4C515884" w14:textId="209116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7BD981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F7FB564" w14:textId="28B5BB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15EA8C7" w14:textId="55B408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C0B3AF9" w14:textId="1793F5C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F833A60" w14:textId="45E225F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971F0A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494</w:t>
            </w:r>
          </w:p>
        </w:tc>
        <w:tc>
          <w:tcPr>
            <w:tcW w:w="6980" w:type="dxa"/>
            <w:tcBorders>
              <w:top w:val="nil"/>
              <w:left w:val="nil"/>
              <w:bottom w:val="single" w:sz="4" w:space="0" w:color="auto"/>
              <w:right w:val="single" w:sz="4" w:space="0" w:color="auto"/>
            </w:tcBorders>
            <w:shd w:val="clear" w:color="auto" w:fill="auto"/>
            <w:hideMark/>
          </w:tcPr>
          <w:p w14:paraId="132B3B06" w14:textId="77777777" w:rsidR="000124D4" w:rsidRPr="00D26C9B" w:rsidRDefault="000124D4" w:rsidP="000124D4">
            <w:pPr>
              <w:rPr>
                <w:rFonts w:ascii="Tahoma" w:hAnsi="Tahoma" w:cs="Tahoma"/>
                <w:sz w:val="18"/>
                <w:szCs w:val="18"/>
              </w:rPr>
            </w:pPr>
            <w:r w:rsidRPr="00D26C9B">
              <w:rPr>
                <w:rFonts w:ascii="Tahoma" w:hAnsi="Tahoma" w:cs="Tahoma"/>
                <w:sz w:val="18"/>
                <w:szCs w:val="18"/>
              </w:rPr>
              <w:t>Гибкие теплоизолированные воздуховоды, 315 мм. (теплоизоляция 25мм)</w:t>
            </w:r>
          </w:p>
        </w:tc>
        <w:tc>
          <w:tcPr>
            <w:tcW w:w="770" w:type="dxa"/>
            <w:tcBorders>
              <w:top w:val="nil"/>
              <w:left w:val="nil"/>
              <w:bottom w:val="single" w:sz="4" w:space="0" w:color="auto"/>
              <w:right w:val="single" w:sz="4" w:space="0" w:color="auto"/>
            </w:tcBorders>
            <w:shd w:val="clear" w:color="auto" w:fill="auto"/>
            <w:hideMark/>
          </w:tcPr>
          <w:p w14:paraId="7C8419A9" w14:textId="2FCD51C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2D9695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9AB460A" w14:textId="5EF60B0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AAA4DB" w14:textId="76AE3C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FD767D3" w14:textId="2247AB1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42A98EE" w14:textId="55B6BD2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863666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495</w:t>
            </w:r>
          </w:p>
        </w:tc>
        <w:tc>
          <w:tcPr>
            <w:tcW w:w="6980" w:type="dxa"/>
            <w:tcBorders>
              <w:top w:val="nil"/>
              <w:left w:val="nil"/>
              <w:bottom w:val="single" w:sz="4" w:space="0" w:color="auto"/>
              <w:right w:val="single" w:sz="4" w:space="0" w:color="auto"/>
            </w:tcBorders>
            <w:shd w:val="clear" w:color="auto" w:fill="auto"/>
            <w:hideMark/>
          </w:tcPr>
          <w:p w14:paraId="285BEB4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вентиляторов Korf 250/1</w:t>
            </w:r>
          </w:p>
        </w:tc>
        <w:tc>
          <w:tcPr>
            <w:tcW w:w="770" w:type="dxa"/>
            <w:tcBorders>
              <w:top w:val="nil"/>
              <w:left w:val="nil"/>
              <w:bottom w:val="single" w:sz="4" w:space="0" w:color="auto"/>
              <w:right w:val="single" w:sz="4" w:space="0" w:color="auto"/>
            </w:tcBorders>
            <w:shd w:val="clear" w:color="auto" w:fill="auto"/>
            <w:hideMark/>
          </w:tcPr>
          <w:p w14:paraId="695E2B01" w14:textId="5556817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CA4BD3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6FD0BB4" w14:textId="2012907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4B6CEDC" w14:textId="154DF0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E826CA9" w14:textId="327B006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DBC885" w14:textId="4C8F68C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1398F1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496</w:t>
            </w:r>
          </w:p>
        </w:tc>
        <w:tc>
          <w:tcPr>
            <w:tcW w:w="6980" w:type="dxa"/>
            <w:tcBorders>
              <w:top w:val="nil"/>
              <w:left w:val="nil"/>
              <w:bottom w:val="single" w:sz="4" w:space="0" w:color="auto"/>
              <w:right w:val="single" w:sz="4" w:space="0" w:color="auto"/>
            </w:tcBorders>
            <w:shd w:val="clear" w:color="auto" w:fill="auto"/>
            <w:hideMark/>
          </w:tcPr>
          <w:p w14:paraId="583455A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вентиляторов Korf 160/1</w:t>
            </w:r>
          </w:p>
        </w:tc>
        <w:tc>
          <w:tcPr>
            <w:tcW w:w="770" w:type="dxa"/>
            <w:tcBorders>
              <w:top w:val="nil"/>
              <w:left w:val="nil"/>
              <w:bottom w:val="single" w:sz="4" w:space="0" w:color="auto"/>
              <w:right w:val="single" w:sz="4" w:space="0" w:color="auto"/>
            </w:tcBorders>
            <w:shd w:val="clear" w:color="auto" w:fill="auto"/>
            <w:hideMark/>
          </w:tcPr>
          <w:p w14:paraId="6AC5D242" w14:textId="4F80410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22026D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67EB921" w14:textId="033C2B0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6911B94" w14:textId="6A1B096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4B3B53F" w14:textId="33CC072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72F9F93" w14:textId="6D3CFDA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5A8624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497</w:t>
            </w:r>
          </w:p>
        </w:tc>
        <w:tc>
          <w:tcPr>
            <w:tcW w:w="6980" w:type="dxa"/>
            <w:tcBorders>
              <w:top w:val="nil"/>
              <w:left w:val="nil"/>
              <w:bottom w:val="single" w:sz="4" w:space="0" w:color="auto"/>
              <w:right w:val="single" w:sz="4" w:space="0" w:color="auto"/>
            </w:tcBorders>
            <w:shd w:val="clear" w:color="auto" w:fill="auto"/>
            <w:hideMark/>
          </w:tcPr>
          <w:p w14:paraId="17CFB82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вентиляторов ВК 125</w:t>
            </w:r>
          </w:p>
        </w:tc>
        <w:tc>
          <w:tcPr>
            <w:tcW w:w="770" w:type="dxa"/>
            <w:tcBorders>
              <w:top w:val="nil"/>
              <w:left w:val="nil"/>
              <w:bottom w:val="single" w:sz="4" w:space="0" w:color="auto"/>
              <w:right w:val="single" w:sz="4" w:space="0" w:color="auto"/>
            </w:tcBorders>
            <w:shd w:val="clear" w:color="auto" w:fill="auto"/>
            <w:hideMark/>
          </w:tcPr>
          <w:p w14:paraId="16D79E83" w14:textId="2FF29B5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8E8B6D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2BC5417" w14:textId="364B553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DF2D058" w14:textId="2A4407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7DB488E" w14:textId="353A32F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28CC9BE" w14:textId="127B509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909C1E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498</w:t>
            </w:r>
          </w:p>
        </w:tc>
        <w:tc>
          <w:tcPr>
            <w:tcW w:w="6980" w:type="dxa"/>
            <w:tcBorders>
              <w:top w:val="nil"/>
              <w:left w:val="nil"/>
              <w:bottom w:val="single" w:sz="4" w:space="0" w:color="auto"/>
              <w:right w:val="single" w:sz="4" w:space="0" w:color="auto"/>
            </w:tcBorders>
            <w:shd w:val="clear" w:color="auto" w:fill="auto"/>
            <w:hideMark/>
          </w:tcPr>
          <w:p w14:paraId="0660FD1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вентиляторов ВК 160</w:t>
            </w:r>
          </w:p>
        </w:tc>
        <w:tc>
          <w:tcPr>
            <w:tcW w:w="770" w:type="dxa"/>
            <w:tcBorders>
              <w:top w:val="nil"/>
              <w:left w:val="nil"/>
              <w:bottom w:val="single" w:sz="4" w:space="0" w:color="auto"/>
              <w:right w:val="single" w:sz="4" w:space="0" w:color="auto"/>
            </w:tcBorders>
            <w:shd w:val="clear" w:color="auto" w:fill="auto"/>
            <w:hideMark/>
          </w:tcPr>
          <w:p w14:paraId="51D8F433" w14:textId="092629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1D3AD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B683787" w14:textId="031085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82730EC" w14:textId="0EF0538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FD09FDB" w14:textId="14C0F2A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F9C4E7A" w14:textId="219161F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E24491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499</w:t>
            </w:r>
          </w:p>
        </w:tc>
        <w:tc>
          <w:tcPr>
            <w:tcW w:w="6980" w:type="dxa"/>
            <w:tcBorders>
              <w:top w:val="nil"/>
              <w:left w:val="nil"/>
              <w:bottom w:val="single" w:sz="4" w:space="0" w:color="auto"/>
              <w:right w:val="single" w:sz="4" w:space="0" w:color="auto"/>
            </w:tcBorders>
            <w:shd w:val="clear" w:color="auto" w:fill="auto"/>
            <w:hideMark/>
          </w:tcPr>
          <w:p w14:paraId="4115446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вентиляторов ВК 200</w:t>
            </w:r>
          </w:p>
        </w:tc>
        <w:tc>
          <w:tcPr>
            <w:tcW w:w="770" w:type="dxa"/>
            <w:tcBorders>
              <w:top w:val="nil"/>
              <w:left w:val="nil"/>
              <w:bottom w:val="single" w:sz="4" w:space="0" w:color="auto"/>
              <w:right w:val="single" w:sz="4" w:space="0" w:color="auto"/>
            </w:tcBorders>
            <w:shd w:val="clear" w:color="auto" w:fill="auto"/>
            <w:hideMark/>
          </w:tcPr>
          <w:p w14:paraId="67EF35EE" w14:textId="01B3C3B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EF4E2F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3B4396E" w14:textId="2BDBC0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40C1C08" w14:textId="34C152B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167E631" w14:textId="49291BB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85A9C6" w14:textId="69F6DF1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A7B638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500</w:t>
            </w:r>
          </w:p>
        </w:tc>
        <w:tc>
          <w:tcPr>
            <w:tcW w:w="6980" w:type="dxa"/>
            <w:tcBorders>
              <w:top w:val="nil"/>
              <w:left w:val="nil"/>
              <w:bottom w:val="single" w:sz="4" w:space="0" w:color="auto"/>
              <w:right w:val="single" w:sz="4" w:space="0" w:color="auto"/>
            </w:tcBorders>
            <w:shd w:val="clear" w:color="auto" w:fill="auto"/>
            <w:hideMark/>
          </w:tcPr>
          <w:p w14:paraId="1AA7122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вентиляторов ВК 315</w:t>
            </w:r>
          </w:p>
        </w:tc>
        <w:tc>
          <w:tcPr>
            <w:tcW w:w="770" w:type="dxa"/>
            <w:tcBorders>
              <w:top w:val="nil"/>
              <w:left w:val="nil"/>
              <w:bottom w:val="single" w:sz="4" w:space="0" w:color="auto"/>
              <w:right w:val="single" w:sz="4" w:space="0" w:color="auto"/>
            </w:tcBorders>
            <w:shd w:val="clear" w:color="auto" w:fill="auto"/>
            <w:hideMark/>
          </w:tcPr>
          <w:p w14:paraId="166F6A23" w14:textId="1272700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B4774A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F528CB3" w14:textId="28666C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CEC6FB0" w14:textId="778FD7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EDA11EF" w14:textId="49187C9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5B20C47" w14:textId="4EEED2B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3CEEE1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501</w:t>
            </w:r>
          </w:p>
        </w:tc>
        <w:tc>
          <w:tcPr>
            <w:tcW w:w="6980" w:type="dxa"/>
            <w:tcBorders>
              <w:top w:val="nil"/>
              <w:left w:val="nil"/>
              <w:bottom w:val="single" w:sz="4" w:space="0" w:color="auto"/>
              <w:right w:val="single" w:sz="4" w:space="0" w:color="auto"/>
            </w:tcBorders>
            <w:shd w:val="clear" w:color="auto" w:fill="auto"/>
            <w:hideMark/>
          </w:tcPr>
          <w:p w14:paraId="248FD38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воздухонагревателей ВК 60-35 электро</w:t>
            </w:r>
          </w:p>
        </w:tc>
        <w:tc>
          <w:tcPr>
            <w:tcW w:w="770" w:type="dxa"/>
            <w:tcBorders>
              <w:top w:val="nil"/>
              <w:left w:val="nil"/>
              <w:bottom w:val="single" w:sz="4" w:space="0" w:color="auto"/>
              <w:right w:val="single" w:sz="4" w:space="0" w:color="auto"/>
            </w:tcBorders>
            <w:shd w:val="clear" w:color="auto" w:fill="auto"/>
            <w:hideMark/>
          </w:tcPr>
          <w:p w14:paraId="3CB385BD" w14:textId="168E75B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1E825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37C40C5" w14:textId="7C5AC2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0CD7944" w14:textId="644493F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16AEF7" w14:textId="4B71840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04EDDBC" w14:textId="7043169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A8DF32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502</w:t>
            </w:r>
          </w:p>
        </w:tc>
        <w:tc>
          <w:tcPr>
            <w:tcW w:w="6980" w:type="dxa"/>
            <w:tcBorders>
              <w:top w:val="nil"/>
              <w:left w:val="nil"/>
              <w:bottom w:val="single" w:sz="4" w:space="0" w:color="auto"/>
              <w:right w:val="single" w:sz="4" w:space="0" w:color="auto"/>
            </w:tcBorders>
            <w:shd w:val="clear" w:color="auto" w:fill="auto"/>
            <w:hideMark/>
          </w:tcPr>
          <w:p w14:paraId="42B7216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воздухонагревателей ВК 60-35 водяной</w:t>
            </w:r>
          </w:p>
        </w:tc>
        <w:tc>
          <w:tcPr>
            <w:tcW w:w="770" w:type="dxa"/>
            <w:tcBorders>
              <w:top w:val="nil"/>
              <w:left w:val="nil"/>
              <w:bottom w:val="single" w:sz="4" w:space="0" w:color="auto"/>
              <w:right w:val="single" w:sz="4" w:space="0" w:color="auto"/>
            </w:tcBorders>
            <w:shd w:val="clear" w:color="auto" w:fill="auto"/>
            <w:hideMark/>
          </w:tcPr>
          <w:p w14:paraId="068A13CA" w14:textId="328175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A25E0E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A320AC9" w14:textId="40F3027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CD48715" w14:textId="35ED850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8C59489" w14:textId="5CE2D71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D18CE29" w14:textId="2EE0404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C9D5C7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503</w:t>
            </w:r>
          </w:p>
        </w:tc>
        <w:tc>
          <w:tcPr>
            <w:tcW w:w="6980" w:type="dxa"/>
            <w:tcBorders>
              <w:top w:val="nil"/>
              <w:left w:val="nil"/>
              <w:bottom w:val="single" w:sz="4" w:space="0" w:color="auto"/>
              <w:right w:val="single" w:sz="4" w:space="0" w:color="auto"/>
            </w:tcBorders>
            <w:shd w:val="clear" w:color="auto" w:fill="auto"/>
            <w:hideMark/>
          </w:tcPr>
          <w:p w14:paraId="3BF16C5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воздухонагревателей ВК 70-40 электро</w:t>
            </w:r>
          </w:p>
        </w:tc>
        <w:tc>
          <w:tcPr>
            <w:tcW w:w="770" w:type="dxa"/>
            <w:tcBorders>
              <w:top w:val="nil"/>
              <w:left w:val="nil"/>
              <w:bottom w:val="single" w:sz="4" w:space="0" w:color="auto"/>
              <w:right w:val="single" w:sz="4" w:space="0" w:color="auto"/>
            </w:tcBorders>
            <w:shd w:val="clear" w:color="auto" w:fill="auto"/>
            <w:hideMark/>
          </w:tcPr>
          <w:p w14:paraId="37D726E5" w14:textId="52E6A7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3FBE36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14EBEF5" w14:textId="45B14E4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50071C1" w14:textId="741477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C0EF54D" w14:textId="056238F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D012B6" w14:textId="14E5817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BA9C00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504</w:t>
            </w:r>
          </w:p>
        </w:tc>
        <w:tc>
          <w:tcPr>
            <w:tcW w:w="6980" w:type="dxa"/>
            <w:tcBorders>
              <w:top w:val="nil"/>
              <w:left w:val="nil"/>
              <w:bottom w:val="single" w:sz="4" w:space="0" w:color="auto"/>
              <w:right w:val="single" w:sz="4" w:space="0" w:color="auto"/>
            </w:tcBorders>
            <w:shd w:val="clear" w:color="auto" w:fill="auto"/>
            <w:hideMark/>
          </w:tcPr>
          <w:p w14:paraId="3A39A5A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воздухонагревателей ВК 70-40 водяной</w:t>
            </w:r>
          </w:p>
        </w:tc>
        <w:tc>
          <w:tcPr>
            <w:tcW w:w="770" w:type="dxa"/>
            <w:tcBorders>
              <w:top w:val="nil"/>
              <w:left w:val="nil"/>
              <w:bottom w:val="single" w:sz="4" w:space="0" w:color="auto"/>
              <w:right w:val="single" w:sz="4" w:space="0" w:color="auto"/>
            </w:tcBorders>
            <w:shd w:val="clear" w:color="auto" w:fill="auto"/>
            <w:hideMark/>
          </w:tcPr>
          <w:p w14:paraId="509536CF" w14:textId="40379FD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7648B0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737421F" w14:textId="3E15514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DF07547" w14:textId="5038E77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A35FE8" w14:textId="24302AA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EC99BE6" w14:textId="6DA3264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56ABBD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505</w:t>
            </w:r>
          </w:p>
        </w:tc>
        <w:tc>
          <w:tcPr>
            <w:tcW w:w="6980" w:type="dxa"/>
            <w:tcBorders>
              <w:top w:val="nil"/>
              <w:left w:val="nil"/>
              <w:bottom w:val="single" w:sz="4" w:space="0" w:color="auto"/>
              <w:right w:val="single" w:sz="4" w:space="0" w:color="auto"/>
            </w:tcBorders>
            <w:shd w:val="clear" w:color="auto" w:fill="auto"/>
            <w:hideMark/>
          </w:tcPr>
          <w:p w14:paraId="6AB5EEE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воздухонагревателей Korf 60-35, электро</w:t>
            </w:r>
          </w:p>
        </w:tc>
        <w:tc>
          <w:tcPr>
            <w:tcW w:w="770" w:type="dxa"/>
            <w:tcBorders>
              <w:top w:val="nil"/>
              <w:left w:val="nil"/>
              <w:bottom w:val="single" w:sz="4" w:space="0" w:color="auto"/>
              <w:right w:val="single" w:sz="4" w:space="0" w:color="auto"/>
            </w:tcBorders>
            <w:shd w:val="clear" w:color="auto" w:fill="auto"/>
            <w:hideMark/>
          </w:tcPr>
          <w:p w14:paraId="609B7AD8" w14:textId="42AA58B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7C4A9A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EAC5450" w14:textId="52DC46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42B5E34" w14:textId="321510E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700CB03" w14:textId="66E0469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894A701" w14:textId="6478FBBE"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76EAA6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506</w:t>
            </w:r>
          </w:p>
        </w:tc>
        <w:tc>
          <w:tcPr>
            <w:tcW w:w="6980" w:type="dxa"/>
            <w:tcBorders>
              <w:top w:val="nil"/>
              <w:left w:val="nil"/>
              <w:bottom w:val="single" w:sz="4" w:space="0" w:color="auto"/>
              <w:right w:val="single" w:sz="4" w:space="0" w:color="auto"/>
            </w:tcBorders>
            <w:shd w:val="clear" w:color="auto" w:fill="auto"/>
            <w:hideMark/>
          </w:tcPr>
          <w:p w14:paraId="6B8D430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воздухонагревателей Korf 70-40, водяной</w:t>
            </w:r>
            <w:r w:rsidRPr="00D26C9B">
              <w:rPr>
                <w:rFonts w:ascii="Tahoma" w:hAnsi="Tahoma" w:cs="Tahoma"/>
                <w:sz w:val="18"/>
                <w:szCs w:val="18"/>
              </w:rPr>
              <w:br/>
              <w:t xml:space="preserve"> </w:t>
            </w:r>
          </w:p>
        </w:tc>
        <w:tc>
          <w:tcPr>
            <w:tcW w:w="770" w:type="dxa"/>
            <w:tcBorders>
              <w:top w:val="nil"/>
              <w:left w:val="nil"/>
              <w:bottom w:val="single" w:sz="4" w:space="0" w:color="auto"/>
              <w:right w:val="single" w:sz="4" w:space="0" w:color="auto"/>
            </w:tcBorders>
            <w:shd w:val="clear" w:color="auto" w:fill="auto"/>
            <w:hideMark/>
          </w:tcPr>
          <w:p w14:paraId="25517A87" w14:textId="1B72916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1D640D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3817F78" w14:textId="678EFBB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A040DDD" w14:textId="6D3669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05E9712" w14:textId="4501027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A8E7EB1" w14:textId="17D6485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9D7DBC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507</w:t>
            </w:r>
          </w:p>
        </w:tc>
        <w:tc>
          <w:tcPr>
            <w:tcW w:w="6980" w:type="dxa"/>
            <w:tcBorders>
              <w:top w:val="nil"/>
              <w:left w:val="nil"/>
              <w:bottom w:val="single" w:sz="4" w:space="0" w:color="auto"/>
              <w:right w:val="single" w:sz="4" w:space="0" w:color="auto"/>
            </w:tcBorders>
            <w:shd w:val="clear" w:color="auto" w:fill="auto"/>
            <w:hideMark/>
          </w:tcPr>
          <w:p w14:paraId="691667D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воздухонагревателей Korf 60-35, электро</w:t>
            </w:r>
          </w:p>
        </w:tc>
        <w:tc>
          <w:tcPr>
            <w:tcW w:w="770" w:type="dxa"/>
            <w:tcBorders>
              <w:top w:val="nil"/>
              <w:left w:val="nil"/>
              <w:bottom w:val="single" w:sz="4" w:space="0" w:color="auto"/>
              <w:right w:val="single" w:sz="4" w:space="0" w:color="auto"/>
            </w:tcBorders>
            <w:shd w:val="clear" w:color="auto" w:fill="auto"/>
            <w:hideMark/>
          </w:tcPr>
          <w:p w14:paraId="1B9A45CD" w14:textId="526E46B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87480C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87CE15A" w14:textId="735B51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9DE2717" w14:textId="5B6AD5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2A2BB74" w14:textId="52C899D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B87EED2" w14:textId="07FE164E" w:rsidTr="000124D4">
        <w:trPr>
          <w:trHeight w:val="660"/>
        </w:trPr>
        <w:tc>
          <w:tcPr>
            <w:tcW w:w="703" w:type="dxa"/>
            <w:tcBorders>
              <w:top w:val="nil"/>
              <w:left w:val="single" w:sz="4" w:space="0" w:color="auto"/>
              <w:bottom w:val="single" w:sz="4" w:space="0" w:color="auto"/>
              <w:right w:val="single" w:sz="4" w:space="0" w:color="auto"/>
            </w:tcBorders>
            <w:shd w:val="clear" w:color="auto" w:fill="auto"/>
            <w:hideMark/>
          </w:tcPr>
          <w:p w14:paraId="179EFDE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508</w:t>
            </w:r>
          </w:p>
        </w:tc>
        <w:tc>
          <w:tcPr>
            <w:tcW w:w="6980" w:type="dxa"/>
            <w:tcBorders>
              <w:top w:val="nil"/>
              <w:left w:val="nil"/>
              <w:bottom w:val="single" w:sz="4" w:space="0" w:color="auto"/>
              <w:right w:val="single" w:sz="4" w:space="0" w:color="auto"/>
            </w:tcBorders>
            <w:shd w:val="clear" w:color="auto" w:fill="auto"/>
            <w:hideMark/>
          </w:tcPr>
          <w:p w14:paraId="497F6A3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воздухонагревателей Korf 70-40, водяной</w:t>
            </w:r>
          </w:p>
        </w:tc>
        <w:tc>
          <w:tcPr>
            <w:tcW w:w="770" w:type="dxa"/>
            <w:tcBorders>
              <w:top w:val="nil"/>
              <w:left w:val="nil"/>
              <w:bottom w:val="single" w:sz="4" w:space="0" w:color="auto"/>
              <w:right w:val="single" w:sz="4" w:space="0" w:color="auto"/>
            </w:tcBorders>
            <w:shd w:val="clear" w:color="auto" w:fill="auto"/>
            <w:hideMark/>
          </w:tcPr>
          <w:p w14:paraId="3819F3DB" w14:textId="3A6DB0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6ACDD6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0B728F0" w14:textId="115E19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DAA5B93" w14:textId="2C912F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9AA548D" w14:textId="74C2F50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A102EF5" w14:textId="567A7120" w:rsidTr="000124D4">
        <w:trPr>
          <w:trHeight w:val="405"/>
        </w:trPr>
        <w:tc>
          <w:tcPr>
            <w:tcW w:w="703" w:type="dxa"/>
            <w:tcBorders>
              <w:top w:val="nil"/>
              <w:left w:val="single" w:sz="4" w:space="0" w:color="auto"/>
              <w:bottom w:val="single" w:sz="4" w:space="0" w:color="auto"/>
              <w:right w:val="single" w:sz="4" w:space="0" w:color="auto"/>
            </w:tcBorders>
            <w:shd w:val="clear" w:color="auto" w:fill="auto"/>
            <w:hideMark/>
          </w:tcPr>
          <w:p w14:paraId="48E1AEA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509</w:t>
            </w:r>
          </w:p>
        </w:tc>
        <w:tc>
          <w:tcPr>
            <w:tcW w:w="6980" w:type="dxa"/>
            <w:tcBorders>
              <w:top w:val="nil"/>
              <w:left w:val="nil"/>
              <w:bottom w:val="single" w:sz="4" w:space="0" w:color="auto"/>
              <w:right w:val="single" w:sz="4" w:space="0" w:color="auto"/>
            </w:tcBorders>
            <w:shd w:val="clear" w:color="auto" w:fill="auto"/>
            <w:hideMark/>
          </w:tcPr>
          <w:p w14:paraId="14F617A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карманного типа  ФККС 125</w:t>
            </w:r>
          </w:p>
        </w:tc>
        <w:tc>
          <w:tcPr>
            <w:tcW w:w="770" w:type="dxa"/>
            <w:tcBorders>
              <w:top w:val="nil"/>
              <w:left w:val="nil"/>
              <w:bottom w:val="single" w:sz="4" w:space="0" w:color="auto"/>
              <w:right w:val="single" w:sz="4" w:space="0" w:color="auto"/>
            </w:tcBorders>
            <w:shd w:val="clear" w:color="auto" w:fill="auto"/>
            <w:hideMark/>
          </w:tcPr>
          <w:p w14:paraId="3FF568F5" w14:textId="026D36D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4C8674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72FEF2E" w14:textId="620F241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4F79B5D" w14:textId="58DC7C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252B28A" w14:textId="763E9CD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BB93DC2" w14:textId="299830C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9E61D4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510</w:t>
            </w:r>
          </w:p>
        </w:tc>
        <w:tc>
          <w:tcPr>
            <w:tcW w:w="6980" w:type="dxa"/>
            <w:tcBorders>
              <w:top w:val="nil"/>
              <w:left w:val="nil"/>
              <w:bottom w:val="single" w:sz="4" w:space="0" w:color="auto"/>
              <w:right w:val="single" w:sz="4" w:space="0" w:color="auto"/>
            </w:tcBorders>
            <w:shd w:val="clear" w:color="auto" w:fill="auto"/>
            <w:hideMark/>
          </w:tcPr>
          <w:p w14:paraId="7BFD45E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карманного типа  ФККС 160</w:t>
            </w:r>
          </w:p>
        </w:tc>
        <w:tc>
          <w:tcPr>
            <w:tcW w:w="770" w:type="dxa"/>
            <w:tcBorders>
              <w:top w:val="nil"/>
              <w:left w:val="nil"/>
              <w:bottom w:val="single" w:sz="4" w:space="0" w:color="auto"/>
              <w:right w:val="single" w:sz="4" w:space="0" w:color="auto"/>
            </w:tcBorders>
            <w:shd w:val="clear" w:color="auto" w:fill="auto"/>
            <w:hideMark/>
          </w:tcPr>
          <w:p w14:paraId="3E701326" w14:textId="7D466D8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C9B7D6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427E2FE" w14:textId="79E816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93BF1D5" w14:textId="1DA0BB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E93F133" w14:textId="5B134CF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1320EE7" w14:textId="1C99002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C83435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511</w:t>
            </w:r>
          </w:p>
        </w:tc>
        <w:tc>
          <w:tcPr>
            <w:tcW w:w="6980" w:type="dxa"/>
            <w:tcBorders>
              <w:top w:val="nil"/>
              <w:left w:val="nil"/>
              <w:bottom w:val="single" w:sz="4" w:space="0" w:color="auto"/>
              <w:right w:val="single" w:sz="4" w:space="0" w:color="auto"/>
            </w:tcBorders>
            <w:shd w:val="clear" w:color="auto" w:fill="auto"/>
            <w:hideMark/>
          </w:tcPr>
          <w:p w14:paraId="22BA86C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карманного типа  ФККС 200</w:t>
            </w:r>
          </w:p>
        </w:tc>
        <w:tc>
          <w:tcPr>
            <w:tcW w:w="770" w:type="dxa"/>
            <w:tcBorders>
              <w:top w:val="nil"/>
              <w:left w:val="nil"/>
              <w:bottom w:val="single" w:sz="4" w:space="0" w:color="auto"/>
              <w:right w:val="single" w:sz="4" w:space="0" w:color="auto"/>
            </w:tcBorders>
            <w:shd w:val="clear" w:color="auto" w:fill="auto"/>
            <w:hideMark/>
          </w:tcPr>
          <w:p w14:paraId="68D0EF35" w14:textId="688B4C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275B4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89D2997" w14:textId="57A44F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0517CEA" w14:textId="3A3979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4A6BA38" w14:textId="0E7C01B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1FC75A" w14:textId="7B42D41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8726AF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512</w:t>
            </w:r>
          </w:p>
        </w:tc>
        <w:tc>
          <w:tcPr>
            <w:tcW w:w="6980" w:type="dxa"/>
            <w:tcBorders>
              <w:top w:val="nil"/>
              <w:left w:val="nil"/>
              <w:bottom w:val="single" w:sz="4" w:space="0" w:color="auto"/>
              <w:right w:val="single" w:sz="4" w:space="0" w:color="auto"/>
            </w:tcBorders>
            <w:shd w:val="clear" w:color="auto" w:fill="auto"/>
            <w:hideMark/>
          </w:tcPr>
          <w:p w14:paraId="587F592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карманного типа  ФККС 250</w:t>
            </w:r>
          </w:p>
        </w:tc>
        <w:tc>
          <w:tcPr>
            <w:tcW w:w="770" w:type="dxa"/>
            <w:tcBorders>
              <w:top w:val="nil"/>
              <w:left w:val="nil"/>
              <w:bottom w:val="single" w:sz="4" w:space="0" w:color="auto"/>
              <w:right w:val="single" w:sz="4" w:space="0" w:color="auto"/>
            </w:tcBorders>
            <w:shd w:val="clear" w:color="auto" w:fill="auto"/>
            <w:hideMark/>
          </w:tcPr>
          <w:p w14:paraId="288C3278" w14:textId="5C2CA3A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578DE6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8F87008" w14:textId="5593E8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DEEA43E" w14:textId="49EA864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DCEE605" w14:textId="465976A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133D866" w14:textId="155B373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92F7F9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513</w:t>
            </w:r>
          </w:p>
        </w:tc>
        <w:tc>
          <w:tcPr>
            <w:tcW w:w="6980" w:type="dxa"/>
            <w:tcBorders>
              <w:top w:val="nil"/>
              <w:left w:val="nil"/>
              <w:bottom w:val="single" w:sz="4" w:space="0" w:color="auto"/>
              <w:right w:val="single" w:sz="4" w:space="0" w:color="auto"/>
            </w:tcBorders>
            <w:shd w:val="clear" w:color="auto" w:fill="auto"/>
            <w:hideMark/>
          </w:tcPr>
          <w:p w14:paraId="7E3EB106"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карманного типа  ФККС 315</w:t>
            </w:r>
          </w:p>
        </w:tc>
        <w:tc>
          <w:tcPr>
            <w:tcW w:w="770" w:type="dxa"/>
            <w:tcBorders>
              <w:top w:val="nil"/>
              <w:left w:val="nil"/>
              <w:bottom w:val="single" w:sz="4" w:space="0" w:color="auto"/>
              <w:right w:val="single" w:sz="4" w:space="0" w:color="auto"/>
            </w:tcBorders>
            <w:shd w:val="clear" w:color="auto" w:fill="auto"/>
            <w:hideMark/>
          </w:tcPr>
          <w:p w14:paraId="461A25F8" w14:textId="65FB8A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42F7F6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D383464" w14:textId="264533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03EB85E" w14:textId="452EC80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7630ECD" w14:textId="7128F97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7CF9651" w14:textId="5E3BC10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D018A4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514</w:t>
            </w:r>
          </w:p>
        </w:tc>
        <w:tc>
          <w:tcPr>
            <w:tcW w:w="6980" w:type="dxa"/>
            <w:tcBorders>
              <w:top w:val="nil"/>
              <w:left w:val="nil"/>
              <w:bottom w:val="single" w:sz="4" w:space="0" w:color="auto"/>
              <w:right w:val="single" w:sz="4" w:space="0" w:color="auto"/>
            </w:tcBorders>
            <w:shd w:val="clear" w:color="auto" w:fill="auto"/>
            <w:hideMark/>
          </w:tcPr>
          <w:p w14:paraId="0F21F19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кассетного типа KORF FK 60-30 с вставкой  WKF 60-30</w:t>
            </w:r>
          </w:p>
        </w:tc>
        <w:tc>
          <w:tcPr>
            <w:tcW w:w="770" w:type="dxa"/>
            <w:tcBorders>
              <w:top w:val="nil"/>
              <w:left w:val="nil"/>
              <w:bottom w:val="single" w:sz="4" w:space="0" w:color="auto"/>
              <w:right w:val="single" w:sz="4" w:space="0" w:color="auto"/>
            </w:tcBorders>
            <w:shd w:val="clear" w:color="auto" w:fill="auto"/>
            <w:hideMark/>
          </w:tcPr>
          <w:p w14:paraId="243D67F3" w14:textId="3310737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2C99D0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B9B22BC" w14:textId="47E5577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99081C8" w14:textId="2EBBC99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5696C0F" w14:textId="4BF6670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1C87B0B" w14:textId="2863439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1C6984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515</w:t>
            </w:r>
          </w:p>
        </w:tc>
        <w:tc>
          <w:tcPr>
            <w:tcW w:w="6980" w:type="dxa"/>
            <w:tcBorders>
              <w:top w:val="nil"/>
              <w:left w:val="nil"/>
              <w:bottom w:val="single" w:sz="4" w:space="0" w:color="auto"/>
              <w:right w:val="single" w:sz="4" w:space="0" w:color="auto"/>
            </w:tcBorders>
            <w:shd w:val="clear" w:color="auto" w:fill="auto"/>
            <w:hideMark/>
          </w:tcPr>
          <w:p w14:paraId="6ACC1F7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кассетного типа KORF FK 70-40 с вставкой   WKF 70-40</w:t>
            </w:r>
          </w:p>
        </w:tc>
        <w:tc>
          <w:tcPr>
            <w:tcW w:w="770" w:type="dxa"/>
            <w:tcBorders>
              <w:top w:val="nil"/>
              <w:left w:val="nil"/>
              <w:bottom w:val="single" w:sz="4" w:space="0" w:color="auto"/>
              <w:right w:val="single" w:sz="4" w:space="0" w:color="auto"/>
            </w:tcBorders>
            <w:shd w:val="clear" w:color="auto" w:fill="auto"/>
            <w:hideMark/>
          </w:tcPr>
          <w:p w14:paraId="33E05CC5" w14:textId="1D4866B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153B62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37ECB2F" w14:textId="4459910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2459094" w14:textId="7532AAE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3256814" w14:textId="46DB3E8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B44F5A9" w14:textId="4D1687C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32549C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516</w:t>
            </w:r>
          </w:p>
        </w:tc>
        <w:tc>
          <w:tcPr>
            <w:tcW w:w="6980" w:type="dxa"/>
            <w:tcBorders>
              <w:top w:val="nil"/>
              <w:left w:val="nil"/>
              <w:bottom w:val="single" w:sz="4" w:space="0" w:color="auto"/>
              <w:right w:val="single" w:sz="4" w:space="0" w:color="auto"/>
            </w:tcBorders>
            <w:shd w:val="clear" w:color="auto" w:fill="auto"/>
            <w:hideMark/>
          </w:tcPr>
          <w:p w14:paraId="388D6AE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карманного типа KORF FKU 60-30 с вставкой  WFU 60-30 G3</w:t>
            </w:r>
          </w:p>
        </w:tc>
        <w:tc>
          <w:tcPr>
            <w:tcW w:w="770" w:type="dxa"/>
            <w:tcBorders>
              <w:top w:val="nil"/>
              <w:left w:val="nil"/>
              <w:bottom w:val="single" w:sz="4" w:space="0" w:color="auto"/>
              <w:right w:val="single" w:sz="4" w:space="0" w:color="auto"/>
            </w:tcBorders>
            <w:shd w:val="clear" w:color="auto" w:fill="auto"/>
            <w:hideMark/>
          </w:tcPr>
          <w:p w14:paraId="244C1969" w14:textId="5753DF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67788A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2C2D274" w14:textId="3B1D8B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71066D0" w14:textId="33D27CF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463C631" w14:textId="63F98ED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3049777" w14:textId="32B74208"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F91126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517</w:t>
            </w:r>
          </w:p>
        </w:tc>
        <w:tc>
          <w:tcPr>
            <w:tcW w:w="6980" w:type="dxa"/>
            <w:tcBorders>
              <w:top w:val="nil"/>
              <w:left w:val="nil"/>
              <w:bottom w:val="single" w:sz="4" w:space="0" w:color="auto"/>
              <w:right w:val="single" w:sz="4" w:space="0" w:color="auto"/>
            </w:tcBorders>
            <w:shd w:val="clear" w:color="auto" w:fill="auto"/>
            <w:hideMark/>
          </w:tcPr>
          <w:p w14:paraId="3B7CB97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фильтров карманного типа KORF FKU 70-40 с вставкой  WFU 70-40 G3</w:t>
            </w:r>
          </w:p>
        </w:tc>
        <w:tc>
          <w:tcPr>
            <w:tcW w:w="770" w:type="dxa"/>
            <w:tcBorders>
              <w:top w:val="nil"/>
              <w:left w:val="nil"/>
              <w:bottom w:val="single" w:sz="4" w:space="0" w:color="auto"/>
              <w:right w:val="single" w:sz="4" w:space="0" w:color="auto"/>
            </w:tcBorders>
            <w:shd w:val="clear" w:color="auto" w:fill="auto"/>
            <w:hideMark/>
          </w:tcPr>
          <w:p w14:paraId="3AE43F42" w14:textId="3DD931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15B9AD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24F4DF2" w14:textId="7786B57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76E06B9" w14:textId="2D0FDF2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B6D0D0A" w14:textId="77EA905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AB0F95" w14:textId="619A143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23362D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518</w:t>
            </w:r>
          </w:p>
        </w:tc>
        <w:tc>
          <w:tcPr>
            <w:tcW w:w="6980" w:type="dxa"/>
            <w:tcBorders>
              <w:top w:val="nil"/>
              <w:left w:val="nil"/>
              <w:bottom w:val="single" w:sz="4" w:space="0" w:color="auto"/>
              <w:right w:val="single" w:sz="4" w:space="0" w:color="auto"/>
            </w:tcBorders>
            <w:shd w:val="clear" w:color="auto" w:fill="auto"/>
            <w:hideMark/>
          </w:tcPr>
          <w:p w14:paraId="086269F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глушителей шума  Korf 60-30</w:t>
            </w:r>
          </w:p>
        </w:tc>
        <w:tc>
          <w:tcPr>
            <w:tcW w:w="770" w:type="dxa"/>
            <w:tcBorders>
              <w:top w:val="nil"/>
              <w:left w:val="nil"/>
              <w:bottom w:val="single" w:sz="4" w:space="0" w:color="auto"/>
              <w:right w:val="single" w:sz="4" w:space="0" w:color="auto"/>
            </w:tcBorders>
            <w:shd w:val="clear" w:color="auto" w:fill="auto"/>
            <w:hideMark/>
          </w:tcPr>
          <w:p w14:paraId="4288804D" w14:textId="1D3D7D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9AEEAB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66E8C54" w14:textId="05EC6D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A0A27F1" w14:textId="54EFA39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F059AA7" w14:textId="7CB16F6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F384FE9" w14:textId="450AE65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781A87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519</w:t>
            </w:r>
          </w:p>
        </w:tc>
        <w:tc>
          <w:tcPr>
            <w:tcW w:w="6980" w:type="dxa"/>
            <w:tcBorders>
              <w:top w:val="nil"/>
              <w:left w:val="nil"/>
              <w:bottom w:val="single" w:sz="4" w:space="0" w:color="auto"/>
              <w:right w:val="single" w:sz="4" w:space="0" w:color="auto"/>
            </w:tcBorders>
            <w:shd w:val="clear" w:color="auto" w:fill="auto"/>
            <w:hideMark/>
          </w:tcPr>
          <w:p w14:paraId="24288ED6"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глушителей шума  Korf 70-40</w:t>
            </w:r>
          </w:p>
        </w:tc>
        <w:tc>
          <w:tcPr>
            <w:tcW w:w="770" w:type="dxa"/>
            <w:tcBorders>
              <w:top w:val="nil"/>
              <w:left w:val="nil"/>
              <w:bottom w:val="single" w:sz="4" w:space="0" w:color="auto"/>
              <w:right w:val="single" w:sz="4" w:space="0" w:color="auto"/>
            </w:tcBorders>
            <w:shd w:val="clear" w:color="auto" w:fill="auto"/>
            <w:hideMark/>
          </w:tcPr>
          <w:p w14:paraId="42FC64A9" w14:textId="7BFB5A9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7AE74B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AC0A211" w14:textId="5A43B7E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B163D3E" w14:textId="0863D75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E3454A0" w14:textId="3E0C2CB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503306C" w14:textId="489F6BF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E5E761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520</w:t>
            </w:r>
          </w:p>
        </w:tc>
        <w:tc>
          <w:tcPr>
            <w:tcW w:w="6980" w:type="dxa"/>
            <w:tcBorders>
              <w:top w:val="nil"/>
              <w:left w:val="nil"/>
              <w:bottom w:val="single" w:sz="4" w:space="0" w:color="auto"/>
              <w:right w:val="single" w:sz="4" w:space="0" w:color="auto"/>
            </w:tcBorders>
            <w:shd w:val="clear" w:color="auto" w:fill="auto"/>
            <w:hideMark/>
          </w:tcPr>
          <w:p w14:paraId="58E4042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круглого шумоглушителя СР 160 / 900</w:t>
            </w:r>
          </w:p>
        </w:tc>
        <w:tc>
          <w:tcPr>
            <w:tcW w:w="770" w:type="dxa"/>
            <w:tcBorders>
              <w:top w:val="nil"/>
              <w:left w:val="nil"/>
              <w:bottom w:val="single" w:sz="4" w:space="0" w:color="auto"/>
              <w:right w:val="single" w:sz="4" w:space="0" w:color="auto"/>
            </w:tcBorders>
            <w:shd w:val="clear" w:color="auto" w:fill="auto"/>
            <w:hideMark/>
          </w:tcPr>
          <w:p w14:paraId="3E810D50" w14:textId="7B9C89E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7E87D2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D16C2EC" w14:textId="72F31FF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D40AB94" w14:textId="7947CA6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6FDEDE0" w14:textId="741C686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7346425" w14:textId="769B699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665690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521</w:t>
            </w:r>
          </w:p>
        </w:tc>
        <w:tc>
          <w:tcPr>
            <w:tcW w:w="6980" w:type="dxa"/>
            <w:tcBorders>
              <w:top w:val="nil"/>
              <w:left w:val="nil"/>
              <w:bottom w:val="single" w:sz="4" w:space="0" w:color="auto"/>
              <w:right w:val="single" w:sz="4" w:space="0" w:color="auto"/>
            </w:tcBorders>
            <w:shd w:val="clear" w:color="auto" w:fill="auto"/>
            <w:hideMark/>
          </w:tcPr>
          <w:p w14:paraId="6B7B7B3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круглого шумоглушителя СР 200 / 900</w:t>
            </w:r>
          </w:p>
        </w:tc>
        <w:tc>
          <w:tcPr>
            <w:tcW w:w="770" w:type="dxa"/>
            <w:tcBorders>
              <w:top w:val="nil"/>
              <w:left w:val="nil"/>
              <w:bottom w:val="single" w:sz="4" w:space="0" w:color="auto"/>
              <w:right w:val="single" w:sz="4" w:space="0" w:color="auto"/>
            </w:tcBorders>
            <w:shd w:val="clear" w:color="auto" w:fill="auto"/>
            <w:hideMark/>
          </w:tcPr>
          <w:p w14:paraId="7B341F30" w14:textId="6C1943B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99D65A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651A331" w14:textId="741D202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4EE5B61" w14:textId="522D20B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2F9190" w14:textId="00DD53C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BB1C8AA" w14:textId="12F01FF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FF292F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522</w:t>
            </w:r>
          </w:p>
        </w:tc>
        <w:tc>
          <w:tcPr>
            <w:tcW w:w="6980" w:type="dxa"/>
            <w:tcBorders>
              <w:top w:val="nil"/>
              <w:left w:val="nil"/>
              <w:bottom w:val="single" w:sz="4" w:space="0" w:color="auto"/>
              <w:right w:val="single" w:sz="4" w:space="0" w:color="auto"/>
            </w:tcBorders>
            <w:shd w:val="clear" w:color="auto" w:fill="auto"/>
            <w:hideMark/>
          </w:tcPr>
          <w:p w14:paraId="17FDF2E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круглого шумоглушителя СР 250 / 900</w:t>
            </w:r>
          </w:p>
        </w:tc>
        <w:tc>
          <w:tcPr>
            <w:tcW w:w="770" w:type="dxa"/>
            <w:tcBorders>
              <w:top w:val="nil"/>
              <w:left w:val="nil"/>
              <w:bottom w:val="single" w:sz="4" w:space="0" w:color="auto"/>
              <w:right w:val="single" w:sz="4" w:space="0" w:color="auto"/>
            </w:tcBorders>
            <w:shd w:val="clear" w:color="auto" w:fill="auto"/>
            <w:hideMark/>
          </w:tcPr>
          <w:p w14:paraId="045CD05B" w14:textId="646B53C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7B1E24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E420ECF" w14:textId="1C67CD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73F1FBF" w14:textId="284E09F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1067091" w14:textId="45E349D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A0B0F4A" w14:textId="0F19228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E6BF94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523</w:t>
            </w:r>
          </w:p>
        </w:tc>
        <w:tc>
          <w:tcPr>
            <w:tcW w:w="6980" w:type="dxa"/>
            <w:tcBorders>
              <w:top w:val="nil"/>
              <w:left w:val="nil"/>
              <w:bottom w:val="single" w:sz="4" w:space="0" w:color="auto"/>
              <w:right w:val="single" w:sz="4" w:space="0" w:color="auto"/>
            </w:tcBorders>
            <w:shd w:val="clear" w:color="auto" w:fill="auto"/>
            <w:hideMark/>
          </w:tcPr>
          <w:p w14:paraId="1F46D24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круглого шумоглушителя СР 315 / 900</w:t>
            </w:r>
          </w:p>
        </w:tc>
        <w:tc>
          <w:tcPr>
            <w:tcW w:w="770" w:type="dxa"/>
            <w:tcBorders>
              <w:top w:val="nil"/>
              <w:left w:val="nil"/>
              <w:bottom w:val="single" w:sz="4" w:space="0" w:color="auto"/>
              <w:right w:val="single" w:sz="4" w:space="0" w:color="auto"/>
            </w:tcBorders>
            <w:shd w:val="clear" w:color="auto" w:fill="auto"/>
            <w:hideMark/>
          </w:tcPr>
          <w:p w14:paraId="7AFD3A64" w14:textId="463729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FB5F74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2DD313E" w14:textId="553D539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B7036B" w14:textId="54E0322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24D4857" w14:textId="3B957DF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2885D30" w14:textId="79DD022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556678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524</w:t>
            </w:r>
          </w:p>
        </w:tc>
        <w:tc>
          <w:tcPr>
            <w:tcW w:w="6980" w:type="dxa"/>
            <w:tcBorders>
              <w:top w:val="nil"/>
              <w:left w:val="nil"/>
              <w:bottom w:val="single" w:sz="4" w:space="0" w:color="auto"/>
              <w:right w:val="single" w:sz="4" w:space="0" w:color="auto"/>
            </w:tcBorders>
            <w:shd w:val="clear" w:color="auto" w:fill="auto"/>
            <w:hideMark/>
          </w:tcPr>
          <w:p w14:paraId="6ECF1B4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гибких вставок фирмы ВК 160</w:t>
            </w:r>
          </w:p>
        </w:tc>
        <w:tc>
          <w:tcPr>
            <w:tcW w:w="770" w:type="dxa"/>
            <w:tcBorders>
              <w:top w:val="nil"/>
              <w:left w:val="nil"/>
              <w:bottom w:val="single" w:sz="4" w:space="0" w:color="auto"/>
              <w:right w:val="single" w:sz="4" w:space="0" w:color="auto"/>
            </w:tcBorders>
            <w:shd w:val="clear" w:color="auto" w:fill="auto"/>
            <w:hideMark/>
          </w:tcPr>
          <w:p w14:paraId="1A56868E" w14:textId="3E97DE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474B08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BA60F8E" w14:textId="2CBD22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CAF7780" w14:textId="37EFCB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EA87620" w14:textId="710DB05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D8CB14A" w14:textId="0FC8691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46BE5A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525</w:t>
            </w:r>
          </w:p>
        </w:tc>
        <w:tc>
          <w:tcPr>
            <w:tcW w:w="6980" w:type="dxa"/>
            <w:tcBorders>
              <w:top w:val="nil"/>
              <w:left w:val="nil"/>
              <w:bottom w:val="single" w:sz="4" w:space="0" w:color="auto"/>
              <w:right w:val="single" w:sz="4" w:space="0" w:color="auto"/>
            </w:tcBorders>
            <w:shd w:val="clear" w:color="auto" w:fill="auto"/>
            <w:hideMark/>
          </w:tcPr>
          <w:p w14:paraId="6A565B8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гибких вставок фирмы ВК 200</w:t>
            </w:r>
          </w:p>
        </w:tc>
        <w:tc>
          <w:tcPr>
            <w:tcW w:w="770" w:type="dxa"/>
            <w:tcBorders>
              <w:top w:val="nil"/>
              <w:left w:val="nil"/>
              <w:bottom w:val="single" w:sz="4" w:space="0" w:color="auto"/>
              <w:right w:val="single" w:sz="4" w:space="0" w:color="auto"/>
            </w:tcBorders>
            <w:shd w:val="clear" w:color="auto" w:fill="auto"/>
            <w:hideMark/>
          </w:tcPr>
          <w:p w14:paraId="0E027A34" w14:textId="613497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016D1C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67B155D" w14:textId="6EDB7D4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AEF689A" w14:textId="056720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6746B6E" w14:textId="3532C40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7086DE0" w14:textId="0B4A06C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97A397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526</w:t>
            </w:r>
          </w:p>
        </w:tc>
        <w:tc>
          <w:tcPr>
            <w:tcW w:w="6980" w:type="dxa"/>
            <w:tcBorders>
              <w:top w:val="nil"/>
              <w:left w:val="nil"/>
              <w:bottom w:val="single" w:sz="4" w:space="0" w:color="auto"/>
              <w:right w:val="single" w:sz="4" w:space="0" w:color="auto"/>
            </w:tcBorders>
            <w:shd w:val="clear" w:color="auto" w:fill="auto"/>
            <w:hideMark/>
          </w:tcPr>
          <w:p w14:paraId="60FADB4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гибких вставок фирмы ВК 250</w:t>
            </w:r>
          </w:p>
        </w:tc>
        <w:tc>
          <w:tcPr>
            <w:tcW w:w="770" w:type="dxa"/>
            <w:tcBorders>
              <w:top w:val="nil"/>
              <w:left w:val="nil"/>
              <w:bottom w:val="single" w:sz="4" w:space="0" w:color="auto"/>
              <w:right w:val="single" w:sz="4" w:space="0" w:color="auto"/>
            </w:tcBorders>
            <w:shd w:val="clear" w:color="auto" w:fill="auto"/>
            <w:hideMark/>
          </w:tcPr>
          <w:p w14:paraId="12BA0470" w14:textId="6F3377A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548FC8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C0C9797" w14:textId="756221E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A205FCF" w14:textId="60519DC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F37D8D" w14:textId="779668C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68E0814" w14:textId="652461F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96C16E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527</w:t>
            </w:r>
          </w:p>
        </w:tc>
        <w:tc>
          <w:tcPr>
            <w:tcW w:w="6980" w:type="dxa"/>
            <w:tcBorders>
              <w:top w:val="nil"/>
              <w:left w:val="nil"/>
              <w:bottom w:val="single" w:sz="4" w:space="0" w:color="auto"/>
              <w:right w:val="single" w:sz="4" w:space="0" w:color="auto"/>
            </w:tcBorders>
            <w:shd w:val="clear" w:color="auto" w:fill="auto"/>
            <w:hideMark/>
          </w:tcPr>
          <w:p w14:paraId="62B6437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гибких вставок фирмы ВК 315</w:t>
            </w:r>
          </w:p>
        </w:tc>
        <w:tc>
          <w:tcPr>
            <w:tcW w:w="770" w:type="dxa"/>
            <w:tcBorders>
              <w:top w:val="nil"/>
              <w:left w:val="nil"/>
              <w:bottom w:val="single" w:sz="4" w:space="0" w:color="auto"/>
              <w:right w:val="single" w:sz="4" w:space="0" w:color="auto"/>
            </w:tcBorders>
            <w:shd w:val="clear" w:color="auto" w:fill="auto"/>
            <w:hideMark/>
          </w:tcPr>
          <w:p w14:paraId="054675D6" w14:textId="104B96C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B234B2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4075B7C" w14:textId="50BB606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94D53A0" w14:textId="361E96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FCF0F1B" w14:textId="603F65C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468B286" w14:textId="0583588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1D8B0E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528</w:t>
            </w:r>
          </w:p>
        </w:tc>
        <w:tc>
          <w:tcPr>
            <w:tcW w:w="6980" w:type="dxa"/>
            <w:tcBorders>
              <w:top w:val="nil"/>
              <w:left w:val="nil"/>
              <w:bottom w:val="single" w:sz="4" w:space="0" w:color="auto"/>
              <w:right w:val="single" w:sz="4" w:space="0" w:color="auto"/>
            </w:tcBorders>
            <w:shd w:val="clear" w:color="auto" w:fill="auto"/>
            <w:hideMark/>
          </w:tcPr>
          <w:p w14:paraId="6108166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решетки АМР 200х200</w:t>
            </w:r>
          </w:p>
        </w:tc>
        <w:tc>
          <w:tcPr>
            <w:tcW w:w="770" w:type="dxa"/>
            <w:tcBorders>
              <w:top w:val="nil"/>
              <w:left w:val="nil"/>
              <w:bottom w:val="single" w:sz="4" w:space="0" w:color="auto"/>
              <w:right w:val="single" w:sz="4" w:space="0" w:color="auto"/>
            </w:tcBorders>
            <w:shd w:val="clear" w:color="auto" w:fill="auto"/>
            <w:hideMark/>
          </w:tcPr>
          <w:p w14:paraId="0E50C1B1" w14:textId="48B439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B236D5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9261B0A" w14:textId="3F6D2B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5E81B36" w14:textId="4E8B7F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AE6EA3D" w14:textId="7B304CF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67C4A9C" w14:textId="27B4E16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F95723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529</w:t>
            </w:r>
          </w:p>
        </w:tc>
        <w:tc>
          <w:tcPr>
            <w:tcW w:w="6980" w:type="dxa"/>
            <w:tcBorders>
              <w:top w:val="nil"/>
              <w:left w:val="nil"/>
              <w:bottom w:val="single" w:sz="4" w:space="0" w:color="auto"/>
              <w:right w:val="single" w:sz="4" w:space="0" w:color="auto"/>
            </w:tcBorders>
            <w:shd w:val="clear" w:color="auto" w:fill="auto"/>
            <w:hideMark/>
          </w:tcPr>
          <w:p w14:paraId="034C1A1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решетки АМР 300х300</w:t>
            </w:r>
          </w:p>
        </w:tc>
        <w:tc>
          <w:tcPr>
            <w:tcW w:w="770" w:type="dxa"/>
            <w:tcBorders>
              <w:top w:val="nil"/>
              <w:left w:val="nil"/>
              <w:bottom w:val="single" w:sz="4" w:space="0" w:color="auto"/>
              <w:right w:val="single" w:sz="4" w:space="0" w:color="auto"/>
            </w:tcBorders>
            <w:shd w:val="clear" w:color="auto" w:fill="auto"/>
            <w:hideMark/>
          </w:tcPr>
          <w:p w14:paraId="1991202C" w14:textId="40ADE2E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F8C069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9E587B9" w14:textId="5A26D0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594BF51" w14:textId="58A358D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139066F" w14:textId="0704CEF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EDEA46C" w14:textId="63B8C97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94727B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530</w:t>
            </w:r>
          </w:p>
        </w:tc>
        <w:tc>
          <w:tcPr>
            <w:tcW w:w="6980" w:type="dxa"/>
            <w:tcBorders>
              <w:top w:val="nil"/>
              <w:left w:val="nil"/>
              <w:bottom w:val="single" w:sz="4" w:space="0" w:color="auto"/>
              <w:right w:val="single" w:sz="4" w:space="0" w:color="auto"/>
            </w:tcBorders>
            <w:shd w:val="clear" w:color="auto" w:fill="auto"/>
            <w:hideMark/>
          </w:tcPr>
          <w:p w14:paraId="39CCCBD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решетки АМР 400х300</w:t>
            </w:r>
          </w:p>
        </w:tc>
        <w:tc>
          <w:tcPr>
            <w:tcW w:w="770" w:type="dxa"/>
            <w:tcBorders>
              <w:top w:val="nil"/>
              <w:left w:val="nil"/>
              <w:bottom w:val="single" w:sz="4" w:space="0" w:color="auto"/>
              <w:right w:val="single" w:sz="4" w:space="0" w:color="auto"/>
            </w:tcBorders>
            <w:shd w:val="clear" w:color="auto" w:fill="auto"/>
            <w:hideMark/>
          </w:tcPr>
          <w:p w14:paraId="00B5B255" w14:textId="7119168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58720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BF97C00" w14:textId="1E2546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D16CDB6" w14:textId="0D94732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1668DF" w14:textId="5E846E5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478D9C" w14:textId="4DC2102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E568CE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531</w:t>
            </w:r>
          </w:p>
        </w:tc>
        <w:tc>
          <w:tcPr>
            <w:tcW w:w="6980" w:type="dxa"/>
            <w:tcBorders>
              <w:top w:val="nil"/>
              <w:left w:val="nil"/>
              <w:bottom w:val="single" w:sz="4" w:space="0" w:color="auto"/>
              <w:right w:val="single" w:sz="4" w:space="0" w:color="auto"/>
            </w:tcBorders>
            <w:shd w:val="clear" w:color="auto" w:fill="auto"/>
            <w:hideMark/>
          </w:tcPr>
          <w:p w14:paraId="3967CF8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решетки АМР 600х300</w:t>
            </w:r>
          </w:p>
        </w:tc>
        <w:tc>
          <w:tcPr>
            <w:tcW w:w="770" w:type="dxa"/>
            <w:tcBorders>
              <w:top w:val="nil"/>
              <w:left w:val="nil"/>
              <w:bottom w:val="single" w:sz="4" w:space="0" w:color="auto"/>
              <w:right w:val="single" w:sz="4" w:space="0" w:color="auto"/>
            </w:tcBorders>
            <w:shd w:val="clear" w:color="auto" w:fill="auto"/>
            <w:hideMark/>
          </w:tcPr>
          <w:p w14:paraId="5E908F68" w14:textId="2BEA58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ADA792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A677881" w14:textId="17002A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E86DFE1" w14:textId="1312250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8F2532E" w14:textId="1989B13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F737B2" w14:textId="736DC93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F106F7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532</w:t>
            </w:r>
          </w:p>
        </w:tc>
        <w:tc>
          <w:tcPr>
            <w:tcW w:w="6980" w:type="dxa"/>
            <w:tcBorders>
              <w:top w:val="nil"/>
              <w:left w:val="nil"/>
              <w:bottom w:val="single" w:sz="4" w:space="0" w:color="auto"/>
              <w:right w:val="single" w:sz="4" w:space="0" w:color="auto"/>
            </w:tcBorders>
            <w:shd w:val="clear" w:color="auto" w:fill="auto"/>
            <w:hideMark/>
          </w:tcPr>
          <w:p w14:paraId="3491013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решетки АМР 700х300</w:t>
            </w:r>
          </w:p>
        </w:tc>
        <w:tc>
          <w:tcPr>
            <w:tcW w:w="770" w:type="dxa"/>
            <w:tcBorders>
              <w:top w:val="nil"/>
              <w:left w:val="nil"/>
              <w:bottom w:val="single" w:sz="4" w:space="0" w:color="auto"/>
              <w:right w:val="single" w:sz="4" w:space="0" w:color="auto"/>
            </w:tcBorders>
            <w:shd w:val="clear" w:color="auto" w:fill="auto"/>
            <w:hideMark/>
          </w:tcPr>
          <w:p w14:paraId="39E99FA2" w14:textId="7AFF298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9DEA3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F2EE3B9" w14:textId="7C7B456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4E2FC56" w14:textId="3A22C46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CD94C7" w14:textId="5260218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911F10C" w14:textId="4AD186E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1209A4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533</w:t>
            </w:r>
          </w:p>
        </w:tc>
        <w:tc>
          <w:tcPr>
            <w:tcW w:w="6980" w:type="dxa"/>
            <w:tcBorders>
              <w:top w:val="nil"/>
              <w:left w:val="nil"/>
              <w:bottom w:val="single" w:sz="4" w:space="0" w:color="auto"/>
              <w:right w:val="single" w:sz="4" w:space="0" w:color="auto"/>
            </w:tcBorders>
            <w:shd w:val="clear" w:color="auto" w:fill="auto"/>
            <w:hideMark/>
          </w:tcPr>
          <w:p w14:paraId="1ACC78B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диффузора ДПУ-М 100</w:t>
            </w:r>
          </w:p>
        </w:tc>
        <w:tc>
          <w:tcPr>
            <w:tcW w:w="770" w:type="dxa"/>
            <w:tcBorders>
              <w:top w:val="nil"/>
              <w:left w:val="nil"/>
              <w:bottom w:val="single" w:sz="4" w:space="0" w:color="auto"/>
              <w:right w:val="single" w:sz="4" w:space="0" w:color="auto"/>
            </w:tcBorders>
            <w:shd w:val="clear" w:color="auto" w:fill="auto"/>
            <w:hideMark/>
          </w:tcPr>
          <w:p w14:paraId="314061F8" w14:textId="133EA7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DFB3E3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A8F6726" w14:textId="202328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A751776" w14:textId="62D45A0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33172B5" w14:textId="4CF3521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612F291" w14:textId="7B0A705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059116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534</w:t>
            </w:r>
          </w:p>
        </w:tc>
        <w:tc>
          <w:tcPr>
            <w:tcW w:w="6980" w:type="dxa"/>
            <w:tcBorders>
              <w:top w:val="nil"/>
              <w:left w:val="nil"/>
              <w:bottom w:val="single" w:sz="4" w:space="0" w:color="auto"/>
              <w:right w:val="single" w:sz="4" w:space="0" w:color="auto"/>
            </w:tcBorders>
            <w:shd w:val="clear" w:color="auto" w:fill="auto"/>
            <w:hideMark/>
          </w:tcPr>
          <w:p w14:paraId="63FD9786"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диффузора ДПУ-М 125</w:t>
            </w:r>
          </w:p>
        </w:tc>
        <w:tc>
          <w:tcPr>
            <w:tcW w:w="770" w:type="dxa"/>
            <w:tcBorders>
              <w:top w:val="nil"/>
              <w:left w:val="nil"/>
              <w:bottom w:val="single" w:sz="4" w:space="0" w:color="auto"/>
              <w:right w:val="single" w:sz="4" w:space="0" w:color="auto"/>
            </w:tcBorders>
            <w:shd w:val="clear" w:color="auto" w:fill="auto"/>
            <w:hideMark/>
          </w:tcPr>
          <w:p w14:paraId="12AADA3B" w14:textId="4C19A9D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F82C82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74534EC" w14:textId="7FC5A48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50BF06A" w14:textId="078DF5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A8439E7" w14:textId="2DA14DF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4021853" w14:textId="1DAE48A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FF0794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535</w:t>
            </w:r>
          </w:p>
        </w:tc>
        <w:tc>
          <w:tcPr>
            <w:tcW w:w="6980" w:type="dxa"/>
            <w:tcBorders>
              <w:top w:val="nil"/>
              <w:left w:val="nil"/>
              <w:bottom w:val="single" w:sz="4" w:space="0" w:color="auto"/>
              <w:right w:val="single" w:sz="4" w:space="0" w:color="auto"/>
            </w:tcBorders>
            <w:shd w:val="clear" w:color="auto" w:fill="auto"/>
            <w:hideMark/>
          </w:tcPr>
          <w:p w14:paraId="276928A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диффузора ДПУ-М 160</w:t>
            </w:r>
          </w:p>
        </w:tc>
        <w:tc>
          <w:tcPr>
            <w:tcW w:w="770" w:type="dxa"/>
            <w:tcBorders>
              <w:top w:val="nil"/>
              <w:left w:val="nil"/>
              <w:bottom w:val="single" w:sz="4" w:space="0" w:color="auto"/>
              <w:right w:val="single" w:sz="4" w:space="0" w:color="auto"/>
            </w:tcBorders>
            <w:shd w:val="clear" w:color="auto" w:fill="auto"/>
            <w:hideMark/>
          </w:tcPr>
          <w:p w14:paraId="084A622C" w14:textId="665C70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8A4E5F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917D0A2" w14:textId="5C4626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1ABB9C3" w14:textId="6C09D2A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225300A" w14:textId="2037ED9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E802581" w14:textId="27B0CA8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F6C019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536</w:t>
            </w:r>
          </w:p>
        </w:tc>
        <w:tc>
          <w:tcPr>
            <w:tcW w:w="6980" w:type="dxa"/>
            <w:tcBorders>
              <w:top w:val="nil"/>
              <w:left w:val="nil"/>
              <w:bottom w:val="single" w:sz="4" w:space="0" w:color="auto"/>
              <w:right w:val="single" w:sz="4" w:space="0" w:color="auto"/>
            </w:tcBorders>
            <w:shd w:val="clear" w:color="auto" w:fill="auto"/>
            <w:hideMark/>
          </w:tcPr>
          <w:p w14:paraId="7D86F69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диффузора ДПУ-М 200</w:t>
            </w:r>
          </w:p>
        </w:tc>
        <w:tc>
          <w:tcPr>
            <w:tcW w:w="770" w:type="dxa"/>
            <w:tcBorders>
              <w:top w:val="nil"/>
              <w:left w:val="nil"/>
              <w:bottom w:val="single" w:sz="4" w:space="0" w:color="auto"/>
              <w:right w:val="single" w:sz="4" w:space="0" w:color="auto"/>
            </w:tcBorders>
            <w:shd w:val="clear" w:color="auto" w:fill="auto"/>
            <w:hideMark/>
          </w:tcPr>
          <w:p w14:paraId="3DAF0A26" w14:textId="234AF7F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F25210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E71FA57" w14:textId="0A2FFFD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59DB6F2" w14:textId="4FE479B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45636D2" w14:textId="1CA3A2C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1360513" w14:textId="3A81DC5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52B733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537</w:t>
            </w:r>
          </w:p>
        </w:tc>
        <w:tc>
          <w:tcPr>
            <w:tcW w:w="6980" w:type="dxa"/>
            <w:tcBorders>
              <w:top w:val="nil"/>
              <w:left w:val="nil"/>
              <w:bottom w:val="single" w:sz="4" w:space="0" w:color="auto"/>
              <w:right w:val="single" w:sz="4" w:space="0" w:color="auto"/>
            </w:tcBorders>
            <w:shd w:val="clear" w:color="auto" w:fill="auto"/>
            <w:hideMark/>
          </w:tcPr>
          <w:p w14:paraId="4EEF1AE2"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диффузора ДПУ-М 250</w:t>
            </w:r>
          </w:p>
        </w:tc>
        <w:tc>
          <w:tcPr>
            <w:tcW w:w="770" w:type="dxa"/>
            <w:tcBorders>
              <w:top w:val="nil"/>
              <w:left w:val="nil"/>
              <w:bottom w:val="single" w:sz="4" w:space="0" w:color="auto"/>
              <w:right w:val="single" w:sz="4" w:space="0" w:color="auto"/>
            </w:tcBorders>
            <w:shd w:val="clear" w:color="auto" w:fill="auto"/>
            <w:hideMark/>
          </w:tcPr>
          <w:p w14:paraId="45E72226" w14:textId="3B393F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F15E1A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57F6378" w14:textId="6E75EF5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317C038" w14:textId="0B1F0C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2EF15CE" w14:textId="4CA8D16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3371714" w14:textId="492440A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06D96D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538</w:t>
            </w:r>
          </w:p>
        </w:tc>
        <w:tc>
          <w:tcPr>
            <w:tcW w:w="6980" w:type="dxa"/>
            <w:tcBorders>
              <w:top w:val="nil"/>
              <w:left w:val="nil"/>
              <w:bottom w:val="single" w:sz="4" w:space="0" w:color="auto"/>
              <w:right w:val="single" w:sz="4" w:space="0" w:color="auto"/>
            </w:tcBorders>
            <w:shd w:val="clear" w:color="auto" w:fill="auto"/>
            <w:hideMark/>
          </w:tcPr>
          <w:p w14:paraId="2740E0B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дроссель-клапан 100 на фланце</w:t>
            </w:r>
          </w:p>
        </w:tc>
        <w:tc>
          <w:tcPr>
            <w:tcW w:w="770" w:type="dxa"/>
            <w:tcBorders>
              <w:top w:val="nil"/>
              <w:left w:val="nil"/>
              <w:bottom w:val="single" w:sz="4" w:space="0" w:color="auto"/>
              <w:right w:val="single" w:sz="4" w:space="0" w:color="auto"/>
            </w:tcBorders>
            <w:shd w:val="clear" w:color="auto" w:fill="auto"/>
            <w:hideMark/>
          </w:tcPr>
          <w:p w14:paraId="7EF9BD2B" w14:textId="3C81E7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DDB220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AB4D5FB" w14:textId="3D6C6E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681F8EB" w14:textId="412A61A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ED0FEB8" w14:textId="0377760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F5CC171" w14:textId="02C8873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37D2D9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539</w:t>
            </w:r>
          </w:p>
        </w:tc>
        <w:tc>
          <w:tcPr>
            <w:tcW w:w="6980" w:type="dxa"/>
            <w:tcBorders>
              <w:top w:val="nil"/>
              <w:left w:val="nil"/>
              <w:bottom w:val="single" w:sz="4" w:space="0" w:color="auto"/>
              <w:right w:val="single" w:sz="4" w:space="0" w:color="auto"/>
            </w:tcBorders>
            <w:shd w:val="clear" w:color="auto" w:fill="auto"/>
            <w:hideMark/>
          </w:tcPr>
          <w:p w14:paraId="544AACB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дроссель-клапан  125</w:t>
            </w:r>
          </w:p>
        </w:tc>
        <w:tc>
          <w:tcPr>
            <w:tcW w:w="770" w:type="dxa"/>
            <w:tcBorders>
              <w:top w:val="nil"/>
              <w:left w:val="nil"/>
              <w:bottom w:val="single" w:sz="4" w:space="0" w:color="auto"/>
              <w:right w:val="single" w:sz="4" w:space="0" w:color="auto"/>
            </w:tcBorders>
            <w:shd w:val="clear" w:color="auto" w:fill="auto"/>
            <w:hideMark/>
          </w:tcPr>
          <w:p w14:paraId="4FD16896" w14:textId="0C6FA33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FA6167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1B984A4" w14:textId="03DC874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5224925" w14:textId="11F0B53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1F88041" w14:textId="18F8ABB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87F5A18" w14:textId="155D22B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476045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540</w:t>
            </w:r>
          </w:p>
        </w:tc>
        <w:tc>
          <w:tcPr>
            <w:tcW w:w="6980" w:type="dxa"/>
            <w:tcBorders>
              <w:top w:val="nil"/>
              <w:left w:val="nil"/>
              <w:bottom w:val="single" w:sz="4" w:space="0" w:color="auto"/>
              <w:right w:val="single" w:sz="4" w:space="0" w:color="auto"/>
            </w:tcBorders>
            <w:shd w:val="clear" w:color="auto" w:fill="auto"/>
            <w:hideMark/>
          </w:tcPr>
          <w:p w14:paraId="3E9038F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дроссель-клапан  160</w:t>
            </w:r>
          </w:p>
        </w:tc>
        <w:tc>
          <w:tcPr>
            <w:tcW w:w="770" w:type="dxa"/>
            <w:tcBorders>
              <w:top w:val="nil"/>
              <w:left w:val="nil"/>
              <w:bottom w:val="single" w:sz="4" w:space="0" w:color="auto"/>
              <w:right w:val="single" w:sz="4" w:space="0" w:color="auto"/>
            </w:tcBorders>
            <w:shd w:val="clear" w:color="auto" w:fill="auto"/>
            <w:hideMark/>
          </w:tcPr>
          <w:p w14:paraId="3DE75080" w14:textId="612929D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E080B6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5A949A7" w14:textId="3E3E8D8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A7B552D" w14:textId="5A6489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08D26B" w14:textId="16DF460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619B67" w14:textId="3A7D1ED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8B00DC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541</w:t>
            </w:r>
          </w:p>
        </w:tc>
        <w:tc>
          <w:tcPr>
            <w:tcW w:w="6980" w:type="dxa"/>
            <w:tcBorders>
              <w:top w:val="nil"/>
              <w:left w:val="nil"/>
              <w:bottom w:val="single" w:sz="4" w:space="0" w:color="auto"/>
              <w:right w:val="single" w:sz="4" w:space="0" w:color="auto"/>
            </w:tcBorders>
            <w:shd w:val="clear" w:color="auto" w:fill="auto"/>
            <w:hideMark/>
          </w:tcPr>
          <w:p w14:paraId="650D7AE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дроссель-клапан  200</w:t>
            </w:r>
          </w:p>
        </w:tc>
        <w:tc>
          <w:tcPr>
            <w:tcW w:w="770" w:type="dxa"/>
            <w:tcBorders>
              <w:top w:val="nil"/>
              <w:left w:val="nil"/>
              <w:bottom w:val="single" w:sz="4" w:space="0" w:color="auto"/>
              <w:right w:val="single" w:sz="4" w:space="0" w:color="auto"/>
            </w:tcBorders>
            <w:shd w:val="clear" w:color="auto" w:fill="auto"/>
            <w:hideMark/>
          </w:tcPr>
          <w:p w14:paraId="51321564" w14:textId="77FB68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96B6CC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937F044" w14:textId="00C758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2095DD5" w14:textId="5E0BEA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D154BB6" w14:textId="0E8EFC4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508ECEA" w14:textId="65067FF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793B55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542</w:t>
            </w:r>
          </w:p>
        </w:tc>
        <w:tc>
          <w:tcPr>
            <w:tcW w:w="6980" w:type="dxa"/>
            <w:tcBorders>
              <w:top w:val="nil"/>
              <w:left w:val="nil"/>
              <w:bottom w:val="single" w:sz="4" w:space="0" w:color="auto"/>
              <w:right w:val="single" w:sz="4" w:space="0" w:color="auto"/>
            </w:tcBorders>
            <w:shd w:val="clear" w:color="auto" w:fill="auto"/>
            <w:hideMark/>
          </w:tcPr>
          <w:p w14:paraId="78A03B8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дроссель-клапан  250</w:t>
            </w:r>
          </w:p>
        </w:tc>
        <w:tc>
          <w:tcPr>
            <w:tcW w:w="770" w:type="dxa"/>
            <w:tcBorders>
              <w:top w:val="nil"/>
              <w:left w:val="nil"/>
              <w:bottom w:val="single" w:sz="4" w:space="0" w:color="auto"/>
              <w:right w:val="single" w:sz="4" w:space="0" w:color="auto"/>
            </w:tcBorders>
            <w:shd w:val="clear" w:color="auto" w:fill="auto"/>
            <w:hideMark/>
          </w:tcPr>
          <w:p w14:paraId="36193038" w14:textId="66C2ED7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F5B9D6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8B22FB6" w14:textId="7A8C50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6DD5B6A" w14:textId="0A2244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56955A5" w14:textId="1E71C37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357F042" w14:textId="7507660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275AD1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543</w:t>
            </w:r>
          </w:p>
        </w:tc>
        <w:tc>
          <w:tcPr>
            <w:tcW w:w="6980" w:type="dxa"/>
            <w:tcBorders>
              <w:top w:val="nil"/>
              <w:left w:val="nil"/>
              <w:bottom w:val="single" w:sz="4" w:space="0" w:color="auto"/>
              <w:right w:val="single" w:sz="4" w:space="0" w:color="auto"/>
            </w:tcBorders>
            <w:shd w:val="clear" w:color="auto" w:fill="auto"/>
            <w:hideMark/>
          </w:tcPr>
          <w:p w14:paraId="077D39C6"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дроссель-клапан  200х200</w:t>
            </w:r>
          </w:p>
        </w:tc>
        <w:tc>
          <w:tcPr>
            <w:tcW w:w="770" w:type="dxa"/>
            <w:tcBorders>
              <w:top w:val="nil"/>
              <w:left w:val="nil"/>
              <w:bottom w:val="single" w:sz="4" w:space="0" w:color="auto"/>
              <w:right w:val="single" w:sz="4" w:space="0" w:color="auto"/>
            </w:tcBorders>
            <w:shd w:val="clear" w:color="auto" w:fill="auto"/>
            <w:hideMark/>
          </w:tcPr>
          <w:p w14:paraId="6A1E172D" w14:textId="1EF271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F6C06A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E48A87D" w14:textId="740AD3F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4747923" w14:textId="5FB9A2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7E1A7CE" w14:textId="0D641CC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9A8ADDC" w14:textId="66EF698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FA8E4D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544</w:t>
            </w:r>
          </w:p>
        </w:tc>
        <w:tc>
          <w:tcPr>
            <w:tcW w:w="6980" w:type="dxa"/>
            <w:tcBorders>
              <w:top w:val="nil"/>
              <w:left w:val="nil"/>
              <w:bottom w:val="single" w:sz="4" w:space="0" w:color="auto"/>
              <w:right w:val="single" w:sz="4" w:space="0" w:color="auto"/>
            </w:tcBorders>
            <w:shd w:val="clear" w:color="auto" w:fill="auto"/>
            <w:hideMark/>
          </w:tcPr>
          <w:p w14:paraId="3D5F4C1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дроссель-клапан  300х300</w:t>
            </w:r>
          </w:p>
        </w:tc>
        <w:tc>
          <w:tcPr>
            <w:tcW w:w="770" w:type="dxa"/>
            <w:tcBorders>
              <w:top w:val="nil"/>
              <w:left w:val="nil"/>
              <w:bottom w:val="single" w:sz="4" w:space="0" w:color="auto"/>
              <w:right w:val="single" w:sz="4" w:space="0" w:color="auto"/>
            </w:tcBorders>
            <w:shd w:val="clear" w:color="auto" w:fill="auto"/>
            <w:hideMark/>
          </w:tcPr>
          <w:p w14:paraId="0BF7F03F" w14:textId="185E30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1C8501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CB56CD4" w14:textId="5E71C38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71CDF21" w14:textId="6F8FF09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9AFEB70" w14:textId="54B187E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7B11A72" w14:textId="3CE7CC2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722A59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545</w:t>
            </w:r>
          </w:p>
        </w:tc>
        <w:tc>
          <w:tcPr>
            <w:tcW w:w="6980" w:type="dxa"/>
            <w:tcBorders>
              <w:top w:val="nil"/>
              <w:left w:val="nil"/>
              <w:bottom w:val="single" w:sz="4" w:space="0" w:color="auto"/>
              <w:right w:val="single" w:sz="4" w:space="0" w:color="auto"/>
            </w:tcBorders>
            <w:shd w:val="clear" w:color="auto" w:fill="auto"/>
            <w:hideMark/>
          </w:tcPr>
          <w:p w14:paraId="3737757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дроссель-клапан  700х400</w:t>
            </w:r>
          </w:p>
        </w:tc>
        <w:tc>
          <w:tcPr>
            <w:tcW w:w="770" w:type="dxa"/>
            <w:tcBorders>
              <w:top w:val="nil"/>
              <w:left w:val="nil"/>
              <w:bottom w:val="single" w:sz="4" w:space="0" w:color="auto"/>
              <w:right w:val="single" w:sz="4" w:space="0" w:color="auto"/>
            </w:tcBorders>
            <w:shd w:val="clear" w:color="auto" w:fill="auto"/>
            <w:hideMark/>
          </w:tcPr>
          <w:p w14:paraId="65A10C86" w14:textId="3D1934C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E6A4B6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EDC206F" w14:textId="4D67F3E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DD53723" w14:textId="000DB2F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390C5CC" w14:textId="39B7F2A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F21BF0E" w14:textId="0400E8B9"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050745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546</w:t>
            </w:r>
          </w:p>
        </w:tc>
        <w:tc>
          <w:tcPr>
            <w:tcW w:w="6980" w:type="dxa"/>
            <w:tcBorders>
              <w:top w:val="nil"/>
              <w:left w:val="nil"/>
              <w:bottom w:val="single" w:sz="4" w:space="0" w:color="auto"/>
              <w:right w:val="single" w:sz="4" w:space="0" w:color="auto"/>
            </w:tcBorders>
            <w:shd w:val="clear" w:color="auto" w:fill="auto"/>
            <w:hideMark/>
          </w:tcPr>
          <w:p w14:paraId="698CCB4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заслонок воздушных и клапанов клоп-1(90)НО-МВ-600х350-К с электроприводом Belimo</w:t>
            </w:r>
          </w:p>
        </w:tc>
        <w:tc>
          <w:tcPr>
            <w:tcW w:w="770" w:type="dxa"/>
            <w:tcBorders>
              <w:top w:val="nil"/>
              <w:left w:val="nil"/>
              <w:bottom w:val="single" w:sz="4" w:space="0" w:color="auto"/>
              <w:right w:val="single" w:sz="4" w:space="0" w:color="auto"/>
            </w:tcBorders>
            <w:shd w:val="clear" w:color="auto" w:fill="auto"/>
            <w:hideMark/>
          </w:tcPr>
          <w:p w14:paraId="59606007" w14:textId="5EC1973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150CD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3EB62DB" w14:textId="2805C7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83C5F53" w14:textId="289672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1ECAADE" w14:textId="60E3BD1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994BC8B" w14:textId="5F63E03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CAB560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547</w:t>
            </w:r>
          </w:p>
        </w:tc>
        <w:tc>
          <w:tcPr>
            <w:tcW w:w="6980" w:type="dxa"/>
            <w:tcBorders>
              <w:top w:val="nil"/>
              <w:left w:val="nil"/>
              <w:bottom w:val="single" w:sz="4" w:space="0" w:color="auto"/>
              <w:right w:val="single" w:sz="4" w:space="0" w:color="auto"/>
            </w:tcBorders>
            <w:shd w:val="clear" w:color="auto" w:fill="auto"/>
            <w:hideMark/>
          </w:tcPr>
          <w:p w14:paraId="140F16A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заслонок воздушных и клапанов клапан клоп-1(90)НО-МВ-700х350-К с электроприводом Belimo</w:t>
            </w:r>
          </w:p>
        </w:tc>
        <w:tc>
          <w:tcPr>
            <w:tcW w:w="770" w:type="dxa"/>
            <w:tcBorders>
              <w:top w:val="nil"/>
              <w:left w:val="nil"/>
              <w:bottom w:val="single" w:sz="4" w:space="0" w:color="auto"/>
              <w:right w:val="single" w:sz="4" w:space="0" w:color="auto"/>
            </w:tcBorders>
            <w:shd w:val="clear" w:color="auto" w:fill="auto"/>
            <w:hideMark/>
          </w:tcPr>
          <w:p w14:paraId="21E466D9" w14:textId="2A5F359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4A616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A88A78F" w14:textId="00B1420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790D052" w14:textId="2EA75C7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59C6D9A" w14:textId="1BD8FFF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45DDA55" w14:textId="2D257075"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6A1209C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548</w:t>
            </w:r>
          </w:p>
        </w:tc>
        <w:tc>
          <w:tcPr>
            <w:tcW w:w="6980" w:type="dxa"/>
            <w:tcBorders>
              <w:top w:val="nil"/>
              <w:left w:val="nil"/>
              <w:bottom w:val="single" w:sz="4" w:space="0" w:color="auto"/>
              <w:right w:val="single" w:sz="4" w:space="0" w:color="auto"/>
            </w:tcBorders>
            <w:shd w:val="clear" w:color="auto" w:fill="auto"/>
            <w:hideMark/>
          </w:tcPr>
          <w:p w14:paraId="510DAC46" w14:textId="77777777" w:rsidR="000124D4" w:rsidRPr="00D26C9B" w:rsidRDefault="000124D4" w:rsidP="000124D4">
            <w:pPr>
              <w:rPr>
                <w:rFonts w:ascii="Tahoma" w:hAnsi="Tahoma" w:cs="Tahoma"/>
                <w:sz w:val="18"/>
                <w:szCs w:val="18"/>
              </w:rPr>
            </w:pPr>
            <w:r w:rsidRPr="00D26C9B">
              <w:rPr>
                <w:rFonts w:ascii="Tahoma" w:hAnsi="Tahoma" w:cs="Tahoma"/>
                <w:sz w:val="18"/>
                <w:szCs w:val="18"/>
              </w:rPr>
              <w:t>Изоляция плоских и криволинейных поверхностей пластинами (плитами) из вспененного каучука («Армофлекс»), вспененного полиэтилена («Термофлекс»)</w:t>
            </w:r>
          </w:p>
        </w:tc>
        <w:tc>
          <w:tcPr>
            <w:tcW w:w="770" w:type="dxa"/>
            <w:tcBorders>
              <w:top w:val="nil"/>
              <w:left w:val="nil"/>
              <w:bottom w:val="single" w:sz="4" w:space="0" w:color="auto"/>
              <w:right w:val="single" w:sz="4" w:space="0" w:color="auto"/>
            </w:tcBorders>
            <w:shd w:val="clear" w:color="auto" w:fill="auto"/>
            <w:hideMark/>
          </w:tcPr>
          <w:p w14:paraId="1496CDE0" w14:textId="2A015C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864D90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FE796EC" w14:textId="2B3E719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295B56D" w14:textId="65938EE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058053C" w14:textId="6EE0181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696E8D" w14:textId="1BCD824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F8DD08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549</w:t>
            </w:r>
          </w:p>
        </w:tc>
        <w:tc>
          <w:tcPr>
            <w:tcW w:w="6980" w:type="dxa"/>
            <w:tcBorders>
              <w:top w:val="nil"/>
              <w:left w:val="nil"/>
              <w:bottom w:val="single" w:sz="4" w:space="0" w:color="auto"/>
              <w:right w:val="single" w:sz="4" w:space="0" w:color="auto"/>
            </w:tcBorders>
            <w:shd w:val="clear" w:color="auto" w:fill="auto"/>
            <w:hideMark/>
          </w:tcPr>
          <w:p w14:paraId="5E85161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Установка зонтов  </w:t>
            </w:r>
          </w:p>
        </w:tc>
        <w:tc>
          <w:tcPr>
            <w:tcW w:w="770" w:type="dxa"/>
            <w:tcBorders>
              <w:top w:val="nil"/>
              <w:left w:val="nil"/>
              <w:bottom w:val="single" w:sz="4" w:space="0" w:color="auto"/>
              <w:right w:val="single" w:sz="4" w:space="0" w:color="auto"/>
            </w:tcBorders>
            <w:shd w:val="clear" w:color="auto" w:fill="auto"/>
            <w:hideMark/>
          </w:tcPr>
          <w:p w14:paraId="32AC7A45" w14:textId="362C6D1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DDB78B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7B2E18C" w14:textId="1597808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835BE6" w14:textId="68DE4B4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60B891A" w14:textId="260A26F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E1397F4" w14:textId="739783D5" w:rsidTr="000124D4">
        <w:trPr>
          <w:trHeight w:val="600"/>
        </w:trPr>
        <w:tc>
          <w:tcPr>
            <w:tcW w:w="703" w:type="dxa"/>
            <w:tcBorders>
              <w:top w:val="nil"/>
              <w:left w:val="single" w:sz="4" w:space="0" w:color="auto"/>
              <w:bottom w:val="single" w:sz="4" w:space="0" w:color="auto"/>
              <w:right w:val="single" w:sz="4" w:space="0" w:color="auto"/>
            </w:tcBorders>
            <w:shd w:val="clear" w:color="auto" w:fill="auto"/>
            <w:hideMark/>
          </w:tcPr>
          <w:p w14:paraId="5DC31BE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2112FA96"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Электрооборудование. Электроснабжение и освещение</w:t>
            </w:r>
          </w:p>
        </w:tc>
        <w:tc>
          <w:tcPr>
            <w:tcW w:w="770" w:type="dxa"/>
            <w:tcBorders>
              <w:top w:val="nil"/>
              <w:left w:val="nil"/>
              <w:bottom w:val="single" w:sz="4" w:space="0" w:color="auto"/>
              <w:right w:val="single" w:sz="4" w:space="0" w:color="auto"/>
            </w:tcBorders>
            <w:shd w:val="clear" w:color="auto" w:fill="auto"/>
            <w:hideMark/>
          </w:tcPr>
          <w:p w14:paraId="70241BC4" w14:textId="6EEDEF4F"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44A0EC9"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1826141B" w14:textId="702B5B07"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7DE168B" w14:textId="32FA92F9"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6A976F8" w14:textId="6E86ADE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A097662" w14:textId="7E45D3D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0B9541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550</w:t>
            </w:r>
          </w:p>
        </w:tc>
        <w:tc>
          <w:tcPr>
            <w:tcW w:w="6980" w:type="dxa"/>
            <w:tcBorders>
              <w:top w:val="nil"/>
              <w:left w:val="nil"/>
              <w:bottom w:val="single" w:sz="4" w:space="0" w:color="auto"/>
              <w:right w:val="nil"/>
            </w:tcBorders>
            <w:shd w:val="clear" w:color="auto" w:fill="auto"/>
            <w:hideMark/>
          </w:tcPr>
          <w:p w14:paraId="60DBD849"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Электросиловое оборудование</w:t>
            </w:r>
          </w:p>
        </w:tc>
        <w:tc>
          <w:tcPr>
            <w:tcW w:w="770" w:type="dxa"/>
            <w:tcBorders>
              <w:top w:val="nil"/>
              <w:left w:val="single" w:sz="4" w:space="0" w:color="auto"/>
              <w:bottom w:val="single" w:sz="4" w:space="0" w:color="auto"/>
              <w:right w:val="single" w:sz="4" w:space="0" w:color="auto"/>
            </w:tcBorders>
            <w:shd w:val="clear" w:color="auto" w:fill="auto"/>
            <w:hideMark/>
          </w:tcPr>
          <w:p w14:paraId="6D0551DE" w14:textId="36AA0F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22A5C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4C3EFED7" w14:textId="4A500DC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7C34A63" w14:textId="51E52C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7DCF7CF" w14:textId="3FCB13C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BE71BDB" w14:textId="531BA13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80F4CD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551</w:t>
            </w:r>
          </w:p>
        </w:tc>
        <w:tc>
          <w:tcPr>
            <w:tcW w:w="6980" w:type="dxa"/>
            <w:tcBorders>
              <w:top w:val="nil"/>
              <w:left w:val="nil"/>
              <w:bottom w:val="single" w:sz="4" w:space="0" w:color="auto"/>
              <w:right w:val="single" w:sz="4" w:space="0" w:color="auto"/>
            </w:tcBorders>
            <w:shd w:val="clear" w:color="auto" w:fill="auto"/>
            <w:hideMark/>
          </w:tcPr>
          <w:p w14:paraId="6E03B9A1" w14:textId="77777777" w:rsidR="000124D4" w:rsidRPr="00D26C9B" w:rsidRDefault="000124D4" w:rsidP="000124D4">
            <w:pPr>
              <w:rPr>
                <w:rFonts w:ascii="Tahoma" w:hAnsi="Tahoma" w:cs="Tahoma"/>
                <w:sz w:val="18"/>
                <w:szCs w:val="18"/>
              </w:rPr>
            </w:pPr>
            <w:r w:rsidRPr="00D26C9B">
              <w:rPr>
                <w:rFonts w:ascii="Tahoma" w:hAnsi="Tahoma" w:cs="Tahoma"/>
                <w:sz w:val="18"/>
                <w:szCs w:val="18"/>
              </w:rPr>
              <w:t>Щит распределительный или шкаф ввода ГРЩ А1-1У (ГРЩ Х0-1У)</w:t>
            </w:r>
          </w:p>
        </w:tc>
        <w:tc>
          <w:tcPr>
            <w:tcW w:w="770" w:type="dxa"/>
            <w:tcBorders>
              <w:top w:val="nil"/>
              <w:left w:val="nil"/>
              <w:bottom w:val="single" w:sz="4" w:space="0" w:color="auto"/>
              <w:right w:val="single" w:sz="4" w:space="0" w:color="auto"/>
            </w:tcBorders>
            <w:shd w:val="clear" w:color="auto" w:fill="auto"/>
            <w:hideMark/>
          </w:tcPr>
          <w:p w14:paraId="1FF55A6A" w14:textId="50F656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29A50F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52150B4" w14:textId="7C2D28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A21C09D" w14:textId="5FE646D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60536E3" w14:textId="6CC343A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F0BDEF" w14:textId="7117963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C246BB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552</w:t>
            </w:r>
          </w:p>
        </w:tc>
        <w:tc>
          <w:tcPr>
            <w:tcW w:w="6980" w:type="dxa"/>
            <w:tcBorders>
              <w:top w:val="nil"/>
              <w:left w:val="nil"/>
              <w:bottom w:val="single" w:sz="4" w:space="0" w:color="auto"/>
              <w:right w:val="single" w:sz="4" w:space="0" w:color="auto"/>
            </w:tcBorders>
            <w:shd w:val="clear" w:color="auto" w:fill="auto"/>
            <w:hideMark/>
          </w:tcPr>
          <w:p w14:paraId="0C450614" w14:textId="77777777" w:rsidR="000124D4" w:rsidRPr="00D26C9B" w:rsidRDefault="000124D4" w:rsidP="000124D4">
            <w:pPr>
              <w:rPr>
                <w:rFonts w:ascii="Tahoma" w:hAnsi="Tahoma" w:cs="Tahoma"/>
                <w:sz w:val="18"/>
                <w:szCs w:val="18"/>
              </w:rPr>
            </w:pPr>
            <w:r w:rsidRPr="00D26C9B">
              <w:rPr>
                <w:rFonts w:ascii="Tahoma" w:hAnsi="Tahoma" w:cs="Tahoma"/>
                <w:sz w:val="18"/>
                <w:szCs w:val="18"/>
              </w:rPr>
              <w:t>Щит распределительный или шкаф ввода ГРЩ А1-2У (ГРЩ Х0-2У)</w:t>
            </w:r>
          </w:p>
        </w:tc>
        <w:tc>
          <w:tcPr>
            <w:tcW w:w="770" w:type="dxa"/>
            <w:tcBorders>
              <w:top w:val="nil"/>
              <w:left w:val="nil"/>
              <w:bottom w:val="single" w:sz="4" w:space="0" w:color="auto"/>
              <w:right w:val="single" w:sz="4" w:space="0" w:color="auto"/>
            </w:tcBorders>
            <w:shd w:val="clear" w:color="auto" w:fill="auto"/>
            <w:hideMark/>
          </w:tcPr>
          <w:p w14:paraId="4F06E264" w14:textId="0169A9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627E7D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3F661A6" w14:textId="6B6F840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E0CF3C6" w14:textId="20394A0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0EB2143" w14:textId="1A07A05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34205DD" w14:textId="4767DA4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BB34CD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553</w:t>
            </w:r>
          </w:p>
        </w:tc>
        <w:tc>
          <w:tcPr>
            <w:tcW w:w="6980" w:type="dxa"/>
            <w:tcBorders>
              <w:top w:val="nil"/>
              <w:left w:val="nil"/>
              <w:bottom w:val="single" w:sz="4" w:space="0" w:color="auto"/>
              <w:right w:val="single" w:sz="4" w:space="0" w:color="auto"/>
            </w:tcBorders>
            <w:shd w:val="clear" w:color="auto" w:fill="auto"/>
            <w:hideMark/>
          </w:tcPr>
          <w:p w14:paraId="3897DE33" w14:textId="77777777" w:rsidR="000124D4" w:rsidRPr="00D26C9B" w:rsidRDefault="000124D4" w:rsidP="000124D4">
            <w:pPr>
              <w:rPr>
                <w:rFonts w:ascii="Tahoma" w:hAnsi="Tahoma" w:cs="Tahoma"/>
                <w:sz w:val="18"/>
                <w:szCs w:val="18"/>
              </w:rPr>
            </w:pPr>
            <w:r w:rsidRPr="00D26C9B">
              <w:rPr>
                <w:rFonts w:ascii="Tahoma" w:hAnsi="Tahoma" w:cs="Tahoma"/>
                <w:sz w:val="18"/>
                <w:szCs w:val="18"/>
              </w:rPr>
              <w:t>Щит распределительный или шкаф ввода ГРЩ В2-1У</w:t>
            </w:r>
          </w:p>
        </w:tc>
        <w:tc>
          <w:tcPr>
            <w:tcW w:w="770" w:type="dxa"/>
            <w:tcBorders>
              <w:top w:val="nil"/>
              <w:left w:val="nil"/>
              <w:bottom w:val="single" w:sz="4" w:space="0" w:color="auto"/>
              <w:right w:val="single" w:sz="4" w:space="0" w:color="auto"/>
            </w:tcBorders>
            <w:shd w:val="clear" w:color="auto" w:fill="auto"/>
            <w:hideMark/>
          </w:tcPr>
          <w:p w14:paraId="35341B4D" w14:textId="6B7ED19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B082B7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37873E8" w14:textId="30292F8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F0378E6" w14:textId="50D9BBC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62DFF47" w14:textId="319EB31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710A7D4" w14:textId="5DA7420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6E7E84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554</w:t>
            </w:r>
          </w:p>
        </w:tc>
        <w:tc>
          <w:tcPr>
            <w:tcW w:w="6980" w:type="dxa"/>
            <w:tcBorders>
              <w:top w:val="nil"/>
              <w:left w:val="nil"/>
              <w:bottom w:val="single" w:sz="4" w:space="0" w:color="auto"/>
              <w:right w:val="single" w:sz="4" w:space="0" w:color="auto"/>
            </w:tcBorders>
            <w:shd w:val="clear" w:color="auto" w:fill="auto"/>
            <w:hideMark/>
          </w:tcPr>
          <w:p w14:paraId="49C76C92" w14:textId="77777777" w:rsidR="000124D4" w:rsidRPr="00D26C9B" w:rsidRDefault="000124D4" w:rsidP="000124D4">
            <w:pPr>
              <w:rPr>
                <w:rFonts w:ascii="Tahoma" w:hAnsi="Tahoma" w:cs="Tahoma"/>
                <w:sz w:val="18"/>
                <w:szCs w:val="18"/>
              </w:rPr>
            </w:pPr>
            <w:r w:rsidRPr="00D26C9B">
              <w:rPr>
                <w:rFonts w:ascii="Tahoma" w:hAnsi="Tahoma" w:cs="Tahoma"/>
                <w:sz w:val="18"/>
                <w:szCs w:val="18"/>
              </w:rPr>
              <w:t>Щит распределительный или шкаф ввода ГРЩ В2-2У</w:t>
            </w:r>
          </w:p>
        </w:tc>
        <w:tc>
          <w:tcPr>
            <w:tcW w:w="770" w:type="dxa"/>
            <w:tcBorders>
              <w:top w:val="nil"/>
              <w:left w:val="nil"/>
              <w:bottom w:val="single" w:sz="4" w:space="0" w:color="auto"/>
              <w:right w:val="single" w:sz="4" w:space="0" w:color="auto"/>
            </w:tcBorders>
            <w:shd w:val="clear" w:color="auto" w:fill="auto"/>
            <w:hideMark/>
          </w:tcPr>
          <w:p w14:paraId="029D0964" w14:textId="2F2E7E9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7DE77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225AB88" w14:textId="3710206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A324F15" w14:textId="4C063F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49DBEEB" w14:textId="304A88B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6AFEE2B" w14:textId="62B2212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50349A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555</w:t>
            </w:r>
          </w:p>
        </w:tc>
        <w:tc>
          <w:tcPr>
            <w:tcW w:w="6980" w:type="dxa"/>
            <w:tcBorders>
              <w:top w:val="nil"/>
              <w:left w:val="nil"/>
              <w:bottom w:val="single" w:sz="4" w:space="0" w:color="auto"/>
              <w:right w:val="single" w:sz="4" w:space="0" w:color="auto"/>
            </w:tcBorders>
            <w:shd w:val="clear" w:color="auto" w:fill="auto"/>
            <w:hideMark/>
          </w:tcPr>
          <w:p w14:paraId="3A2C889E" w14:textId="77777777" w:rsidR="000124D4" w:rsidRPr="00D26C9B" w:rsidRDefault="000124D4" w:rsidP="000124D4">
            <w:pPr>
              <w:rPr>
                <w:rFonts w:ascii="Tahoma" w:hAnsi="Tahoma" w:cs="Tahoma"/>
                <w:sz w:val="18"/>
                <w:szCs w:val="18"/>
              </w:rPr>
            </w:pPr>
            <w:r w:rsidRPr="00D26C9B">
              <w:rPr>
                <w:rFonts w:ascii="Tahoma" w:hAnsi="Tahoma" w:cs="Tahoma"/>
                <w:sz w:val="18"/>
                <w:szCs w:val="18"/>
              </w:rPr>
              <w:t>Щит распределительный или шкаф ввода ГРЩ С3-1У</w:t>
            </w:r>
          </w:p>
        </w:tc>
        <w:tc>
          <w:tcPr>
            <w:tcW w:w="770" w:type="dxa"/>
            <w:tcBorders>
              <w:top w:val="nil"/>
              <w:left w:val="nil"/>
              <w:bottom w:val="single" w:sz="4" w:space="0" w:color="auto"/>
              <w:right w:val="single" w:sz="4" w:space="0" w:color="auto"/>
            </w:tcBorders>
            <w:shd w:val="clear" w:color="auto" w:fill="auto"/>
            <w:hideMark/>
          </w:tcPr>
          <w:p w14:paraId="5981FB26" w14:textId="48753A9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A8CD44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7B83162" w14:textId="00B9217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04B6008" w14:textId="26ABBE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6AF9316" w14:textId="366C009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9175F9D" w14:textId="78AAA7B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650CA9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556</w:t>
            </w:r>
          </w:p>
        </w:tc>
        <w:tc>
          <w:tcPr>
            <w:tcW w:w="6980" w:type="dxa"/>
            <w:tcBorders>
              <w:top w:val="nil"/>
              <w:left w:val="nil"/>
              <w:bottom w:val="single" w:sz="4" w:space="0" w:color="auto"/>
              <w:right w:val="single" w:sz="4" w:space="0" w:color="auto"/>
            </w:tcBorders>
            <w:shd w:val="clear" w:color="auto" w:fill="auto"/>
            <w:hideMark/>
          </w:tcPr>
          <w:p w14:paraId="54794DC3" w14:textId="77777777" w:rsidR="000124D4" w:rsidRPr="00D26C9B" w:rsidRDefault="000124D4" w:rsidP="000124D4">
            <w:pPr>
              <w:rPr>
                <w:rFonts w:ascii="Tahoma" w:hAnsi="Tahoma" w:cs="Tahoma"/>
                <w:sz w:val="18"/>
                <w:szCs w:val="18"/>
              </w:rPr>
            </w:pPr>
            <w:r w:rsidRPr="00D26C9B">
              <w:rPr>
                <w:rFonts w:ascii="Tahoma" w:hAnsi="Tahoma" w:cs="Tahoma"/>
                <w:sz w:val="18"/>
                <w:szCs w:val="18"/>
              </w:rPr>
              <w:t>Щит распределительный или шкаф ввода ГРЩ С3-2У</w:t>
            </w:r>
          </w:p>
        </w:tc>
        <w:tc>
          <w:tcPr>
            <w:tcW w:w="770" w:type="dxa"/>
            <w:tcBorders>
              <w:top w:val="nil"/>
              <w:left w:val="nil"/>
              <w:bottom w:val="single" w:sz="4" w:space="0" w:color="auto"/>
              <w:right w:val="single" w:sz="4" w:space="0" w:color="auto"/>
            </w:tcBorders>
            <w:shd w:val="clear" w:color="auto" w:fill="auto"/>
            <w:hideMark/>
          </w:tcPr>
          <w:p w14:paraId="4CA9072F" w14:textId="68E7F7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856BA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87F5D0E" w14:textId="59465FB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92199D5" w14:textId="25AC137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5F18A9F" w14:textId="685F837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C60E85B" w14:textId="5E5FDFE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0BBDEB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557</w:t>
            </w:r>
          </w:p>
        </w:tc>
        <w:tc>
          <w:tcPr>
            <w:tcW w:w="6980" w:type="dxa"/>
            <w:tcBorders>
              <w:top w:val="nil"/>
              <w:left w:val="nil"/>
              <w:bottom w:val="single" w:sz="4" w:space="0" w:color="auto"/>
              <w:right w:val="single" w:sz="4" w:space="0" w:color="auto"/>
            </w:tcBorders>
            <w:shd w:val="clear" w:color="auto" w:fill="auto"/>
            <w:hideMark/>
          </w:tcPr>
          <w:p w14:paraId="625B82F8" w14:textId="77777777" w:rsidR="000124D4" w:rsidRPr="00D26C9B" w:rsidRDefault="000124D4" w:rsidP="000124D4">
            <w:pPr>
              <w:rPr>
                <w:rFonts w:ascii="Tahoma" w:hAnsi="Tahoma" w:cs="Tahoma"/>
                <w:sz w:val="18"/>
                <w:szCs w:val="18"/>
              </w:rPr>
            </w:pPr>
            <w:r w:rsidRPr="00D26C9B">
              <w:rPr>
                <w:rFonts w:ascii="Tahoma" w:hAnsi="Tahoma" w:cs="Tahoma"/>
                <w:sz w:val="18"/>
                <w:szCs w:val="18"/>
              </w:rPr>
              <w:t>Щит распределительный или шкаф ввода ГРЩ С3-1УТ</w:t>
            </w:r>
          </w:p>
        </w:tc>
        <w:tc>
          <w:tcPr>
            <w:tcW w:w="770" w:type="dxa"/>
            <w:tcBorders>
              <w:top w:val="nil"/>
              <w:left w:val="nil"/>
              <w:bottom w:val="single" w:sz="4" w:space="0" w:color="auto"/>
              <w:right w:val="single" w:sz="4" w:space="0" w:color="auto"/>
            </w:tcBorders>
            <w:shd w:val="clear" w:color="auto" w:fill="auto"/>
            <w:hideMark/>
          </w:tcPr>
          <w:p w14:paraId="6BBC4D4A" w14:textId="533FD8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1EE10F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50E6C31" w14:textId="7BD40A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55942B4" w14:textId="5572FE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F1EBC6D" w14:textId="3343213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1E0BE6A" w14:textId="792F6AF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CBEB34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558</w:t>
            </w:r>
          </w:p>
        </w:tc>
        <w:tc>
          <w:tcPr>
            <w:tcW w:w="6980" w:type="dxa"/>
            <w:tcBorders>
              <w:top w:val="nil"/>
              <w:left w:val="nil"/>
              <w:bottom w:val="single" w:sz="4" w:space="0" w:color="auto"/>
              <w:right w:val="single" w:sz="4" w:space="0" w:color="auto"/>
            </w:tcBorders>
            <w:shd w:val="clear" w:color="auto" w:fill="auto"/>
            <w:hideMark/>
          </w:tcPr>
          <w:p w14:paraId="5AF0FB9E"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ЩУВ (щит вентиляции комплектный) (шкафы в сборе)</w:t>
            </w:r>
          </w:p>
        </w:tc>
        <w:tc>
          <w:tcPr>
            <w:tcW w:w="770" w:type="dxa"/>
            <w:tcBorders>
              <w:top w:val="nil"/>
              <w:left w:val="nil"/>
              <w:bottom w:val="single" w:sz="4" w:space="0" w:color="auto"/>
              <w:right w:val="single" w:sz="4" w:space="0" w:color="auto"/>
            </w:tcBorders>
            <w:shd w:val="clear" w:color="auto" w:fill="auto"/>
            <w:hideMark/>
          </w:tcPr>
          <w:p w14:paraId="69F1BF27" w14:textId="66753B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A3F247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365E4C1" w14:textId="1093E2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705BAEB" w14:textId="37A2877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26E5D0" w14:textId="315DB1D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3F56DEC" w14:textId="0E4B280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5F5915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559</w:t>
            </w:r>
          </w:p>
        </w:tc>
        <w:tc>
          <w:tcPr>
            <w:tcW w:w="6980" w:type="dxa"/>
            <w:tcBorders>
              <w:top w:val="nil"/>
              <w:left w:val="nil"/>
              <w:bottom w:val="single" w:sz="4" w:space="0" w:color="auto"/>
              <w:right w:val="single" w:sz="4" w:space="0" w:color="auto"/>
            </w:tcBorders>
            <w:shd w:val="clear" w:color="auto" w:fill="auto"/>
            <w:hideMark/>
          </w:tcPr>
          <w:p w14:paraId="68D5B695"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ЩСП (щит собственного производства)</w:t>
            </w:r>
          </w:p>
        </w:tc>
        <w:tc>
          <w:tcPr>
            <w:tcW w:w="770" w:type="dxa"/>
            <w:tcBorders>
              <w:top w:val="nil"/>
              <w:left w:val="nil"/>
              <w:bottom w:val="single" w:sz="4" w:space="0" w:color="auto"/>
              <w:right w:val="single" w:sz="4" w:space="0" w:color="auto"/>
            </w:tcBorders>
            <w:shd w:val="clear" w:color="auto" w:fill="auto"/>
            <w:hideMark/>
          </w:tcPr>
          <w:p w14:paraId="69CA5542" w14:textId="5429F3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35AAB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FE39509" w14:textId="145CBA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8D95096" w14:textId="71331FD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44AF7EB" w14:textId="727C58C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65E1989" w14:textId="7B15E3B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986D20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560</w:t>
            </w:r>
          </w:p>
        </w:tc>
        <w:tc>
          <w:tcPr>
            <w:tcW w:w="6980" w:type="dxa"/>
            <w:tcBorders>
              <w:top w:val="nil"/>
              <w:left w:val="nil"/>
              <w:bottom w:val="single" w:sz="4" w:space="0" w:color="auto"/>
              <w:right w:val="single" w:sz="4" w:space="0" w:color="auto"/>
            </w:tcBorders>
            <w:shd w:val="clear" w:color="auto" w:fill="auto"/>
            <w:hideMark/>
          </w:tcPr>
          <w:p w14:paraId="1433069F"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ЩОФ (щит офисный)</w:t>
            </w:r>
          </w:p>
        </w:tc>
        <w:tc>
          <w:tcPr>
            <w:tcW w:w="770" w:type="dxa"/>
            <w:tcBorders>
              <w:top w:val="nil"/>
              <w:left w:val="nil"/>
              <w:bottom w:val="single" w:sz="4" w:space="0" w:color="auto"/>
              <w:right w:val="single" w:sz="4" w:space="0" w:color="auto"/>
            </w:tcBorders>
            <w:shd w:val="clear" w:color="auto" w:fill="auto"/>
            <w:hideMark/>
          </w:tcPr>
          <w:p w14:paraId="0491B338" w14:textId="38AD08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4951A5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71FB7B8" w14:textId="4467B78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6D7F852" w14:textId="515A605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1CE9CC2" w14:textId="2767863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4B568C0" w14:textId="3E6082E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3067C0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561</w:t>
            </w:r>
          </w:p>
        </w:tc>
        <w:tc>
          <w:tcPr>
            <w:tcW w:w="6980" w:type="dxa"/>
            <w:tcBorders>
              <w:top w:val="nil"/>
              <w:left w:val="nil"/>
              <w:bottom w:val="single" w:sz="4" w:space="0" w:color="auto"/>
              <w:right w:val="single" w:sz="4" w:space="0" w:color="auto"/>
            </w:tcBorders>
            <w:shd w:val="clear" w:color="auto" w:fill="auto"/>
            <w:hideMark/>
          </w:tcPr>
          <w:p w14:paraId="4AD00708"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ЩСА-1 (щит субаренды)</w:t>
            </w:r>
          </w:p>
        </w:tc>
        <w:tc>
          <w:tcPr>
            <w:tcW w:w="770" w:type="dxa"/>
            <w:tcBorders>
              <w:top w:val="nil"/>
              <w:left w:val="nil"/>
              <w:bottom w:val="single" w:sz="4" w:space="0" w:color="auto"/>
              <w:right w:val="single" w:sz="4" w:space="0" w:color="auto"/>
            </w:tcBorders>
            <w:shd w:val="clear" w:color="auto" w:fill="auto"/>
            <w:hideMark/>
          </w:tcPr>
          <w:p w14:paraId="29AAA17D" w14:textId="075E680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01FB4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1107A9F" w14:textId="59F8225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03D24B1" w14:textId="132FAC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78A1216" w14:textId="4993D7D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05B241F" w14:textId="26E4A4B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E806E6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562</w:t>
            </w:r>
          </w:p>
        </w:tc>
        <w:tc>
          <w:tcPr>
            <w:tcW w:w="6980" w:type="dxa"/>
            <w:tcBorders>
              <w:top w:val="nil"/>
              <w:left w:val="nil"/>
              <w:bottom w:val="single" w:sz="4" w:space="0" w:color="auto"/>
              <w:right w:val="single" w:sz="4" w:space="0" w:color="auto"/>
            </w:tcBorders>
            <w:shd w:val="clear" w:color="auto" w:fill="auto"/>
            <w:hideMark/>
          </w:tcPr>
          <w:p w14:paraId="401871C2"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ЩСА-2 (щит субаренды)</w:t>
            </w:r>
          </w:p>
        </w:tc>
        <w:tc>
          <w:tcPr>
            <w:tcW w:w="770" w:type="dxa"/>
            <w:tcBorders>
              <w:top w:val="nil"/>
              <w:left w:val="nil"/>
              <w:bottom w:val="single" w:sz="4" w:space="0" w:color="auto"/>
              <w:right w:val="single" w:sz="4" w:space="0" w:color="auto"/>
            </w:tcBorders>
            <w:shd w:val="clear" w:color="auto" w:fill="auto"/>
            <w:hideMark/>
          </w:tcPr>
          <w:p w14:paraId="04D1017D" w14:textId="78E7A6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132BC0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263308D" w14:textId="1F4A1F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24A8848" w14:textId="26E72CA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C90E331" w14:textId="47CC75B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A535B91" w14:textId="4D68A44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3859DA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563</w:t>
            </w:r>
          </w:p>
        </w:tc>
        <w:tc>
          <w:tcPr>
            <w:tcW w:w="6980" w:type="dxa"/>
            <w:tcBorders>
              <w:top w:val="nil"/>
              <w:left w:val="nil"/>
              <w:bottom w:val="single" w:sz="4" w:space="0" w:color="auto"/>
              <w:right w:val="single" w:sz="4" w:space="0" w:color="auto"/>
            </w:tcBorders>
            <w:shd w:val="clear" w:color="auto" w:fill="auto"/>
            <w:hideMark/>
          </w:tcPr>
          <w:p w14:paraId="57FE6BE2" w14:textId="77777777" w:rsidR="000124D4" w:rsidRPr="00D26C9B" w:rsidRDefault="000124D4" w:rsidP="000124D4">
            <w:pPr>
              <w:rPr>
                <w:rFonts w:ascii="Tahoma" w:hAnsi="Tahoma" w:cs="Tahoma"/>
                <w:sz w:val="18"/>
                <w:szCs w:val="18"/>
              </w:rPr>
            </w:pPr>
            <w:r w:rsidRPr="00D26C9B">
              <w:rPr>
                <w:rFonts w:ascii="Tahoma" w:hAnsi="Tahoma" w:cs="Tahoma"/>
                <w:sz w:val="18"/>
                <w:szCs w:val="18"/>
              </w:rPr>
              <w:t>ЩУН (щит управления нагрузками)</w:t>
            </w:r>
          </w:p>
        </w:tc>
        <w:tc>
          <w:tcPr>
            <w:tcW w:w="770" w:type="dxa"/>
            <w:tcBorders>
              <w:top w:val="nil"/>
              <w:left w:val="nil"/>
              <w:bottom w:val="single" w:sz="4" w:space="0" w:color="auto"/>
              <w:right w:val="single" w:sz="4" w:space="0" w:color="auto"/>
            </w:tcBorders>
            <w:shd w:val="clear" w:color="auto" w:fill="auto"/>
            <w:hideMark/>
          </w:tcPr>
          <w:p w14:paraId="567D90DF" w14:textId="07FA78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A2B97B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5677BF3" w14:textId="79B4A3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E0B15E2" w14:textId="0DA9180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273B4C0" w14:textId="09CC340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FDD7C7D" w14:textId="6BEA0BF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AEC82B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564</w:t>
            </w:r>
          </w:p>
        </w:tc>
        <w:tc>
          <w:tcPr>
            <w:tcW w:w="6980" w:type="dxa"/>
            <w:tcBorders>
              <w:top w:val="nil"/>
              <w:left w:val="nil"/>
              <w:bottom w:val="single" w:sz="4" w:space="0" w:color="auto"/>
              <w:right w:val="single" w:sz="4" w:space="0" w:color="auto"/>
            </w:tcBorders>
            <w:shd w:val="clear" w:color="auto" w:fill="auto"/>
            <w:hideMark/>
          </w:tcPr>
          <w:p w14:paraId="2E5EC945"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ШУ-1 (щит учета, прямоточный счетчик до 100А)</w:t>
            </w:r>
          </w:p>
        </w:tc>
        <w:tc>
          <w:tcPr>
            <w:tcW w:w="770" w:type="dxa"/>
            <w:tcBorders>
              <w:top w:val="nil"/>
              <w:left w:val="nil"/>
              <w:bottom w:val="single" w:sz="4" w:space="0" w:color="auto"/>
              <w:right w:val="single" w:sz="4" w:space="0" w:color="auto"/>
            </w:tcBorders>
            <w:shd w:val="clear" w:color="auto" w:fill="auto"/>
            <w:hideMark/>
          </w:tcPr>
          <w:p w14:paraId="055C3768" w14:textId="227CB0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DC6545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C9F6DD7" w14:textId="21E492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B45CD31" w14:textId="2B0A923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CDA7B0C" w14:textId="79F424B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70FB03B" w14:textId="34AF2D5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EFD76E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565</w:t>
            </w:r>
          </w:p>
        </w:tc>
        <w:tc>
          <w:tcPr>
            <w:tcW w:w="6980" w:type="dxa"/>
            <w:tcBorders>
              <w:top w:val="nil"/>
              <w:left w:val="nil"/>
              <w:bottom w:val="single" w:sz="4" w:space="0" w:color="auto"/>
              <w:right w:val="single" w:sz="4" w:space="0" w:color="auto"/>
            </w:tcBorders>
            <w:shd w:val="clear" w:color="auto" w:fill="auto"/>
            <w:hideMark/>
          </w:tcPr>
          <w:p w14:paraId="1CC7CEFE"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ШУ-1 (щит учета, счетчик вкл. через  трансформаторами тока)</w:t>
            </w:r>
          </w:p>
        </w:tc>
        <w:tc>
          <w:tcPr>
            <w:tcW w:w="770" w:type="dxa"/>
            <w:tcBorders>
              <w:top w:val="nil"/>
              <w:left w:val="nil"/>
              <w:bottom w:val="single" w:sz="4" w:space="0" w:color="auto"/>
              <w:right w:val="single" w:sz="4" w:space="0" w:color="auto"/>
            </w:tcBorders>
            <w:shd w:val="clear" w:color="auto" w:fill="auto"/>
            <w:hideMark/>
          </w:tcPr>
          <w:p w14:paraId="385CB3E6" w14:textId="068496E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76E5F4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04A6077" w14:textId="58D7BEE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063931F" w14:textId="4F9816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F6B1C00" w14:textId="2631613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AA42B7A" w14:textId="0B1E0B1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FE8821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566</w:t>
            </w:r>
          </w:p>
        </w:tc>
        <w:tc>
          <w:tcPr>
            <w:tcW w:w="6980" w:type="dxa"/>
            <w:tcBorders>
              <w:top w:val="nil"/>
              <w:left w:val="nil"/>
              <w:bottom w:val="single" w:sz="4" w:space="0" w:color="auto"/>
              <w:right w:val="single" w:sz="4" w:space="0" w:color="auto"/>
            </w:tcBorders>
            <w:shd w:val="clear" w:color="auto" w:fill="auto"/>
            <w:hideMark/>
          </w:tcPr>
          <w:p w14:paraId="15D41048"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ШУ-2 (щит учета, прямоточный счетчик до 100А)</w:t>
            </w:r>
          </w:p>
        </w:tc>
        <w:tc>
          <w:tcPr>
            <w:tcW w:w="770" w:type="dxa"/>
            <w:tcBorders>
              <w:top w:val="nil"/>
              <w:left w:val="nil"/>
              <w:bottom w:val="single" w:sz="4" w:space="0" w:color="auto"/>
              <w:right w:val="single" w:sz="4" w:space="0" w:color="auto"/>
            </w:tcBorders>
            <w:shd w:val="clear" w:color="auto" w:fill="auto"/>
            <w:hideMark/>
          </w:tcPr>
          <w:p w14:paraId="038153A1" w14:textId="771CC94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372072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88A3253" w14:textId="67C2C7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8B95FFD" w14:textId="1895DB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A9C11BA" w14:textId="4F6B41A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0FB1AE4" w14:textId="7060D20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724B48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567</w:t>
            </w:r>
          </w:p>
        </w:tc>
        <w:tc>
          <w:tcPr>
            <w:tcW w:w="6980" w:type="dxa"/>
            <w:tcBorders>
              <w:top w:val="nil"/>
              <w:left w:val="nil"/>
              <w:bottom w:val="single" w:sz="4" w:space="0" w:color="auto"/>
              <w:right w:val="single" w:sz="4" w:space="0" w:color="auto"/>
            </w:tcBorders>
            <w:shd w:val="clear" w:color="auto" w:fill="auto"/>
            <w:hideMark/>
          </w:tcPr>
          <w:p w14:paraId="762D496B" w14:textId="77777777" w:rsidR="000124D4" w:rsidRPr="00D26C9B" w:rsidRDefault="000124D4" w:rsidP="000124D4">
            <w:pPr>
              <w:rPr>
                <w:rFonts w:ascii="Tahoma" w:hAnsi="Tahoma" w:cs="Tahoma"/>
                <w:sz w:val="18"/>
                <w:szCs w:val="18"/>
              </w:rPr>
            </w:pPr>
            <w:r w:rsidRPr="00D26C9B">
              <w:rPr>
                <w:rFonts w:ascii="Tahoma" w:hAnsi="Tahoma" w:cs="Tahoma"/>
                <w:sz w:val="18"/>
                <w:szCs w:val="18"/>
              </w:rPr>
              <w:t>Шкаф ШУ-2 (щит учета, счетчик вкл. через трансформаторы тока)</w:t>
            </w:r>
          </w:p>
        </w:tc>
        <w:tc>
          <w:tcPr>
            <w:tcW w:w="770" w:type="dxa"/>
            <w:tcBorders>
              <w:top w:val="nil"/>
              <w:left w:val="nil"/>
              <w:bottom w:val="single" w:sz="4" w:space="0" w:color="auto"/>
              <w:right w:val="single" w:sz="4" w:space="0" w:color="auto"/>
            </w:tcBorders>
            <w:shd w:val="clear" w:color="auto" w:fill="auto"/>
            <w:hideMark/>
          </w:tcPr>
          <w:p w14:paraId="4266938B" w14:textId="222DA6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437172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07F52D0" w14:textId="3676274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F98B8ED" w14:textId="48049D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D663EFE" w14:textId="60C1EF1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0070891" w14:textId="668B783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C43640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568</w:t>
            </w:r>
          </w:p>
        </w:tc>
        <w:tc>
          <w:tcPr>
            <w:tcW w:w="6980" w:type="dxa"/>
            <w:tcBorders>
              <w:top w:val="nil"/>
              <w:left w:val="nil"/>
              <w:bottom w:val="single" w:sz="4" w:space="0" w:color="auto"/>
              <w:right w:val="single" w:sz="4" w:space="0" w:color="auto"/>
            </w:tcBorders>
            <w:shd w:val="clear" w:color="auto" w:fill="auto"/>
            <w:hideMark/>
          </w:tcPr>
          <w:p w14:paraId="1061FFEF" w14:textId="77777777" w:rsidR="000124D4" w:rsidRPr="00D26C9B" w:rsidRDefault="000124D4" w:rsidP="000124D4">
            <w:pPr>
              <w:rPr>
                <w:rFonts w:ascii="Tahoma" w:hAnsi="Tahoma" w:cs="Tahoma"/>
                <w:sz w:val="18"/>
                <w:szCs w:val="18"/>
              </w:rPr>
            </w:pPr>
            <w:r w:rsidRPr="00D26C9B">
              <w:rPr>
                <w:rFonts w:ascii="Tahoma" w:hAnsi="Tahoma" w:cs="Tahoma"/>
                <w:sz w:val="18"/>
                <w:szCs w:val="18"/>
              </w:rPr>
              <w:t>Навесной металлический шкаф на 12 модулей, IP31</w:t>
            </w:r>
          </w:p>
        </w:tc>
        <w:tc>
          <w:tcPr>
            <w:tcW w:w="770" w:type="dxa"/>
            <w:tcBorders>
              <w:top w:val="nil"/>
              <w:left w:val="nil"/>
              <w:bottom w:val="single" w:sz="4" w:space="0" w:color="auto"/>
              <w:right w:val="single" w:sz="4" w:space="0" w:color="auto"/>
            </w:tcBorders>
            <w:shd w:val="clear" w:color="auto" w:fill="auto"/>
            <w:hideMark/>
          </w:tcPr>
          <w:p w14:paraId="1AA42E4F" w14:textId="47E1F34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914A8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BE5EE1D" w14:textId="6DCDCBC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EEC7311" w14:textId="742715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F8F4C3E" w14:textId="0AFD4BC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5716753" w14:textId="076CA8D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8E0530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569</w:t>
            </w:r>
          </w:p>
        </w:tc>
        <w:tc>
          <w:tcPr>
            <w:tcW w:w="6980" w:type="dxa"/>
            <w:tcBorders>
              <w:top w:val="nil"/>
              <w:left w:val="nil"/>
              <w:bottom w:val="single" w:sz="4" w:space="0" w:color="auto"/>
              <w:right w:val="single" w:sz="4" w:space="0" w:color="auto"/>
            </w:tcBorders>
            <w:shd w:val="clear" w:color="auto" w:fill="auto"/>
            <w:hideMark/>
          </w:tcPr>
          <w:p w14:paraId="60DE9D3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Навесной металлический шкаф на 24 модулей, IP31</w:t>
            </w:r>
          </w:p>
        </w:tc>
        <w:tc>
          <w:tcPr>
            <w:tcW w:w="770" w:type="dxa"/>
            <w:tcBorders>
              <w:top w:val="nil"/>
              <w:left w:val="nil"/>
              <w:bottom w:val="single" w:sz="4" w:space="0" w:color="auto"/>
              <w:right w:val="single" w:sz="4" w:space="0" w:color="auto"/>
            </w:tcBorders>
            <w:shd w:val="clear" w:color="auto" w:fill="auto"/>
            <w:hideMark/>
          </w:tcPr>
          <w:p w14:paraId="5741D212" w14:textId="0D15F3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324D1E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694A0AC" w14:textId="0B0F43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EE4AA99" w14:textId="1A602B9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E95EA10" w14:textId="324FBFC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A3AE98" w14:textId="08415D3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A95E0C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570</w:t>
            </w:r>
          </w:p>
        </w:tc>
        <w:tc>
          <w:tcPr>
            <w:tcW w:w="6980" w:type="dxa"/>
            <w:tcBorders>
              <w:top w:val="nil"/>
              <w:left w:val="nil"/>
              <w:bottom w:val="single" w:sz="4" w:space="0" w:color="auto"/>
              <w:right w:val="single" w:sz="4" w:space="0" w:color="auto"/>
            </w:tcBorders>
            <w:shd w:val="clear" w:color="auto" w:fill="auto"/>
            <w:hideMark/>
          </w:tcPr>
          <w:p w14:paraId="02DBFA7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Навесной металлический шкаф на 36 модулей, IP31</w:t>
            </w:r>
          </w:p>
        </w:tc>
        <w:tc>
          <w:tcPr>
            <w:tcW w:w="770" w:type="dxa"/>
            <w:tcBorders>
              <w:top w:val="nil"/>
              <w:left w:val="nil"/>
              <w:bottom w:val="single" w:sz="4" w:space="0" w:color="auto"/>
              <w:right w:val="single" w:sz="4" w:space="0" w:color="auto"/>
            </w:tcBorders>
            <w:shd w:val="clear" w:color="auto" w:fill="auto"/>
            <w:hideMark/>
          </w:tcPr>
          <w:p w14:paraId="4C259E52" w14:textId="3D87548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A3794D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156FAC4" w14:textId="63AB8CD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0DEFD2F" w14:textId="7674B7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EA245D2" w14:textId="387DADA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EB8E26" w14:textId="425D7BA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36DD1B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571</w:t>
            </w:r>
          </w:p>
        </w:tc>
        <w:tc>
          <w:tcPr>
            <w:tcW w:w="6980" w:type="dxa"/>
            <w:tcBorders>
              <w:top w:val="nil"/>
              <w:left w:val="nil"/>
              <w:bottom w:val="single" w:sz="4" w:space="0" w:color="auto"/>
              <w:right w:val="single" w:sz="4" w:space="0" w:color="auto"/>
            </w:tcBorders>
            <w:shd w:val="clear" w:color="auto" w:fill="auto"/>
            <w:hideMark/>
          </w:tcPr>
          <w:p w14:paraId="7714154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Выключатель авт. мод. 1п C 6А SH201L 4.5кА ABB </w:t>
            </w:r>
          </w:p>
        </w:tc>
        <w:tc>
          <w:tcPr>
            <w:tcW w:w="770" w:type="dxa"/>
            <w:tcBorders>
              <w:top w:val="nil"/>
              <w:left w:val="nil"/>
              <w:bottom w:val="single" w:sz="4" w:space="0" w:color="auto"/>
              <w:right w:val="single" w:sz="4" w:space="0" w:color="auto"/>
            </w:tcBorders>
            <w:shd w:val="clear" w:color="auto" w:fill="auto"/>
            <w:hideMark/>
          </w:tcPr>
          <w:p w14:paraId="58821C6A" w14:textId="34CE704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88E8A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951EF7D" w14:textId="4747E5B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75D5751" w14:textId="76A0BD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75CB060" w14:textId="487CCB5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080A49E" w14:textId="59E7010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1B92BD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572</w:t>
            </w:r>
          </w:p>
        </w:tc>
        <w:tc>
          <w:tcPr>
            <w:tcW w:w="6980" w:type="dxa"/>
            <w:tcBorders>
              <w:top w:val="nil"/>
              <w:left w:val="nil"/>
              <w:bottom w:val="single" w:sz="4" w:space="0" w:color="auto"/>
              <w:right w:val="single" w:sz="4" w:space="0" w:color="auto"/>
            </w:tcBorders>
            <w:shd w:val="clear" w:color="auto" w:fill="auto"/>
            <w:hideMark/>
          </w:tcPr>
          <w:p w14:paraId="37D3770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Выключатель авт. мод. 1п C 10А SH201L 4.5кА ABB </w:t>
            </w:r>
          </w:p>
        </w:tc>
        <w:tc>
          <w:tcPr>
            <w:tcW w:w="770" w:type="dxa"/>
            <w:tcBorders>
              <w:top w:val="nil"/>
              <w:left w:val="nil"/>
              <w:bottom w:val="single" w:sz="4" w:space="0" w:color="auto"/>
              <w:right w:val="single" w:sz="4" w:space="0" w:color="auto"/>
            </w:tcBorders>
            <w:shd w:val="clear" w:color="auto" w:fill="auto"/>
            <w:hideMark/>
          </w:tcPr>
          <w:p w14:paraId="468A098F" w14:textId="69448FC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89D7E6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D070BE3" w14:textId="2C4522E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25FCE77" w14:textId="0F93CB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E1F658D" w14:textId="7692C93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CC57ECE" w14:textId="65879D4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237FEC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573</w:t>
            </w:r>
          </w:p>
        </w:tc>
        <w:tc>
          <w:tcPr>
            <w:tcW w:w="6980" w:type="dxa"/>
            <w:tcBorders>
              <w:top w:val="nil"/>
              <w:left w:val="nil"/>
              <w:bottom w:val="single" w:sz="4" w:space="0" w:color="auto"/>
              <w:right w:val="single" w:sz="4" w:space="0" w:color="auto"/>
            </w:tcBorders>
            <w:shd w:val="clear" w:color="auto" w:fill="auto"/>
            <w:hideMark/>
          </w:tcPr>
          <w:p w14:paraId="293575F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Выключатель авт. мод. 1п C 16А SH201L 4.5кА ABB </w:t>
            </w:r>
          </w:p>
        </w:tc>
        <w:tc>
          <w:tcPr>
            <w:tcW w:w="770" w:type="dxa"/>
            <w:tcBorders>
              <w:top w:val="nil"/>
              <w:left w:val="nil"/>
              <w:bottom w:val="single" w:sz="4" w:space="0" w:color="auto"/>
              <w:right w:val="single" w:sz="4" w:space="0" w:color="auto"/>
            </w:tcBorders>
            <w:shd w:val="clear" w:color="auto" w:fill="auto"/>
            <w:hideMark/>
          </w:tcPr>
          <w:p w14:paraId="02FBCA52" w14:textId="73E9CB0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08D5EB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A786649" w14:textId="7358EE4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7F8BF09" w14:textId="33F941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EAA6CF7" w14:textId="783E045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B7E285C" w14:textId="0B22F8F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F9E8A0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574</w:t>
            </w:r>
          </w:p>
        </w:tc>
        <w:tc>
          <w:tcPr>
            <w:tcW w:w="6980" w:type="dxa"/>
            <w:tcBorders>
              <w:top w:val="nil"/>
              <w:left w:val="nil"/>
              <w:bottom w:val="single" w:sz="4" w:space="0" w:color="auto"/>
              <w:right w:val="single" w:sz="4" w:space="0" w:color="auto"/>
            </w:tcBorders>
            <w:shd w:val="clear" w:color="auto" w:fill="auto"/>
            <w:hideMark/>
          </w:tcPr>
          <w:p w14:paraId="002370D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Выключатель авт. мод. 1п C 25А SH201L 4.5кА ABB </w:t>
            </w:r>
          </w:p>
        </w:tc>
        <w:tc>
          <w:tcPr>
            <w:tcW w:w="770" w:type="dxa"/>
            <w:tcBorders>
              <w:top w:val="nil"/>
              <w:left w:val="nil"/>
              <w:bottom w:val="single" w:sz="4" w:space="0" w:color="auto"/>
              <w:right w:val="single" w:sz="4" w:space="0" w:color="auto"/>
            </w:tcBorders>
            <w:shd w:val="clear" w:color="auto" w:fill="auto"/>
            <w:hideMark/>
          </w:tcPr>
          <w:p w14:paraId="6AAD9B3C" w14:textId="77979F6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1293B8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5DE1731" w14:textId="35BAFF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2C8884" w14:textId="7C4179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7B65FF7" w14:textId="7E38803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D433BBE" w14:textId="0A8C7C1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1DF4DB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575</w:t>
            </w:r>
          </w:p>
        </w:tc>
        <w:tc>
          <w:tcPr>
            <w:tcW w:w="6980" w:type="dxa"/>
            <w:tcBorders>
              <w:top w:val="nil"/>
              <w:left w:val="nil"/>
              <w:bottom w:val="single" w:sz="4" w:space="0" w:color="auto"/>
              <w:right w:val="single" w:sz="4" w:space="0" w:color="auto"/>
            </w:tcBorders>
            <w:shd w:val="clear" w:color="auto" w:fill="auto"/>
            <w:hideMark/>
          </w:tcPr>
          <w:p w14:paraId="4EB5BF99" w14:textId="77777777" w:rsidR="000124D4" w:rsidRPr="00D26C9B" w:rsidRDefault="000124D4" w:rsidP="000124D4">
            <w:pPr>
              <w:rPr>
                <w:rFonts w:ascii="Tahoma" w:hAnsi="Tahoma" w:cs="Tahoma"/>
                <w:sz w:val="18"/>
                <w:szCs w:val="18"/>
              </w:rPr>
            </w:pPr>
            <w:r w:rsidRPr="00D26C9B">
              <w:rPr>
                <w:rFonts w:ascii="Tahoma" w:hAnsi="Tahoma" w:cs="Tahoma"/>
                <w:sz w:val="18"/>
                <w:szCs w:val="18"/>
              </w:rPr>
              <w:t>Выключатель авт. мод. 2п 16А С SH202L 4.5кА (SH202L C16)</w:t>
            </w:r>
          </w:p>
        </w:tc>
        <w:tc>
          <w:tcPr>
            <w:tcW w:w="770" w:type="dxa"/>
            <w:tcBorders>
              <w:top w:val="nil"/>
              <w:left w:val="nil"/>
              <w:bottom w:val="single" w:sz="4" w:space="0" w:color="auto"/>
              <w:right w:val="single" w:sz="4" w:space="0" w:color="auto"/>
            </w:tcBorders>
            <w:shd w:val="clear" w:color="auto" w:fill="auto"/>
            <w:hideMark/>
          </w:tcPr>
          <w:p w14:paraId="2D84210E" w14:textId="3710F85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0F4F31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01DE357" w14:textId="61F7109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5A7465D" w14:textId="76CE903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A80833F" w14:textId="589CF59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7119BF1" w14:textId="3F37F76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757DFA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576</w:t>
            </w:r>
          </w:p>
        </w:tc>
        <w:tc>
          <w:tcPr>
            <w:tcW w:w="6980" w:type="dxa"/>
            <w:tcBorders>
              <w:top w:val="nil"/>
              <w:left w:val="nil"/>
              <w:bottom w:val="single" w:sz="4" w:space="0" w:color="auto"/>
              <w:right w:val="single" w:sz="4" w:space="0" w:color="auto"/>
            </w:tcBorders>
            <w:shd w:val="clear" w:color="auto" w:fill="auto"/>
            <w:hideMark/>
          </w:tcPr>
          <w:p w14:paraId="012D197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Выключатель авт. мод. 2п 20А С SH202L 4.5кА</w:t>
            </w:r>
          </w:p>
        </w:tc>
        <w:tc>
          <w:tcPr>
            <w:tcW w:w="770" w:type="dxa"/>
            <w:tcBorders>
              <w:top w:val="nil"/>
              <w:left w:val="nil"/>
              <w:bottom w:val="single" w:sz="4" w:space="0" w:color="auto"/>
              <w:right w:val="single" w:sz="4" w:space="0" w:color="auto"/>
            </w:tcBorders>
            <w:shd w:val="clear" w:color="auto" w:fill="auto"/>
            <w:hideMark/>
          </w:tcPr>
          <w:p w14:paraId="3A378CE1" w14:textId="6B0E2BF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245D9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E285F74" w14:textId="5E45218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DE28B95" w14:textId="6D7F5E6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11A28DE" w14:textId="1886495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2253EE8" w14:textId="439EA45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983D2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577</w:t>
            </w:r>
          </w:p>
        </w:tc>
        <w:tc>
          <w:tcPr>
            <w:tcW w:w="6980" w:type="dxa"/>
            <w:tcBorders>
              <w:top w:val="nil"/>
              <w:left w:val="nil"/>
              <w:bottom w:val="single" w:sz="4" w:space="0" w:color="auto"/>
              <w:right w:val="single" w:sz="4" w:space="0" w:color="auto"/>
            </w:tcBorders>
            <w:shd w:val="clear" w:color="auto" w:fill="auto"/>
            <w:hideMark/>
          </w:tcPr>
          <w:p w14:paraId="206FABE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Выключатель авт. мод. 3п C 16А S203 6кА ABB </w:t>
            </w:r>
          </w:p>
        </w:tc>
        <w:tc>
          <w:tcPr>
            <w:tcW w:w="770" w:type="dxa"/>
            <w:tcBorders>
              <w:top w:val="nil"/>
              <w:left w:val="nil"/>
              <w:bottom w:val="single" w:sz="4" w:space="0" w:color="auto"/>
              <w:right w:val="single" w:sz="4" w:space="0" w:color="auto"/>
            </w:tcBorders>
            <w:shd w:val="clear" w:color="auto" w:fill="auto"/>
            <w:hideMark/>
          </w:tcPr>
          <w:p w14:paraId="7722C4D6" w14:textId="2F0C51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E6329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9308808" w14:textId="1D238D9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5DF49F5" w14:textId="4A54855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8127ED5" w14:textId="72B8843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55E6A02" w14:textId="38988F3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EB0A5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578</w:t>
            </w:r>
          </w:p>
        </w:tc>
        <w:tc>
          <w:tcPr>
            <w:tcW w:w="6980" w:type="dxa"/>
            <w:tcBorders>
              <w:top w:val="nil"/>
              <w:left w:val="nil"/>
              <w:bottom w:val="single" w:sz="4" w:space="0" w:color="auto"/>
              <w:right w:val="single" w:sz="4" w:space="0" w:color="auto"/>
            </w:tcBorders>
            <w:shd w:val="clear" w:color="auto" w:fill="auto"/>
            <w:hideMark/>
          </w:tcPr>
          <w:p w14:paraId="08F8B76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Выключатель авт. мод. 3п C 25А S203 6кА ABB </w:t>
            </w:r>
          </w:p>
        </w:tc>
        <w:tc>
          <w:tcPr>
            <w:tcW w:w="770" w:type="dxa"/>
            <w:tcBorders>
              <w:top w:val="nil"/>
              <w:left w:val="nil"/>
              <w:bottom w:val="single" w:sz="4" w:space="0" w:color="auto"/>
              <w:right w:val="single" w:sz="4" w:space="0" w:color="auto"/>
            </w:tcBorders>
            <w:shd w:val="clear" w:color="auto" w:fill="auto"/>
            <w:hideMark/>
          </w:tcPr>
          <w:p w14:paraId="48A181D3" w14:textId="6CB325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6FE627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813DE13" w14:textId="77FA812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D3B41F6" w14:textId="278BDC7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FBA0E29" w14:textId="2BB61F1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7AA8E0C" w14:textId="2FBE200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215C14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579</w:t>
            </w:r>
          </w:p>
        </w:tc>
        <w:tc>
          <w:tcPr>
            <w:tcW w:w="6980" w:type="dxa"/>
            <w:tcBorders>
              <w:top w:val="nil"/>
              <w:left w:val="nil"/>
              <w:bottom w:val="single" w:sz="4" w:space="0" w:color="auto"/>
              <w:right w:val="single" w:sz="4" w:space="0" w:color="auto"/>
            </w:tcBorders>
            <w:shd w:val="clear" w:color="auto" w:fill="auto"/>
            <w:hideMark/>
          </w:tcPr>
          <w:p w14:paraId="57A529B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Выключатель авт. мод. 3п C 32А S203 6кА ABB </w:t>
            </w:r>
          </w:p>
        </w:tc>
        <w:tc>
          <w:tcPr>
            <w:tcW w:w="770" w:type="dxa"/>
            <w:tcBorders>
              <w:top w:val="nil"/>
              <w:left w:val="nil"/>
              <w:bottom w:val="single" w:sz="4" w:space="0" w:color="auto"/>
              <w:right w:val="single" w:sz="4" w:space="0" w:color="auto"/>
            </w:tcBorders>
            <w:shd w:val="clear" w:color="auto" w:fill="auto"/>
            <w:hideMark/>
          </w:tcPr>
          <w:p w14:paraId="763F5382" w14:textId="458771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6739B3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C17341F" w14:textId="38A53B1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13775AF" w14:textId="603F0B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E04E71" w14:textId="04D42DE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186A5A3" w14:textId="572E15F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518232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580</w:t>
            </w:r>
          </w:p>
        </w:tc>
        <w:tc>
          <w:tcPr>
            <w:tcW w:w="6980" w:type="dxa"/>
            <w:tcBorders>
              <w:top w:val="nil"/>
              <w:left w:val="nil"/>
              <w:bottom w:val="single" w:sz="4" w:space="0" w:color="auto"/>
              <w:right w:val="single" w:sz="4" w:space="0" w:color="auto"/>
            </w:tcBorders>
            <w:shd w:val="clear" w:color="auto" w:fill="auto"/>
            <w:hideMark/>
          </w:tcPr>
          <w:p w14:paraId="2A0A2D6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Выключатель авт. мод. 3п C 40А S203 6кА ABB </w:t>
            </w:r>
          </w:p>
        </w:tc>
        <w:tc>
          <w:tcPr>
            <w:tcW w:w="770" w:type="dxa"/>
            <w:tcBorders>
              <w:top w:val="nil"/>
              <w:left w:val="nil"/>
              <w:bottom w:val="single" w:sz="4" w:space="0" w:color="auto"/>
              <w:right w:val="single" w:sz="4" w:space="0" w:color="auto"/>
            </w:tcBorders>
            <w:shd w:val="clear" w:color="auto" w:fill="auto"/>
            <w:hideMark/>
          </w:tcPr>
          <w:p w14:paraId="637C506F" w14:textId="5862EA4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3269CE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B5CFC16" w14:textId="35D8FB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93FD977" w14:textId="6D9A2B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E0DD1E4" w14:textId="5AF170E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6F9853" w14:textId="1339E8E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58D3E4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581</w:t>
            </w:r>
          </w:p>
        </w:tc>
        <w:tc>
          <w:tcPr>
            <w:tcW w:w="6980" w:type="dxa"/>
            <w:tcBorders>
              <w:top w:val="nil"/>
              <w:left w:val="nil"/>
              <w:bottom w:val="single" w:sz="4" w:space="0" w:color="auto"/>
              <w:right w:val="single" w:sz="4" w:space="0" w:color="auto"/>
            </w:tcBorders>
            <w:shd w:val="clear" w:color="auto" w:fill="auto"/>
            <w:hideMark/>
          </w:tcPr>
          <w:p w14:paraId="069AD80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Выключатель авт. мод. 3п C 50А S203 6кА ABB </w:t>
            </w:r>
          </w:p>
        </w:tc>
        <w:tc>
          <w:tcPr>
            <w:tcW w:w="770" w:type="dxa"/>
            <w:tcBorders>
              <w:top w:val="nil"/>
              <w:left w:val="nil"/>
              <w:bottom w:val="single" w:sz="4" w:space="0" w:color="auto"/>
              <w:right w:val="single" w:sz="4" w:space="0" w:color="auto"/>
            </w:tcBorders>
            <w:shd w:val="clear" w:color="auto" w:fill="auto"/>
            <w:hideMark/>
          </w:tcPr>
          <w:p w14:paraId="7D5E3ACA" w14:textId="6997586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30244B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91287D5" w14:textId="603D2F7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6F1B312" w14:textId="4E960AD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FA8ADED" w14:textId="7B85F98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0BD9FA8" w14:textId="752525E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133795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582</w:t>
            </w:r>
          </w:p>
        </w:tc>
        <w:tc>
          <w:tcPr>
            <w:tcW w:w="6980" w:type="dxa"/>
            <w:tcBorders>
              <w:top w:val="nil"/>
              <w:left w:val="nil"/>
              <w:bottom w:val="single" w:sz="4" w:space="0" w:color="auto"/>
              <w:right w:val="single" w:sz="4" w:space="0" w:color="auto"/>
            </w:tcBorders>
            <w:shd w:val="clear" w:color="auto" w:fill="auto"/>
            <w:hideMark/>
          </w:tcPr>
          <w:p w14:paraId="5EC42DD1" w14:textId="77777777" w:rsidR="000124D4" w:rsidRPr="00D26C9B" w:rsidRDefault="000124D4" w:rsidP="000124D4">
            <w:pPr>
              <w:rPr>
                <w:rFonts w:ascii="Tahoma" w:hAnsi="Tahoma" w:cs="Tahoma"/>
                <w:sz w:val="18"/>
                <w:szCs w:val="18"/>
              </w:rPr>
            </w:pPr>
            <w:r w:rsidRPr="00D26C9B">
              <w:rPr>
                <w:rFonts w:ascii="Tahoma" w:hAnsi="Tahoma" w:cs="Tahoma"/>
                <w:sz w:val="18"/>
                <w:szCs w:val="18"/>
              </w:rPr>
              <w:t>Автомат одно-, двух-, трехполюсный, устанавливаемый на конструкции на стене или колонне,Автоматический выключатель SH203L С63А/3п/</w:t>
            </w:r>
          </w:p>
        </w:tc>
        <w:tc>
          <w:tcPr>
            <w:tcW w:w="770" w:type="dxa"/>
            <w:tcBorders>
              <w:top w:val="nil"/>
              <w:left w:val="nil"/>
              <w:bottom w:val="single" w:sz="4" w:space="0" w:color="auto"/>
              <w:right w:val="single" w:sz="4" w:space="0" w:color="auto"/>
            </w:tcBorders>
            <w:shd w:val="clear" w:color="auto" w:fill="auto"/>
            <w:hideMark/>
          </w:tcPr>
          <w:p w14:paraId="271E91F4" w14:textId="512D582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AD20E1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7744B85" w14:textId="265394F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382171D" w14:textId="6D2B694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D2CE438" w14:textId="5DC3A50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313F756" w14:textId="2E3BFA35"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5A2CDF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583</w:t>
            </w:r>
          </w:p>
        </w:tc>
        <w:tc>
          <w:tcPr>
            <w:tcW w:w="6980" w:type="dxa"/>
            <w:tcBorders>
              <w:top w:val="nil"/>
              <w:left w:val="nil"/>
              <w:bottom w:val="single" w:sz="4" w:space="0" w:color="auto"/>
              <w:right w:val="single" w:sz="4" w:space="0" w:color="auto"/>
            </w:tcBorders>
            <w:shd w:val="clear" w:color="auto" w:fill="auto"/>
            <w:hideMark/>
          </w:tcPr>
          <w:p w14:paraId="11C55A9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Автомат одно-, двух-, трехполюсный, устанавливаемый на конструкции на стене или колонне Выключатель автоматический ABB 3х пол S 283 80А </w:t>
            </w:r>
          </w:p>
        </w:tc>
        <w:tc>
          <w:tcPr>
            <w:tcW w:w="770" w:type="dxa"/>
            <w:tcBorders>
              <w:top w:val="nil"/>
              <w:left w:val="nil"/>
              <w:bottom w:val="single" w:sz="4" w:space="0" w:color="auto"/>
              <w:right w:val="single" w:sz="4" w:space="0" w:color="auto"/>
            </w:tcBorders>
            <w:shd w:val="clear" w:color="auto" w:fill="auto"/>
            <w:hideMark/>
          </w:tcPr>
          <w:p w14:paraId="5B306FF3" w14:textId="3B792EE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C43A01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9621C0C" w14:textId="6F87B22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3DAFC75" w14:textId="357263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DFA9021" w14:textId="359F2C3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E6618F7" w14:textId="207829C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004681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584</w:t>
            </w:r>
          </w:p>
        </w:tc>
        <w:tc>
          <w:tcPr>
            <w:tcW w:w="6980" w:type="dxa"/>
            <w:tcBorders>
              <w:top w:val="nil"/>
              <w:left w:val="nil"/>
              <w:bottom w:val="single" w:sz="4" w:space="0" w:color="auto"/>
              <w:right w:val="single" w:sz="4" w:space="0" w:color="auto"/>
            </w:tcBorders>
            <w:shd w:val="clear" w:color="auto" w:fill="auto"/>
            <w:noWrap/>
            <w:hideMark/>
          </w:tcPr>
          <w:p w14:paraId="741B4AD8"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Кабельные магистрали и разводки</w:t>
            </w:r>
          </w:p>
        </w:tc>
        <w:tc>
          <w:tcPr>
            <w:tcW w:w="770" w:type="dxa"/>
            <w:tcBorders>
              <w:top w:val="nil"/>
              <w:left w:val="nil"/>
              <w:bottom w:val="single" w:sz="4" w:space="0" w:color="auto"/>
              <w:right w:val="single" w:sz="4" w:space="0" w:color="auto"/>
            </w:tcBorders>
            <w:shd w:val="clear" w:color="auto" w:fill="auto"/>
            <w:hideMark/>
          </w:tcPr>
          <w:p w14:paraId="56133BBA" w14:textId="7BE9454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AE720C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4FE0E302" w14:textId="43CA993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1719B79" w14:textId="00647F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CE70DA2" w14:textId="366F89E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C34352E" w14:textId="0702D9F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DD8BBC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585</w:t>
            </w:r>
          </w:p>
        </w:tc>
        <w:tc>
          <w:tcPr>
            <w:tcW w:w="6980" w:type="dxa"/>
            <w:tcBorders>
              <w:top w:val="nil"/>
              <w:left w:val="nil"/>
              <w:bottom w:val="single" w:sz="4" w:space="0" w:color="auto"/>
              <w:right w:val="single" w:sz="4" w:space="0" w:color="auto"/>
            </w:tcBorders>
            <w:shd w:val="clear" w:color="auto" w:fill="auto"/>
            <w:hideMark/>
          </w:tcPr>
          <w:p w14:paraId="6EA8DD5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лотка 100*100*50 DKC</w:t>
            </w:r>
          </w:p>
        </w:tc>
        <w:tc>
          <w:tcPr>
            <w:tcW w:w="770" w:type="dxa"/>
            <w:tcBorders>
              <w:top w:val="nil"/>
              <w:left w:val="nil"/>
              <w:bottom w:val="single" w:sz="4" w:space="0" w:color="auto"/>
              <w:right w:val="single" w:sz="4" w:space="0" w:color="auto"/>
            </w:tcBorders>
            <w:shd w:val="clear" w:color="auto" w:fill="auto"/>
            <w:hideMark/>
          </w:tcPr>
          <w:p w14:paraId="5F4146B3" w14:textId="1FA9DF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6421C1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13B8641" w14:textId="4E6500B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39A296E" w14:textId="2A79B9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371AC75" w14:textId="70093F0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64699FE" w14:textId="0AF1CD6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E905D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586</w:t>
            </w:r>
          </w:p>
        </w:tc>
        <w:tc>
          <w:tcPr>
            <w:tcW w:w="6980" w:type="dxa"/>
            <w:tcBorders>
              <w:top w:val="nil"/>
              <w:left w:val="nil"/>
              <w:bottom w:val="single" w:sz="4" w:space="0" w:color="auto"/>
              <w:right w:val="single" w:sz="4" w:space="0" w:color="auto"/>
            </w:tcBorders>
            <w:shd w:val="clear" w:color="auto" w:fill="auto"/>
            <w:hideMark/>
          </w:tcPr>
          <w:p w14:paraId="3B920B0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лотка PNK K 3000*300*50</w:t>
            </w:r>
          </w:p>
        </w:tc>
        <w:tc>
          <w:tcPr>
            <w:tcW w:w="770" w:type="dxa"/>
            <w:tcBorders>
              <w:top w:val="nil"/>
              <w:left w:val="nil"/>
              <w:bottom w:val="single" w:sz="4" w:space="0" w:color="auto"/>
              <w:right w:val="single" w:sz="4" w:space="0" w:color="auto"/>
            </w:tcBorders>
            <w:shd w:val="clear" w:color="auto" w:fill="auto"/>
            <w:hideMark/>
          </w:tcPr>
          <w:p w14:paraId="6CBE0A65" w14:textId="55B25D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1A1B26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34556CF" w14:textId="13DA35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6200AAE" w14:textId="1AD852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96204DD" w14:textId="2DC4A60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4F0629E" w14:textId="40619CA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D8E648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587</w:t>
            </w:r>
          </w:p>
        </w:tc>
        <w:tc>
          <w:tcPr>
            <w:tcW w:w="6980" w:type="dxa"/>
            <w:tcBorders>
              <w:top w:val="nil"/>
              <w:left w:val="nil"/>
              <w:bottom w:val="single" w:sz="4" w:space="0" w:color="auto"/>
              <w:right w:val="single" w:sz="4" w:space="0" w:color="auto"/>
            </w:tcBorders>
            <w:shd w:val="clear" w:color="auto" w:fill="auto"/>
            <w:hideMark/>
          </w:tcPr>
          <w:p w14:paraId="5AB2DB1E"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лотка PNK K 3000*100*50</w:t>
            </w:r>
          </w:p>
        </w:tc>
        <w:tc>
          <w:tcPr>
            <w:tcW w:w="770" w:type="dxa"/>
            <w:tcBorders>
              <w:top w:val="nil"/>
              <w:left w:val="nil"/>
              <w:bottom w:val="single" w:sz="4" w:space="0" w:color="auto"/>
              <w:right w:val="single" w:sz="4" w:space="0" w:color="auto"/>
            </w:tcBorders>
            <w:shd w:val="clear" w:color="auto" w:fill="auto"/>
            <w:hideMark/>
          </w:tcPr>
          <w:p w14:paraId="1A8CEC89" w14:textId="3C45B8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B5B070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E2A8245" w14:textId="35348D4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FD47745" w14:textId="77CF6C6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BC48591" w14:textId="6C22E96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35DDCF9" w14:textId="3D44FB05" w:rsidTr="000124D4">
        <w:trPr>
          <w:trHeight w:val="480"/>
        </w:trPr>
        <w:tc>
          <w:tcPr>
            <w:tcW w:w="703" w:type="dxa"/>
            <w:tcBorders>
              <w:top w:val="nil"/>
              <w:left w:val="single" w:sz="4" w:space="0" w:color="auto"/>
              <w:bottom w:val="single" w:sz="4" w:space="0" w:color="auto"/>
              <w:right w:val="single" w:sz="4" w:space="0" w:color="auto"/>
            </w:tcBorders>
            <w:shd w:val="clear" w:color="auto" w:fill="auto"/>
            <w:hideMark/>
          </w:tcPr>
          <w:p w14:paraId="050404F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588</w:t>
            </w:r>
          </w:p>
        </w:tc>
        <w:tc>
          <w:tcPr>
            <w:tcW w:w="6980" w:type="dxa"/>
            <w:tcBorders>
              <w:top w:val="nil"/>
              <w:left w:val="nil"/>
              <w:bottom w:val="single" w:sz="4" w:space="0" w:color="auto"/>
              <w:right w:val="single" w:sz="4" w:space="0" w:color="auto"/>
            </w:tcBorders>
            <w:shd w:val="clear" w:color="auto" w:fill="auto"/>
            <w:hideMark/>
          </w:tcPr>
          <w:p w14:paraId="0640439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лотка PNK K 3000*200*50</w:t>
            </w:r>
          </w:p>
        </w:tc>
        <w:tc>
          <w:tcPr>
            <w:tcW w:w="770" w:type="dxa"/>
            <w:tcBorders>
              <w:top w:val="nil"/>
              <w:left w:val="nil"/>
              <w:bottom w:val="single" w:sz="4" w:space="0" w:color="auto"/>
              <w:right w:val="single" w:sz="4" w:space="0" w:color="auto"/>
            </w:tcBorders>
            <w:shd w:val="clear" w:color="auto" w:fill="auto"/>
            <w:hideMark/>
          </w:tcPr>
          <w:p w14:paraId="6A6DBDFC" w14:textId="5997EB4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F1E6D5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D55D264" w14:textId="3C1D8E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074FEC1" w14:textId="6B7F46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A5EC5A9" w14:textId="12612CD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F3A02A" w14:textId="40D1ABE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2F3126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589</w:t>
            </w:r>
          </w:p>
        </w:tc>
        <w:tc>
          <w:tcPr>
            <w:tcW w:w="6980" w:type="dxa"/>
            <w:tcBorders>
              <w:top w:val="nil"/>
              <w:left w:val="nil"/>
              <w:bottom w:val="single" w:sz="4" w:space="0" w:color="auto"/>
              <w:right w:val="single" w:sz="4" w:space="0" w:color="auto"/>
            </w:tcBorders>
            <w:shd w:val="clear" w:color="auto" w:fill="auto"/>
            <w:hideMark/>
          </w:tcPr>
          <w:p w14:paraId="2215C583" w14:textId="77777777" w:rsidR="000124D4" w:rsidRPr="00D26C9B" w:rsidRDefault="000124D4" w:rsidP="000124D4">
            <w:pPr>
              <w:rPr>
                <w:rFonts w:ascii="Tahoma" w:hAnsi="Tahoma" w:cs="Tahoma"/>
                <w:sz w:val="18"/>
                <w:szCs w:val="18"/>
              </w:rPr>
            </w:pPr>
            <w:r w:rsidRPr="00D26C9B">
              <w:rPr>
                <w:rFonts w:ascii="Tahoma" w:hAnsi="Tahoma" w:cs="Tahoma"/>
                <w:sz w:val="18"/>
                <w:szCs w:val="18"/>
              </w:rPr>
              <w:t>Кабель-канал ПВХ 25*16</w:t>
            </w:r>
          </w:p>
        </w:tc>
        <w:tc>
          <w:tcPr>
            <w:tcW w:w="770" w:type="dxa"/>
            <w:tcBorders>
              <w:top w:val="nil"/>
              <w:left w:val="nil"/>
              <w:bottom w:val="single" w:sz="4" w:space="0" w:color="auto"/>
              <w:right w:val="single" w:sz="4" w:space="0" w:color="auto"/>
            </w:tcBorders>
            <w:shd w:val="clear" w:color="auto" w:fill="auto"/>
            <w:hideMark/>
          </w:tcPr>
          <w:p w14:paraId="3846E458" w14:textId="45A5DD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B2CED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0B539BC" w14:textId="54FC216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374CD44" w14:textId="0CC339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6BB9527" w14:textId="35015FD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27AA597" w14:textId="2555DEC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7544BD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590</w:t>
            </w:r>
          </w:p>
        </w:tc>
        <w:tc>
          <w:tcPr>
            <w:tcW w:w="6980" w:type="dxa"/>
            <w:tcBorders>
              <w:top w:val="nil"/>
              <w:left w:val="nil"/>
              <w:bottom w:val="single" w:sz="4" w:space="0" w:color="auto"/>
              <w:right w:val="single" w:sz="4" w:space="0" w:color="auto"/>
            </w:tcBorders>
            <w:shd w:val="clear" w:color="auto" w:fill="auto"/>
            <w:hideMark/>
          </w:tcPr>
          <w:p w14:paraId="37EE561E" w14:textId="77777777" w:rsidR="000124D4" w:rsidRPr="00D26C9B" w:rsidRDefault="000124D4" w:rsidP="000124D4">
            <w:pPr>
              <w:rPr>
                <w:rFonts w:ascii="Tahoma" w:hAnsi="Tahoma" w:cs="Tahoma"/>
                <w:sz w:val="18"/>
                <w:szCs w:val="18"/>
              </w:rPr>
            </w:pPr>
            <w:r w:rsidRPr="00D26C9B">
              <w:rPr>
                <w:rFonts w:ascii="Tahoma" w:hAnsi="Tahoma" w:cs="Tahoma"/>
                <w:sz w:val="18"/>
                <w:szCs w:val="18"/>
              </w:rPr>
              <w:t>Кабель-канал ПВХ 40*20</w:t>
            </w:r>
          </w:p>
        </w:tc>
        <w:tc>
          <w:tcPr>
            <w:tcW w:w="770" w:type="dxa"/>
            <w:tcBorders>
              <w:top w:val="nil"/>
              <w:left w:val="nil"/>
              <w:bottom w:val="single" w:sz="4" w:space="0" w:color="auto"/>
              <w:right w:val="single" w:sz="4" w:space="0" w:color="auto"/>
            </w:tcBorders>
            <w:shd w:val="clear" w:color="auto" w:fill="auto"/>
            <w:hideMark/>
          </w:tcPr>
          <w:p w14:paraId="4D6A7CA9" w14:textId="3CE0F6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93D4F5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0197E52" w14:textId="679AE2A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D0FCEBB" w14:textId="3870F58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A501118" w14:textId="10C57B2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FDF4942" w14:textId="1CACA44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62F5A8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591</w:t>
            </w:r>
          </w:p>
        </w:tc>
        <w:tc>
          <w:tcPr>
            <w:tcW w:w="6980" w:type="dxa"/>
            <w:tcBorders>
              <w:top w:val="nil"/>
              <w:left w:val="nil"/>
              <w:bottom w:val="single" w:sz="4" w:space="0" w:color="auto"/>
              <w:right w:val="single" w:sz="4" w:space="0" w:color="auto"/>
            </w:tcBorders>
            <w:shd w:val="clear" w:color="auto" w:fill="auto"/>
            <w:hideMark/>
          </w:tcPr>
          <w:p w14:paraId="71B11AF3" w14:textId="77777777" w:rsidR="000124D4" w:rsidRPr="00D26C9B" w:rsidRDefault="000124D4" w:rsidP="000124D4">
            <w:pPr>
              <w:rPr>
                <w:rFonts w:ascii="Tahoma" w:hAnsi="Tahoma" w:cs="Tahoma"/>
                <w:sz w:val="18"/>
                <w:szCs w:val="18"/>
              </w:rPr>
            </w:pPr>
            <w:r w:rsidRPr="00D26C9B">
              <w:rPr>
                <w:rFonts w:ascii="Tahoma" w:hAnsi="Tahoma" w:cs="Tahoma"/>
                <w:sz w:val="18"/>
                <w:szCs w:val="18"/>
              </w:rPr>
              <w:t>Кабель-канал ПВХ 60*30</w:t>
            </w:r>
          </w:p>
        </w:tc>
        <w:tc>
          <w:tcPr>
            <w:tcW w:w="770" w:type="dxa"/>
            <w:tcBorders>
              <w:top w:val="nil"/>
              <w:left w:val="nil"/>
              <w:bottom w:val="single" w:sz="4" w:space="0" w:color="auto"/>
              <w:right w:val="single" w:sz="4" w:space="0" w:color="auto"/>
            </w:tcBorders>
            <w:shd w:val="clear" w:color="auto" w:fill="auto"/>
            <w:hideMark/>
          </w:tcPr>
          <w:p w14:paraId="3263CCAC" w14:textId="1D0514A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AFA7A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2BF3185" w14:textId="3BF535B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BDB8739" w14:textId="6088FAC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6271A7A" w14:textId="0311DFF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8665C2F" w14:textId="452F764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40A419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592</w:t>
            </w:r>
          </w:p>
        </w:tc>
        <w:tc>
          <w:tcPr>
            <w:tcW w:w="6980" w:type="dxa"/>
            <w:tcBorders>
              <w:top w:val="nil"/>
              <w:left w:val="nil"/>
              <w:bottom w:val="single" w:sz="4" w:space="0" w:color="auto"/>
              <w:right w:val="single" w:sz="4" w:space="0" w:color="auto"/>
            </w:tcBorders>
            <w:shd w:val="clear" w:color="auto" w:fill="auto"/>
            <w:hideMark/>
          </w:tcPr>
          <w:p w14:paraId="58841FAA" w14:textId="77777777" w:rsidR="000124D4" w:rsidRPr="00D26C9B" w:rsidRDefault="000124D4" w:rsidP="000124D4">
            <w:pPr>
              <w:rPr>
                <w:rFonts w:ascii="Tahoma" w:hAnsi="Tahoma" w:cs="Tahoma"/>
                <w:sz w:val="18"/>
                <w:szCs w:val="18"/>
              </w:rPr>
            </w:pPr>
            <w:r w:rsidRPr="00D26C9B">
              <w:rPr>
                <w:rFonts w:ascii="Tahoma" w:hAnsi="Tahoma" w:cs="Tahoma"/>
                <w:sz w:val="18"/>
                <w:szCs w:val="18"/>
              </w:rPr>
              <w:t>Кабель-канал ПВХ 100*50</w:t>
            </w:r>
          </w:p>
        </w:tc>
        <w:tc>
          <w:tcPr>
            <w:tcW w:w="770" w:type="dxa"/>
            <w:tcBorders>
              <w:top w:val="nil"/>
              <w:left w:val="nil"/>
              <w:bottom w:val="single" w:sz="4" w:space="0" w:color="auto"/>
              <w:right w:val="single" w:sz="4" w:space="0" w:color="auto"/>
            </w:tcBorders>
            <w:shd w:val="clear" w:color="auto" w:fill="auto"/>
            <w:hideMark/>
          </w:tcPr>
          <w:p w14:paraId="5FBFB1B8" w14:textId="05F2C55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811CE7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E297C6C" w14:textId="491BB28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8971DFD" w14:textId="0209E5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8D8CE2B" w14:textId="5FCA7A1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2A0DF51" w14:textId="406A1BB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9EB58C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593</w:t>
            </w:r>
          </w:p>
        </w:tc>
        <w:tc>
          <w:tcPr>
            <w:tcW w:w="6980" w:type="dxa"/>
            <w:tcBorders>
              <w:top w:val="nil"/>
              <w:left w:val="nil"/>
              <w:bottom w:val="single" w:sz="4" w:space="0" w:color="auto"/>
              <w:right w:val="single" w:sz="4" w:space="0" w:color="auto"/>
            </w:tcBorders>
            <w:shd w:val="clear" w:color="auto" w:fill="auto"/>
            <w:hideMark/>
          </w:tcPr>
          <w:p w14:paraId="64B9C519"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трубы ПВХ гофрированной D=16 мм</w:t>
            </w:r>
          </w:p>
        </w:tc>
        <w:tc>
          <w:tcPr>
            <w:tcW w:w="770" w:type="dxa"/>
            <w:tcBorders>
              <w:top w:val="nil"/>
              <w:left w:val="nil"/>
              <w:bottom w:val="single" w:sz="4" w:space="0" w:color="auto"/>
              <w:right w:val="single" w:sz="4" w:space="0" w:color="auto"/>
            </w:tcBorders>
            <w:shd w:val="clear" w:color="auto" w:fill="auto"/>
            <w:hideMark/>
          </w:tcPr>
          <w:p w14:paraId="45CB451F" w14:textId="03F5C6E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227857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137D97B" w14:textId="469C021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69F26D1" w14:textId="50BD3D4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1B5277F" w14:textId="75BAE9B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304E98" w14:textId="5DB916F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0A3F38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594</w:t>
            </w:r>
          </w:p>
        </w:tc>
        <w:tc>
          <w:tcPr>
            <w:tcW w:w="6980" w:type="dxa"/>
            <w:tcBorders>
              <w:top w:val="nil"/>
              <w:left w:val="nil"/>
              <w:bottom w:val="single" w:sz="4" w:space="0" w:color="auto"/>
              <w:right w:val="single" w:sz="4" w:space="0" w:color="auto"/>
            </w:tcBorders>
            <w:shd w:val="clear" w:color="auto" w:fill="auto"/>
            <w:hideMark/>
          </w:tcPr>
          <w:p w14:paraId="6CC2585C"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трубы ПВХ гофрированной D=20 мм</w:t>
            </w:r>
          </w:p>
        </w:tc>
        <w:tc>
          <w:tcPr>
            <w:tcW w:w="770" w:type="dxa"/>
            <w:tcBorders>
              <w:top w:val="nil"/>
              <w:left w:val="nil"/>
              <w:bottom w:val="single" w:sz="4" w:space="0" w:color="auto"/>
              <w:right w:val="single" w:sz="4" w:space="0" w:color="auto"/>
            </w:tcBorders>
            <w:shd w:val="clear" w:color="auto" w:fill="auto"/>
            <w:hideMark/>
          </w:tcPr>
          <w:p w14:paraId="76C4A4D9" w14:textId="2916F7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0F51A8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607BD6F" w14:textId="6A07FB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1FAFFB2" w14:textId="06E5547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0B1F34B" w14:textId="1EA54A7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F7916F" w14:textId="65CF529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943EBA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595</w:t>
            </w:r>
          </w:p>
        </w:tc>
        <w:tc>
          <w:tcPr>
            <w:tcW w:w="6980" w:type="dxa"/>
            <w:tcBorders>
              <w:top w:val="nil"/>
              <w:left w:val="nil"/>
              <w:bottom w:val="single" w:sz="4" w:space="0" w:color="auto"/>
              <w:right w:val="single" w:sz="4" w:space="0" w:color="auto"/>
            </w:tcBorders>
            <w:shd w:val="clear" w:color="auto" w:fill="auto"/>
            <w:hideMark/>
          </w:tcPr>
          <w:p w14:paraId="6DB4DFC7"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трубы ПВХ гофрированной D=32 мм</w:t>
            </w:r>
          </w:p>
        </w:tc>
        <w:tc>
          <w:tcPr>
            <w:tcW w:w="770" w:type="dxa"/>
            <w:tcBorders>
              <w:top w:val="nil"/>
              <w:left w:val="nil"/>
              <w:bottom w:val="single" w:sz="4" w:space="0" w:color="auto"/>
              <w:right w:val="single" w:sz="4" w:space="0" w:color="auto"/>
            </w:tcBorders>
            <w:shd w:val="clear" w:color="auto" w:fill="auto"/>
            <w:hideMark/>
          </w:tcPr>
          <w:p w14:paraId="4EF9BB45" w14:textId="3900F5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D92282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B1B0ABA" w14:textId="4F4EE9D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7776200" w14:textId="26E6517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A17773" w14:textId="4627164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BC6E0AE" w14:textId="167060E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9933DB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596</w:t>
            </w:r>
          </w:p>
        </w:tc>
        <w:tc>
          <w:tcPr>
            <w:tcW w:w="6980" w:type="dxa"/>
            <w:tcBorders>
              <w:top w:val="nil"/>
              <w:left w:val="nil"/>
              <w:bottom w:val="single" w:sz="4" w:space="0" w:color="auto"/>
              <w:right w:val="single" w:sz="4" w:space="0" w:color="auto"/>
            </w:tcBorders>
            <w:shd w:val="clear" w:color="auto" w:fill="auto"/>
            <w:hideMark/>
          </w:tcPr>
          <w:p w14:paraId="00B29E80"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Прокладка трубы ПВХ гофрированной D=40 мм</w:t>
            </w:r>
          </w:p>
        </w:tc>
        <w:tc>
          <w:tcPr>
            <w:tcW w:w="770" w:type="dxa"/>
            <w:tcBorders>
              <w:top w:val="nil"/>
              <w:left w:val="nil"/>
              <w:bottom w:val="single" w:sz="4" w:space="0" w:color="auto"/>
              <w:right w:val="single" w:sz="4" w:space="0" w:color="auto"/>
            </w:tcBorders>
            <w:shd w:val="clear" w:color="auto" w:fill="auto"/>
            <w:hideMark/>
          </w:tcPr>
          <w:p w14:paraId="5F7736E4" w14:textId="65E2B0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B81B0F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96F5E8E" w14:textId="216E07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08B519F" w14:textId="6CD116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0415301" w14:textId="648F0B4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756A8DF" w14:textId="151A4135"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7A65B9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597</w:t>
            </w:r>
          </w:p>
        </w:tc>
        <w:tc>
          <w:tcPr>
            <w:tcW w:w="6980" w:type="dxa"/>
            <w:tcBorders>
              <w:top w:val="nil"/>
              <w:left w:val="nil"/>
              <w:bottom w:val="single" w:sz="4" w:space="0" w:color="auto"/>
              <w:right w:val="single" w:sz="4" w:space="0" w:color="auto"/>
            </w:tcBorders>
            <w:shd w:val="clear" w:color="auto" w:fill="auto"/>
            <w:hideMark/>
          </w:tcPr>
          <w:p w14:paraId="64146FE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3*1,5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7F166FD2" w14:textId="0F58674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ACCC93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D513667" w14:textId="151109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FA0CFF4" w14:textId="2C60DF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443AD6" w14:textId="5EB02F9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B8779F7" w14:textId="7392008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29935C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598</w:t>
            </w:r>
          </w:p>
        </w:tc>
        <w:tc>
          <w:tcPr>
            <w:tcW w:w="6980" w:type="dxa"/>
            <w:tcBorders>
              <w:top w:val="nil"/>
              <w:left w:val="nil"/>
              <w:bottom w:val="single" w:sz="4" w:space="0" w:color="auto"/>
              <w:right w:val="single" w:sz="4" w:space="0" w:color="auto"/>
            </w:tcBorders>
            <w:shd w:val="clear" w:color="auto" w:fill="auto"/>
            <w:hideMark/>
          </w:tcPr>
          <w:p w14:paraId="6AB0C0B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3*2,5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19DD6FB7" w14:textId="6ECD82E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F138D6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C24A507" w14:textId="49A008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DBB3A3" w14:textId="1B6F7D5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2A29C2" w14:textId="281F297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F167BA6" w14:textId="4390C9AC" w:rsidTr="000124D4">
        <w:trPr>
          <w:trHeight w:val="270"/>
        </w:trPr>
        <w:tc>
          <w:tcPr>
            <w:tcW w:w="703" w:type="dxa"/>
            <w:tcBorders>
              <w:top w:val="nil"/>
              <w:left w:val="single" w:sz="4" w:space="0" w:color="auto"/>
              <w:bottom w:val="single" w:sz="4" w:space="0" w:color="auto"/>
              <w:right w:val="single" w:sz="4" w:space="0" w:color="auto"/>
            </w:tcBorders>
            <w:shd w:val="clear" w:color="auto" w:fill="auto"/>
            <w:hideMark/>
          </w:tcPr>
          <w:p w14:paraId="075EB50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599</w:t>
            </w:r>
          </w:p>
        </w:tc>
        <w:tc>
          <w:tcPr>
            <w:tcW w:w="6980" w:type="dxa"/>
            <w:tcBorders>
              <w:top w:val="nil"/>
              <w:left w:val="nil"/>
              <w:bottom w:val="single" w:sz="4" w:space="0" w:color="auto"/>
              <w:right w:val="single" w:sz="4" w:space="0" w:color="auto"/>
            </w:tcBorders>
            <w:shd w:val="clear" w:color="auto" w:fill="auto"/>
            <w:hideMark/>
          </w:tcPr>
          <w:p w14:paraId="57546FA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3*4по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5D4CB295" w14:textId="4703C28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26BF88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32B7E82" w14:textId="1B5FC7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6A12509" w14:textId="1F28AE1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495AF4A" w14:textId="4E86CA7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86544F8" w14:textId="1D7281A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C925DA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600</w:t>
            </w:r>
          </w:p>
        </w:tc>
        <w:tc>
          <w:tcPr>
            <w:tcW w:w="6980" w:type="dxa"/>
            <w:tcBorders>
              <w:top w:val="nil"/>
              <w:left w:val="nil"/>
              <w:bottom w:val="single" w:sz="4" w:space="0" w:color="auto"/>
              <w:right w:val="single" w:sz="4" w:space="0" w:color="auto"/>
            </w:tcBorders>
            <w:shd w:val="clear" w:color="auto" w:fill="auto"/>
            <w:hideMark/>
          </w:tcPr>
          <w:p w14:paraId="7620B5E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3*6по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5FEF22A7" w14:textId="1B17DB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411424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5295173" w14:textId="44655DB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D267BB9" w14:textId="76AAFA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CE3A580" w14:textId="24122A5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B03A465" w14:textId="5450F93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013B2F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601</w:t>
            </w:r>
          </w:p>
        </w:tc>
        <w:tc>
          <w:tcPr>
            <w:tcW w:w="6980" w:type="dxa"/>
            <w:tcBorders>
              <w:top w:val="nil"/>
              <w:left w:val="nil"/>
              <w:bottom w:val="single" w:sz="4" w:space="0" w:color="auto"/>
              <w:right w:val="single" w:sz="4" w:space="0" w:color="auto"/>
            </w:tcBorders>
            <w:shd w:val="clear" w:color="auto" w:fill="auto"/>
            <w:hideMark/>
          </w:tcPr>
          <w:p w14:paraId="2EC6660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5*1,5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0C451DBF" w14:textId="7E616C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92DDE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7571B77" w14:textId="7FC96E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3C58172" w14:textId="185BB3E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1749089" w14:textId="67EE65A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0D57A2A" w14:textId="2FD9B96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5C6701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602</w:t>
            </w:r>
          </w:p>
        </w:tc>
        <w:tc>
          <w:tcPr>
            <w:tcW w:w="6980" w:type="dxa"/>
            <w:tcBorders>
              <w:top w:val="nil"/>
              <w:left w:val="nil"/>
              <w:bottom w:val="single" w:sz="4" w:space="0" w:color="auto"/>
              <w:right w:val="single" w:sz="4" w:space="0" w:color="auto"/>
            </w:tcBorders>
            <w:shd w:val="clear" w:color="auto" w:fill="auto"/>
            <w:hideMark/>
          </w:tcPr>
          <w:p w14:paraId="58C6DB1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5*2,5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5FCF5512" w14:textId="6D64D8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FFF865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8D128D7" w14:textId="6D8EEAF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B18C8A1" w14:textId="1112020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EAA71E5" w14:textId="3FBDA32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DBC5B83" w14:textId="7BE030FC"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8BC878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603</w:t>
            </w:r>
          </w:p>
        </w:tc>
        <w:tc>
          <w:tcPr>
            <w:tcW w:w="6980" w:type="dxa"/>
            <w:tcBorders>
              <w:top w:val="nil"/>
              <w:left w:val="nil"/>
              <w:bottom w:val="single" w:sz="4" w:space="0" w:color="auto"/>
              <w:right w:val="single" w:sz="4" w:space="0" w:color="auto"/>
            </w:tcBorders>
            <w:shd w:val="clear" w:color="auto" w:fill="auto"/>
            <w:hideMark/>
          </w:tcPr>
          <w:p w14:paraId="63A74F6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5*4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249F1A8F" w14:textId="7A0852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6CAB38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954D6EB" w14:textId="1ED9F43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6C5CFA9" w14:textId="7AE4C79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2C428BC" w14:textId="6929354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D3B082B" w14:textId="1A5B916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E0F979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604</w:t>
            </w:r>
          </w:p>
        </w:tc>
        <w:tc>
          <w:tcPr>
            <w:tcW w:w="6980" w:type="dxa"/>
            <w:tcBorders>
              <w:top w:val="nil"/>
              <w:left w:val="nil"/>
              <w:bottom w:val="single" w:sz="4" w:space="0" w:color="auto"/>
              <w:right w:val="single" w:sz="4" w:space="0" w:color="auto"/>
            </w:tcBorders>
            <w:shd w:val="clear" w:color="auto" w:fill="auto"/>
            <w:hideMark/>
          </w:tcPr>
          <w:p w14:paraId="573858D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5*6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27B64000" w14:textId="0F83619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5C2037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F0AA572" w14:textId="2A7A585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679E45F" w14:textId="35C8FDA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5E720B2" w14:textId="6CEDFFB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99DEB6E" w14:textId="4EDE308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CB55CE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605</w:t>
            </w:r>
          </w:p>
        </w:tc>
        <w:tc>
          <w:tcPr>
            <w:tcW w:w="6980" w:type="dxa"/>
            <w:tcBorders>
              <w:top w:val="nil"/>
              <w:left w:val="nil"/>
              <w:bottom w:val="single" w:sz="4" w:space="0" w:color="auto"/>
              <w:right w:val="single" w:sz="4" w:space="0" w:color="auto"/>
            </w:tcBorders>
            <w:shd w:val="clear" w:color="auto" w:fill="auto"/>
            <w:hideMark/>
          </w:tcPr>
          <w:p w14:paraId="24B9A00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5*10по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003CD010" w14:textId="1BBE8A9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806AD0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3290716" w14:textId="329AE4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801D6E6" w14:textId="7AB728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CF92335" w14:textId="01790E2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B0CAA70" w14:textId="3CC87282"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A5DA57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606</w:t>
            </w:r>
          </w:p>
        </w:tc>
        <w:tc>
          <w:tcPr>
            <w:tcW w:w="6980" w:type="dxa"/>
            <w:tcBorders>
              <w:top w:val="nil"/>
              <w:left w:val="nil"/>
              <w:bottom w:val="single" w:sz="4" w:space="0" w:color="auto"/>
              <w:right w:val="single" w:sz="4" w:space="0" w:color="auto"/>
            </w:tcBorders>
            <w:shd w:val="clear" w:color="auto" w:fill="auto"/>
            <w:hideMark/>
          </w:tcPr>
          <w:p w14:paraId="05A0A8A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5*16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7F730F3E" w14:textId="2B8846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C1CB20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3E6EE7D" w14:textId="7B44BFF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D582EE9" w14:textId="5FA1A7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0DDBF4A" w14:textId="1C20472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5493B41" w14:textId="0600607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FF3660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607</w:t>
            </w:r>
          </w:p>
        </w:tc>
        <w:tc>
          <w:tcPr>
            <w:tcW w:w="6980" w:type="dxa"/>
            <w:tcBorders>
              <w:top w:val="nil"/>
              <w:left w:val="nil"/>
              <w:bottom w:val="single" w:sz="4" w:space="0" w:color="auto"/>
              <w:right w:val="single" w:sz="4" w:space="0" w:color="auto"/>
            </w:tcBorders>
            <w:shd w:val="clear" w:color="auto" w:fill="auto"/>
            <w:hideMark/>
          </w:tcPr>
          <w:p w14:paraId="679DDE2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5*25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2E5F6BD6" w14:textId="6207B5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DB8AE0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0F95913" w14:textId="1784E9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8DB0486" w14:textId="57A1149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7815BF8" w14:textId="1D55A4D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06730FA" w14:textId="18B20F6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5731DC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608</w:t>
            </w:r>
          </w:p>
        </w:tc>
        <w:tc>
          <w:tcPr>
            <w:tcW w:w="6980" w:type="dxa"/>
            <w:tcBorders>
              <w:top w:val="nil"/>
              <w:left w:val="nil"/>
              <w:bottom w:val="single" w:sz="4" w:space="0" w:color="auto"/>
              <w:right w:val="single" w:sz="4" w:space="0" w:color="auto"/>
            </w:tcBorders>
            <w:shd w:val="clear" w:color="auto" w:fill="auto"/>
            <w:hideMark/>
          </w:tcPr>
          <w:p w14:paraId="5C49599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5*35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04FEE607" w14:textId="570A43E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1CB4AC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F014D0D" w14:textId="60FBE9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FF5B680" w14:textId="599F68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2061294" w14:textId="79A1A80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46D16B3" w14:textId="3E036CAA"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1CED6E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609</w:t>
            </w:r>
          </w:p>
        </w:tc>
        <w:tc>
          <w:tcPr>
            <w:tcW w:w="6980" w:type="dxa"/>
            <w:tcBorders>
              <w:top w:val="nil"/>
              <w:left w:val="nil"/>
              <w:bottom w:val="single" w:sz="4" w:space="0" w:color="auto"/>
              <w:right w:val="single" w:sz="4" w:space="0" w:color="auto"/>
            </w:tcBorders>
            <w:shd w:val="clear" w:color="auto" w:fill="auto"/>
            <w:hideMark/>
          </w:tcPr>
          <w:p w14:paraId="37179EA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Кабель ВВГнг LS 5*50 по установленным конструкциям и лоткам с установкой ответвительных коробок </w:t>
            </w:r>
          </w:p>
        </w:tc>
        <w:tc>
          <w:tcPr>
            <w:tcW w:w="770" w:type="dxa"/>
            <w:tcBorders>
              <w:top w:val="nil"/>
              <w:left w:val="nil"/>
              <w:bottom w:val="single" w:sz="4" w:space="0" w:color="auto"/>
              <w:right w:val="single" w:sz="4" w:space="0" w:color="auto"/>
            </w:tcBorders>
            <w:shd w:val="clear" w:color="auto" w:fill="auto"/>
            <w:hideMark/>
          </w:tcPr>
          <w:p w14:paraId="202E7018" w14:textId="4A86D9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08F132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7BDD7442" w14:textId="3B2AFAA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9C20CAC" w14:textId="5365B9F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46C98BE" w14:textId="49B7130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DE1024E" w14:textId="752C797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80CA06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610</w:t>
            </w:r>
          </w:p>
        </w:tc>
        <w:tc>
          <w:tcPr>
            <w:tcW w:w="6980" w:type="dxa"/>
            <w:tcBorders>
              <w:top w:val="nil"/>
              <w:left w:val="nil"/>
              <w:bottom w:val="single" w:sz="4" w:space="0" w:color="auto"/>
              <w:right w:val="single" w:sz="4" w:space="0" w:color="auto"/>
            </w:tcBorders>
            <w:shd w:val="clear" w:color="auto" w:fill="auto"/>
            <w:hideMark/>
          </w:tcPr>
          <w:p w14:paraId="67716A6C"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Провод силовой ПВ3 1*4</w:t>
            </w:r>
          </w:p>
        </w:tc>
        <w:tc>
          <w:tcPr>
            <w:tcW w:w="770" w:type="dxa"/>
            <w:tcBorders>
              <w:top w:val="nil"/>
              <w:left w:val="nil"/>
              <w:bottom w:val="single" w:sz="4" w:space="0" w:color="auto"/>
              <w:right w:val="single" w:sz="4" w:space="0" w:color="auto"/>
            </w:tcBorders>
            <w:shd w:val="clear" w:color="auto" w:fill="auto"/>
            <w:hideMark/>
          </w:tcPr>
          <w:p w14:paraId="050CB27D" w14:textId="6F678A1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328258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6355848" w14:textId="7ADF32A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78895A1" w14:textId="009C1D2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63D2FF6" w14:textId="0F61E1E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A924DE" w14:textId="3465C6E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C22226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611</w:t>
            </w:r>
          </w:p>
        </w:tc>
        <w:tc>
          <w:tcPr>
            <w:tcW w:w="6980" w:type="dxa"/>
            <w:tcBorders>
              <w:top w:val="nil"/>
              <w:left w:val="nil"/>
              <w:bottom w:val="single" w:sz="4" w:space="0" w:color="auto"/>
              <w:right w:val="single" w:sz="4" w:space="0" w:color="auto"/>
            </w:tcBorders>
            <w:shd w:val="clear" w:color="auto" w:fill="auto"/>
            <w:hideMark/>
          </w:tcPr>
          <w:p w14:paraId="248DDE59"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Провод силовой ПВ3 1*16</w:t>
            </w:r>
          </w:p>
        </w:tc>
        <w:tc>
          <w:tcPr>
            <w:tcW w:w="770" w:type="dxa"/>
            <w:tcBorders>
              <w:top w:val="nil"/>
              <w:left w:val="nil"/>
              <w:bottom w:val="single" w:sz="4" w:space="0" w:color="auto"/>
              <w:right w:val="single" w:sz="4" w:space="0" w:color="auto"/>
            </w:tcBorders>
            <w:shd w:val="clear" w:color="auto" w:fill="auto"/>
            <w:hideMark/>
          </w:tcPr>
          <w:p w14:paraId="7197C084" w14:textId="4E7D5F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5C16D0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880A718" w14:textId="5FA659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A971FBC" w14:textId="00168A7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F8CAA9E" w14:textId="392496D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2420B7E" w14:textId="127A3E4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DF853F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612</w:t>
            </w:r>
          </w:p>
        </w:tc>
        <w:tc>
          <w:tcPr>
            <w:tcW w:w="6980" w:type="dxa"/>
            <w:tcBorders>
              <w:top w:val="nil"/>
              <w:left w:val="nil"/>
              <w:bottom w:val="single" w:sz="4" w:space="0" w:color="auto"/>
              <w:right w:val="single" w:sz="4" w:space="0" w:color="auto"/>
            </w:tcBorders>
            <w:shd w:val="clear" w:color="auto" w:fill="auto"/>
            <w:hideMark/>
          </w:tcPr>
          <w:p w14:paraId="0ABA9D47"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Провод силовой ПВ3 1*25</w:t>
            </w:r>
          </w:p>
        </w:tc>
        <w:tc>
          <w:tcPr>
            <w:tcW w:w="770" w:type="dxa"/>
            <w:tcBorders>
              <w:top w:val="nil"/>
              <w:left w:val="nil"/>
              <w:bottom w:val="single" w:sz="4" w:space="0" w:color="auto"/>
              <w:right w:val="single" w:sz="4" w:space="0" w:color="auto"/>
            </w:tcBorders>
            <w:shd w:val="clear" w:color="auto" w:fill="auto"/>
            <w:hideMark/>
          </w:tcPr>
          <w:p w14:paraId="34305F25" w14:textId="0461A61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EBEEAA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D3DDFB1" w14:textId="0BCDFFF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9BB51E9" w14:textId="7BCB3E1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6B4CDB6" w14:textId="4BBB7ED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0FE4B78" w14:textId="1144B2B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ABFD54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613</w:t>
            </w:r>
          </w:p>
        </w:tc>
        <w:tc>
          <w:tcPr>
            <w:tcW w:w="6980" w:type="dxa"/>
            <w:tcBorders>
              <w:top w:val="nil"/>
              <w:left w:val="nil"/>
              <w:bottom w:val="single" w:sz="4" w:space="0" w:color="auto"/>
              <w:right w:val="single" w:sz="4" w:space="0" w:color="auto"/>
            </w:tcBorders>
            <w:shd w:val="clear" w:color="auto" w:fill="auto"/>
            <w:hideMark/>
          </w:tcPr>
          <w:p w14:paraId="5C663CBE"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Провод силовой ПВ3 1*35</w:t>
            </w:r>
          </w:p>
        </w:tc>
        <w:tc>
          <w:tcPr>
            <w:tcW w:w="770" w:type="dxa"/>
            <w:tcBorders>
              <w:top w:val="nil"/>
              <w:left w:val="nil"/>
              <w:bottom w:val="single" w:sz="4" w:space="0" w:color="auto"/>
              <w:right w:val="single" w:sz="4" w:space="0" w:color="auto"/>
            </w:tcBorders>
            <w:shd w:val="clear" w:color="auto" w:fill="auto"/>
            <w:hideMark/>
          </w:tcPr>
          <w:p w14:paraId="59351C17" w14:textId="252F19F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5837AB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008A371" w14:textId="78E202D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672E66A" w14:textId="3F19E0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3899444" w14:textId="72FEA61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BE97BD1" w14:textId="2009B08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6A235B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614</w:t>
            </w:r>
          </w:p>
        </w:tc>
        <w:tc>
          <w:tcPr>
            <w:tcW w:w="6980" w:type="dxa"/>
            <w:tcBorders>
              <w:top w:val="nil"/>
              <w:left w:val="nil"/>
              <w:bottom w:val="single" w:sz="4" w:space="0" w:color="auto"/>
              <w:right w:val="single" w:sz="4" w:space="0" w:color="auto"/>
            </w:tcBorders>
            <w:shd w:val="clear" w:color="auto" w:fill="auto"/>
            <w:hideMark/>
          </w:tcPr>
          <w:p w14:paraId="67F2FE93" w14:textId="77777777" w:rsidR="000124D4" w:rsidRPr="00D26C9B" w:rsidRDefault="000124D4" w:rsidP="000124D4">
            <w:pPr>
              <w:rPr>
                <w:rFonts w:ascii="Tahoma" w:hAnsi="Tahoma" w:cs="Tahoma"/>
                <w:sz w:val="18"/>
                <w:szCs w:val="18"/>
              </w:rPr>
            </w:pPr>
            <w:r w:rsidRPr="00D26C9B">
              <w:rPr>
                <w:rFonts w:ascii="Tahoma" w:hAnsi="Tahoma" w:cs="Tahoma"/>
                <w:sz w:val="18"/>
                <w:szCs w:val="18"/>
              </w:rPr>
              <w:t>Коробка распаечная для открытой проводки, IP54</w:t>
            </w:r>
          </w:p>
        </w:tc>
        <w:tc>
          <w:tcPr>
            <w:tcW w:w="770" w:type="dxa"/>
            <w:tcBorders>
              <w:top w:val="nil"/>
              <w:left w:val="nil"/>
              <w:bottom w:val="single" w:sz="4" w:space="0" w:color="auto"/>
              <w:right w:val="single" w:sz="4" w:space="0" w:color="auto"/>
            </w:tcBorders>
            <w:shd w:val="clear" w:color="auto" w:fill="auto"/>
            <w:hideMark/>
          </w:tcPr>
          <w:p w14:paraId="701D327A" w14:textId="740FB76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B2673C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коробка </w:t>
            </w:r>
          </w:p>
        </w:tc>
        <w:tc>
          <w:tcPr>
            <w:tcW w:w="1360" w:type="dxa"/>
            <w:tcBorders>
              <w:top w:val="nil"/>
              <w:left w:val="nil"/>
              <w:bottom w:val="single" w:sz="4" w:space="0" w:color="auto"/>
              <w:right w:val="single" w:sz="4" w:space="0" w:color="auto"/>
            </w:tcBorders>
            <w:shd w:val="clear" w:color="auto" w:fill="auto"/>
          </w:tcPr>
          <w:p w14:paraId="7D352E26" w14:textId="1194F1D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C386E39" w14:textId="5EC7FC5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EC4D007" w14:textId="2E35ECD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34A78E8" w14:textId="4F6D78D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73FC52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615</w:t>
            </w:r>
          </w:p>
        </w:tc>
        <w:tc>
          <w:tcPr>
            <w:tcW w:w="6980" w:type="dxa"/>
            <w:tcBorders>
              <w:top w:val="nil"/>
              <w:left w:val="nil"/>
              <w:bottom w:val="single" w:sz="4" w:space="0" w:color="auto"/>
              <w:right w:val="single" w:sz="4" w:space="0" w:color="auto"/>
            </w:tcBorders>
            <w:shd w:val="clear" w:color="auto" w:fill="auto"/>
            <w:hideMark/>
          </w:tcPr>
          <w:p w14:paraId="147C8820" w14:textId="77777777" w:rsidR="000124D4" w:rsidRPr="00D26C9B" w:rsidRDefault="000124D4" w:rsidP="000124D4">
            <w:pPr>
              <w:rPr>
                <w:rFonts w:ascii="Tahoma" w:hAnsi="Tahoma" w:cs="Tahoma"/>
                <w:sz w:val="18"/>
                <w:szCs w:val="18"/>
              </w:rPr>
            </w:pPr>
            <w:r w:rsidRPr="00D26C9B">
              <w:rPr>
                <w:rFonts w:ascii="Tahoma" w:hAnsi="Tahoma" w:cs="Tahoma"/>
                <w:sz w:val="18"/>
                <w:szCs w:val="18"/>
              </w:rPr>
              <w:t>Датчик движения</w:t>
            </w:r>
          </w:p>
        </w:tc>
        <w:tc>
          <w:tcPr>
            <w:tcW w:w="770" w:type="dxa"/>
            <w:tcBorders>
              <w:top w:val="nil"/>
              <w:left w:val="nil"/>
              <w:bottom w:val="single" w:sz="4" w:space="0" w:color="auto"/>
              <w:right w:val="single" w:sz="4" w:space="0" w:color="auto"/>
            </w:tcBorders>
            <w:shd w:val="clear" w:color="auto" w:fill="auto"/>
            <w:hideMark/>
          </w:tcPr>
          <w:p w14:paraId="087EE442" w14:textId="5092560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707670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2087A71" w14:textId="1A0D997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A4E2767" w14:textId="3928E9F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5C23B02" w14:textId="65CAAD2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9A3C55" w14:textId="775E803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B0D11A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616</w:t>
            </w:r>
          </w:p>
        </w:tc>
        <w:tc>
          <w:tcPr>
            <w:tcW w:w="6980" w:type="dxa"/>
            <w:tcBorders>
              <w:top w:val="nil"/>
              <w:left w:val="nil"/>
              <w:bottom w:val="single" w:sz="4" w:space="0" w:color="auto"/>
              <w:right w:val="single" w:sz="4" w:space="0" w:color="auto"/>
            </w:tcBorders>
            <w:shd w:val="clear" w:color="auto" w:fill="auto"/>
            <w:hideMark/>
          </w:tcPr>
          <w:p w14:paraId="1F6A33E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Датчик присутсвия </w:t>
            </w:r>
          </w:p>
        </w:tc>
        <w:tc>
          <w:tcPr>
            <w:tcW w:w="770" w:type="dxa"/>
            <w:tcBorders>
              <w:top w:val="nil"/>
              <w:left w:val="nil"/>
              <w:bottom w:val="single" w:sz="4" w:space="0" w:color="auto"/>
              <w:right w:val="single" w:sz="4" w:space="0" w:color="auto"/>
            </w:tcBorders>
            <w:shd w:val="clear" w:color="auto" w:fill="auto"/>
            <w:hideMark/>
          </w:tcPr>
          <w:p w14:paraId="48569477" w14:textId="67E893F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C8A67C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4BB3EBE" w14:textId="16C47EF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E62BA84" w14:textId="71A406A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F697234" w14:textId="2B62410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4ADEAA9" w14:textId="0B4F25F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40975A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617</w:t>
            </w:r>
          </w:p>
        </w:tc>
        <w:tc>
          <w:tcPr>
            <w:tcW w:w="6980" w:type="dxa"/>
            <w:tcBorders>
              <w:top w:val="nil"/>
              <w:left w:val="nil"/>
              <w:bottom w:val="single" w:sz="4" w:space="0" w:color="auto"/>
              <w:right w:val="single" w:sz="4" w:space="0" w:color="auto"/>
            </w:tcBorders>
            <w:shd w:val="clear" w:color="auto" w:fill="auto"/>
            <w:hideMark/>
          </w:tcPr>
          <w:p w14:paraId="29F43DCC"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Прибор измерения: вольтметр</w:t>
            </w:r>
          </w:p>
        </w:tc>
        <w:tc>
          <w:tcPr>
            <w:tcW w:w="770" w:type="dxa"/>
            <w:tcBorders>
              <w:top w:val="nil"/>
              <w:left w:val="nil"/>
              <w:bottom w:val="single" w:sz="4" w:space="0" w:color="auto"/>
              <w:right w:val="single" w:sz="4" w:space="0" w:color="auto"/>
            </w:tcBorders>
            <w:shd w:val="clear" w:color="auto" w:fill="auto"/>
            <w:hideMark/>
          </w:tcPr>
          <w:p w14:paraId="19F38DC2" w14:textId="4D8318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F920C5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0F1312B" w14:textId="0B466C7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F7E8E2" w14:textId="3C9F829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6700596" w14:textId="7364C34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A4DB504" w14:textId="429346A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F1036F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618</w:t>
            </w:r>
          </w:p>
        </w:tc>
        <w:tc>
          <w:tcPr>
            <w:tcW w:w="6980" w:type="dxa"/>
            <w:tcBorders>
              <w:top w:val="nil"/>
              <w:left w:val="nil"/>
              <w:bottom w:val="single" w:sz="4" w:space="0" w:color="auto"/>
              <w:right w:val="single" w:sz="4" w:space="0" w:color="auto"/>
            </w:tcBorders>
            <w:shd w:val="clear" w:color="auto" w:fill="auto"/>
            <w:hideMark/>
          </w:tcPr>
          <w:p w14:paraId="7C18F525"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Прибор измерения: амперметр</w:t>
            </w:r>
          </w:p>
        </w:tc>
        <w:tc>
          <w:tcPr>
            <w:tcW w:w="770" w:type="dxa"/>
            <w:tcBorders>
              <w:top w:val="nil"/>
              <w:left w:val="nil"/>
              <w:bottom w:val="single" w:sz="4" w:space="0" w:color="auto"/>
              <w:right w:val="single" w:sz="4" w:space="0" w:color="auto"/>
            </w:tcBorders>
            <w:shd w:val="clear" w:color="auto" w:fill="auto"/>
            <w:hideMark/>
          </w:tcPr>
          <w:p w14:paraId="648189B8" w14:textId="070DED8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88D4CA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FC2A9B0" w14:textId="27BC02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9F4AAEB" w14:textId="4E62B45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70B2601" w14:textId="7BA3E3D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8932F6A" w14:textId="71BDAEF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226246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619</w:t>
            </w:r>
          </w:p>
        </w:tc>
        <w:tc>
          <w:tcPr>
            <w:tcW w:w="6980" w:type="dxa"/>
            <w:tcBorders>
              <w:top w:val="nil"/>
              <w:left w:val="nil"/>
              <w:bottom w:val="single" w:sz="4" w:space="0" w:color="auto"/>
              <w:right w:val="single" w:sz="4" w:space="0" w:color="auto"/>
            </w:tcBorders>
            <w:shd w:val="clear" w:color="auto" w:fill="auto"/>
            <w:noWrap/>
            <w:hideMark/>
          </w:tcPr>
          <w:p w14:paraId="0C4F8E57"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Электроустановочные изделия</w:t>
            </w:r>
          </w:p>
        </w:tc>
        <w:tc>
          <w:tcPr>
            <w:tcW w:w="770" w:type="dxa"/>
            <w:tcBorders>
              <w:top w:val="nil"/>
              <w:left w:val="nil"/>
              <w:bottom w:val="single" w:sz="4" w:space="0" w:color="auto"/>
              <w:right w:val="single" w:sz="4" w:space="0" w:color="auto"/>
            </w:tcBorders>
            <w:shd w:val="clear" w:color="auto" w:fill="auto"/>
            <w:hideMark/>
          </w:tcPr>
          <w:p w14:paraId="631449F1" w14:textId="05A296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C65851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7DAEEEFC" w14:textId="72BF5A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B132585" w14:textId="3BADA91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4EDC87F" w14:textId="59697F4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523D0E" w14:textId="01315B6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18ED60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620</w:t>
            </w:r>
          </w:p>
        </w:tc>
        <w:tc>
          <w:tcPr>
            <w:tcW w:w="6980" w:type="dxa"/>
            <w:tcBorders>
              <w:top w:val="nil"/>
              <w:left w:val="nil"/>
              <w:bottom w:val="single" w:sz="4" w:space="0" w:color="auto"/>
              <w:right w:val="single" w:sz="4" w:space="0" w:color="auto"/>
            </w:tcBorders>
            <w:shd w:val="clear" w:color="auto" w:fill="auto"/>
            <w:hideMark/>
          </w:tcPr>
          <w:p w14:paraId="0FB52F7F" w14:textId="77777777" w:rsidR="000124D4" w:rsidRPr="00D26C9B" w:rsidRDefault="000124D4" w:rsidP="000124D4">
            <w:pPr>
              <w:rPr>
                <w:rFonts w:ascii="Tahoma" w:hAnsi="Tahoma" w:cs="Tahoma"/>
                <w:sz w:val="18"/>
                <w:szCs w:val="18"/>
              </w:rPr>
            </w:pPr>
            <w:r w:rsidRPr="00D26C9B">
              <w:rPr>
                <w:rFonts w:ascii="Tahoma" w:hAnsi="Tahoma" w:cs="Tahoma"/>
                <w:sz w:val="18"/>
                <w:szCs w:val="18"/>
              </w:rPr>
              <w:t>Выключатель одноклавишный неутопленного типа при открытой проводке 220 V 10 A Sсhnеider Electric</w:t>
            </w:r>
          </w:p>
        </w:tc>
        <w:tc>
          <w:tcPr>
            <w:tcW w:w="770" w:type="dxa"/>
            <w:tcBorders>
              <w:top w:val="nil"/>
              <w:left w:val="nil"/>
              <w:bottom w:val="single" w:sz="4" w:space="0" w:color="auto"/>
              <w:right w:val="single" w:sz="4" w:space="0" w:color="auto"/>
            </w:tcBorders>
            <w:shd w:val="clear" w:color="auto" w:fill="auto"/>
            <w:hideMark/>
          </w:tcPr>
          <w:p w14:paraId="34EBDF19" w14:textId="4B923D3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7DA924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729AF16" w14:textId="31FEB39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52ED947" w14:textId="103C299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8B1DEE" w14:textId="3F45D47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CD7B29A" w14:textId="3D082C2C"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AFD07C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621</w:t>
            </w:r>
          </w:p>
        </w:tc>
        <w:tc>
          <w:tcPr>
            <w:tcW w:w="6980" w:type="dxa"/>
            <w:tcBorders>
              <w:top w:val="nil"/>
              <w:left w:val="nil"/>
              <w:bottom w:val="single" w:sz="4" w:space="0" w:color="auto"/>
              <w:right w:val="single" w:sz="4" w:space="0" w:color="auto"/>
            </w:tcBorders>
            <w:shd w:val="clear" w:color="auto" w:fill="auto"/>
            <w:hideMark/>
          </w:tcPr>
          <w:p w14:paraId="281FE78F" w14:textId="77777777" w:rsidR="000124D4" w:rsidRPr="00D26C9B" w:rsidRDefault="000124D4" w:rsidP="000124D4">
            <w:pPr>
              <w:rPr>
                <w:rFonts w:ascii="Tahoma" w:hAnsi="Tahoma" w:cs="Tahoma"/>
                <w:sz w:val="18"/>
                <w:szCs w:val="18"/>
              </w:rPr>
            </w:pPr>
            <w:r w:rsidRPr="00D26C9B">
              <w:rPr>
                <w:rFonts w:ascii="Tahoma" w:hAnsi="Tahoma" w:cs="Tahoma"/>
                <w:sz w:val="18"/>
                <w:szCs w:val="18"/>
              </w:rPr>
              <w:t>Выключатель двухклавишный неутопленного типа при открытой проводке 220 V 10 A Sсhnеider Electric</w:t>
            </w:r>
          </w:p>
        </w:tc>
        <w:tc>
          <w:tcPr>
            <w:tcW w:w="770" w:type="dxa"/>
            <w:tcBorders>
              <w:top w:val="nil"/>
              <w:left w:val="nil"/>
              <w:bottom w:val="single" w:sz="4" w:space="0" w:color="auto"/>
              <w:right w:val="single" w:sz="4" w:space="0" w:color="auto"/>
            </w:tcBorders>
            <w:shd w:val="clear" w:color="auto" w:fill="auto"/>
            <w:hideMark/>
          </w:tcPr>
          <w:p w14:paraId="6B032E5D" w14:textId="4B60BB3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416A8A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4522801" w14:textId="133B92D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ED56D86" w14:textId="6F13C6E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D936AD3" w14:textId="74F3A54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84F3D69" w14:textId="1B760E8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9EBA0C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622</w:t>
            </w:r>
          </w:p>
        </w:tc>
        <w:tc>
          <w:tcPr>
            <w:tcW w:w="6980" w:type="dxa"/>
            <w:tcBorders>
              <w:top w:val="nil"/>
              <w:left w:val="nil"/>
              <w:bottom w:val="single" w:sz="4" w:space="0" w:color="auto"/>
              <w:right w:val="single" w:sz="4" w:space="0" w:color="auto"/>
            </w:tcBorders>
            <w:shd w:val="clear" w:color="auto" w:fill="auto"/>
            <w:hideMark/>
          </w:tcPr>
          <w:p w14:paraId="3F83BC2C" w14:textId="77777777" w:rsidR="000124D4" w:rsidRPr="00D26C9B" w:rsidRDefault="000124D4" w:rsidP="000124D4">
            <w:pPr>
              <w:rPr>
                <w:rFonts w:ascii="Tahoma" w:hAnsi="Tahoma" w:cs="Tahoma"/>
                <w:sz w:val="18"/>
                <w:szCs w:val="18"/>
              </w:rPr>
            </w:pPr>
            <w:r w:rsidRPr="00D26C9B">
              <w:rPr>
                <w:rFonts w:ascii="Tahoma" w:hAnsi="Tahoma" w:cs="Tahoma"/>
                <w:sz w:val="18"/>
                <w:szCs w:val="18"/>
              </w:rPr>
              <w:t>Розетка одинарная при открытой проводке 220 v (16 А) Sсhnеider Electric</w:t>
            </w:r>
          </w:p>
        </w:tc>
        <w:tc>
          <w:tcPr>
            <w:tcW w:w="770" w:type="dxa"/>
            <w:tcBorders>
              <w:top w:val="nil"/>
              <w:left w:val="nil"/>
              <w:bottom w:val="single" w:sz="4" w:space="0" w:color="auto"/>
              <w:right w:val="single" w:sz="4" w:space="0" w:color="auto"/>
            </w:tcBorders>
            <w:shd w:val="clear" w:color="auto" w:fill="auto"/>
            <w:hideMark/>
          </w:tcPr>
          <w:p w14:paraId="3BD6C192" w14:textId="4255934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8CCD2D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4C20D14" w14:textId="6F7C77A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37C72DC" w14:textId="64C2E9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B170311" w14:textId="42177CE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BBA1DB5" w14:textId="5CDD705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2F3B6A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623</w:t>
            </w:r>
          </w:p>
        </w:tc>
        <w:tc>
          <w:tcPr>
            <w:tcW w:w="6980" w:type="dxa"/>
            <w:tcBorders>
              <w:top w:val="nil"/>
              <w:left w:val="nil"/>
              <w:bottom w:val="single" w:sz="4" w:space="0" w:color="auto"/>
              <w:right w:val="single" w:sz="4" w:space="0" w:color="auto"/>
            </w:tcBorders>
            <w:shd w:val="clear" w:color="auto" w:fill="auto"/>
            <w:hideMark/>
          </w:tcPr>
          <w:p w14:paraId="4AB38993" w14:textId="77777777" w:rsidR="000124D4" w:rsidRPr="00D26C9B" w:rsidRDefault="000124D4" w:rsidP="000124D4">
            <w:pPr>
              <w:rPr>
                <w:rFonts w:ascii="Tahoma" w:hAnsi="Tahoma" w:cs="Tahoma"/>
                <w:sz w:val="18"/>
                <w:szCs w:val="18"/>
              </w:rPr>
            </w:pPr>
            <w:r w:rsidRPr="00D26C9B">
              <w:rPr>
                <w:rFonts w:ascii="Tahoma" w:hAnsi="Tahoma" w:cs="Tahoma"/>
                <w:sz w:val="18"/>
                <w:szCs w:val="18"/>
              </w:rPr>
              <w:t>Розетка двойная при открытой проводке 220 v (16 А) Sсhnеider Electric</w:t>
            </w:r>
          </w:p>
        </w:tc>
        <w:tc>
          <w:tcPr>
            <w:tcW w:w="770" w:type="dxa"/>
            <w:tcBorders>
              <w:top w:val="nil"/>
              <w:left w:val="nil"/>
              <w:bottom w:val="single" w:sz="4" w:space="0" w:color="auto"/>
              <w:right w:val="single" w:sz="4" w:space="0" w:color="auto"/>
            </w:tcBorders>
            <w:shd w:val="clear" w:color="auto" w:fill="auto"/>
            <w:hideMark/>
          </w:tcPr>
          <w:p w14:paraId="64B1A2DE" w14:textId="3FE6F2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DC2100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8ED3C79" w14:textId="1506203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035D1AF" w14:textId="2472B2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62C09FB" w14:textId="1A1FEFC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3B9D98D" w14:textId="5287C17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E12A1C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624</w:t>
            </w:r>
          </w:p>
        </w:tc>
        <w:tc>
          <w:tcPr>
            <w:tcW w:w="6980" w:type="dxa"/>
            <w:tcBorders>
              <w:top w:val="nil"/>
              <w:left w:val="nil"/>
              <w:bottom w:val="single" w:sz="4" w:space="0" w:color="auto"/>
              <w:right w:val="single" w:sz="4" w:space="0" w:color="auto"/>
            </w:tcBorders>
            <w:shd w:val="clear" w:color="auto" w:fill="auto"/>
            <w:hideMark/>
          </w:tcPr>
          <w:p w14:paraId="7BD49D16" w14:textId="77777777" w:rsidR="000124D4" w:rsidRPr="00D26C9B" w:rsidRDefault="000124D4" w:rsidP="000124D4">
            <w:pPr>
              <w:rPr>
                <w:rFonts w:ascii="Tahoma" w:hAnsi="Tahoma" w:cs="Tahoma"/>
                <w:sz w:val="18"/>
                <w:szCs w:val="18"/>
              </w:rPr>
            </w:pPr>
            <w:r w:rsidRPr="00D26C9B">
              <w:rPr>
                <w:rFonts w:ascii="Tahoma" w:hAnsi="Tahoma" w:cs="Tahoma"/>
                <w:sz w:val="18"/>
                <w:szCs w:val="18"/>
              </w:rPr>
              <w:t>Розетка двойная влагозащищенная   IP 54 (16 А) Sсhnеider Electric</w:t>
            </w:r>
          </w:p>
        </w:tc>
        <w:tc>
          <w:tcPr>
            <w:tcW w:w="770" w:type="dxa"/>
            <w:tcBorders>
              <w:top w:val="nil"/>
              <w:left w:val="nil"/>
              <w:bottom w:val="single" w:sz="4" w:space="0" w:color="auto"/>
              <w:right w:val="single" w:sz="4" w:space="0" w:color="auto"/>
            </w:tcBorders>
            <w:shd w:val="clear" w:color="auto" w:fill="auto"/>
            <w:hideMark/>
          </w:tcPr>
          <w:p w14:paraId="269B60BC" w14:textId="3313021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1DADCF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45CEE2A" w14:textId="270E0DB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C299EB1" w14:textId="5F3C3C8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D16DA69" w14:textId="563F80A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95ADDA0" w14:textId="30C5CD9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BDBA36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625</w:t>
            </w:r>
          </w:p>
        </w:tc>
        <w:tc>
          <w:tcPr>
            <w:tcW w:w="6980" w:type="dxa"/>
            <w:tcBorders>
              <w:top w:val="nil"/>
              <w:left w:val="nil"/>
              <w:bottom w:val="single" w:sz="4" w:space="0" w:color="auto"/>
              <w:right w:val="single" w:sz="4" w:space="0" w:color="auto"/>
            </w:tcBorders>
            <w:shd w:val="clear" w:color="auto" w:fill="auto"/>
            <w:hideMark/>
          </w:tcPr>
          <w:p w14:paraId="14189491" w14:textId="77777777" w:rsidR="000124D4" w:rsidRPr="00D26C9B" w:rsidRDefault="000124D4" w:rsidP="000124D4">
            <w:pPr>
              <w:rPr>
                <w:rFonts w:ascii="Tahoma" w:hAnsi="Tahoma" w:cs="Tahoma"/>
                <w:sz w:val="18"/>
                <w:szCs w:val="18"/>
              </w:rPr>
            </w:pPr>
            <w:r w:rsidRPr="00D26C9B">
              <w:rPr>
                <w:rFonts w:ascii="Tahoma" w:hAnsi="Tahoma" w:cs="Tahoma"/>
                <w:sz w:val="18"/>
                <w:szCs w:val="18"/>
              </w:rPr>
              <w:t>Розетка штепсельная трехполюсная (трехфазная) 380 v (25; 40 А) Sсhnеider Electric</w:t>
            </w:r>
          </w:p>
        </w:tc>
        <w:tc>
          <w:tcPr>
            <w:tcW w:w="770" w:type="dxa"/>
            <w:tcBorders>
              <w:top w:val="nil"/>
              <w:left w:val="nil"/>
              <w:bottom w:val="single" w:sz="4" w:space="0" w:color="auto"/>
              <w:right w:val="single" w:sz="4" w:space="0" w:color="auto"/>
            </w:tcBorders>
            <w:shd w:val="clear" w:color="auto" w:fill="auto"/>
            <w:hideMark/>
          </w:tcPr>
          <w:p w14:paraId="0E08329B" w14:textId="20C4F2A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B8A131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B0A33D7" w14:textId="6131AA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1738FA7" w14:textId="24EA15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F6D7685" w14:textId="5D37B08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DECD5B0" w14:textId="1568A389"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DF5027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626</w:t>
            </w:r>
          </w:p>
        </w:tc>
        <w:tc>
          <w:tcPr>
            <w:tcW w:w="6980" w:type="dxa"/>
            <w:tcBorders>
              <w:top w:val="nil"/>
              <w:left w:val="nil"/>
              <w:bottom w:val="single" w:sz="4" w:space="0" w:color="auto"/>
              <w:right w:val="single" w:sz="4" w:space="0" w:color="auto"/>
            </w:tcBorders>
            <w:shd w:val="clear" w:color="auto" w:fill="auto"/>
            <w:hideMark/>
          </w:tcPr>
          <w:p w14:paraId="3B6B6F2F" w14:textId="77777777" w:rsidR="000124D4" w:rsidRPr="00D26C9B" w:rsidRDefault="000124D4" w:rsidP="000124D4">
            <w:pPr>
              <w:rPr>
                <w:rFonts w:ascii="Tahoma" w:hAnsi="Tahoma" w:cs="Tahoma"/>
                <w:sz w:val="18"/>
                <w:szCs w:val="18"/>
              </w:rPr>
            </w:pPr>
            <w:r w:rsidRPr="00D26C9B">
              <w:rPr>
                <w:rFonts w:ascii="Tahoma" w:hAnsi="Tahoma" w:cs="Tahoma"/>
                <w:sz w:val="18"/>
                <w:szCs w:val="18"/>
              </w:rPr>
              <w:t>Розетка штепсельная трехполюсная (трехфазная) 380 v (63 А)Sсhnеider Electric</w:t>
            </w:r>
          </w:p>
        </w:tc>
        <w:tc>
          <w:tcPr>
            <w:tcW w:w="770" w:type="dxa"/>
            <w:tcBorders>
              <w:top w:val="nil"/>
              <w:left w:val="nil"/>
              <w:bottom w:val="single" w:sz="4" w:space="0" w:color="auto"/>
              <w:right w:val="single" w:sz="4" w:space="0" w:color="auto"/>
            </w:tcBorders>
            <w:shd w:val="clear" w:color="auto" w:fill="auto"/>
            <w:hideMark/>
          </w:tcPr>
          <w:p w14:paraId="23953884" w14:textId="6430182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EA5DCA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C0E84BA" w14:textId="4967F6F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406A4CB" w14:textId="4348AE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A5682BA" w14:textId="3C7C22C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75430B5" w14:textId="13E2101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1CEA7E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627</w:t>
            </w:r>
          </w:p>
        </w:tc>
        <w:tc>
          <w:tcPr>
            <w:tcW w:w="6980" w:type="dxa"/>
            <w:tcBorders>
              <w:top w:val="nil"/>
              <w:left w:val="nil"/>
              <w:bottom w:val="single" w:sz="4" w:space="0" w:color="auto"/>
              <w:right w:val="single" w:sz="4" w:space="0" w:color="auto"/>
            </w:tcBorders>
            <w:shd w:val="clear" w:color="auto" w:fill="auto"/>
            <w:hideMark/>
          </w:tcPr>
          <w:p w14:paraId="400B9F55"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Светильник магистральный в торг зал L=1,5м</w:t>
            </w:r>
          </w:p>
        </w:tc>
        <w:tc>
          <w:tcPr>
            <w:tcW w:w="770" w:type="dxa"/>
            <w:tcBorders>
              <w:top w:val="nil"/>
              <w:left w:val="nil"/>
              <w:bottom w:val="single" w:sz="4" w:space="0" w:color="auto"/>
              <w:right w:val="single" w:sz="4" w:space="0" w:color="auto"/>
            </w:tcBorders>
            <w:shd w:val="clear" w:color="auto" w:fill="auto"/>
            <w:hideMark/>
          </w:tcPr>
          <w:p w14:paraId="18EC60FD" w14:textId="7A93F9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F518CF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3699F5BD" w14:textId="3479B66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B751FDD" w14:textId="56655D0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290C348" w14:textId="014F102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F05FF26" w14:textId="66A09B7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3DD7E4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628</w:t>
            </w:r>
          </w:p>
        </w:tc>
        <w:tc>
          <w:tcPr>
            <w:tcW w:w="6980" w:type="dxa"/>
            <w:tcBorders>
              <w:top w:val="nil"/>
              <w:left w:val="nil"/>
              <w:bottom w:val="single" w:sz="4" w:space="0" w:color="auto"/>
              <w:right w:val="single" w:sz="4" w:space="0" w:color="auto"/>
            </w:tcBorders>
            <w:shd w:val="clear" w:color="auto" w:fill="auto"/>
            <w:hideMark/>
          </w:tcPr>
          <w:p w14:paraId="03421A33"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Светильник магистральный в торг зал L=3м</w:t>
            </w:r>
          </w:p>
        </w:tc>
        <w:tc>
          <w:tcPr>
            <w:tcW w:w="770" w:type="dxa"/>
            <w:tcBorders>
              <w:top w:val="nil"/>
              <w:left w:val="nil"/>
              <w:bottom w:val="single" w:sz="4" w:space="0" w:color="auto"/>
              <w:right w:val="single" w:sz="4" w:space="0" w:color="auto"/>
            </w:tcBorders>
            <w:shd w:val="clear" w:color="auto" w:fill="auto"/>
            <w:hideMark/>
          </w:tcPr>
          <w:p w14:paraId="19F3D70B" w14:textId="4F147D8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A8D838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1FBF4A3" w14:textId="3C58278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9E4F133" w14:textId="09AFE9B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780250" w14:textId="512C46B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D5C468E" w14:textId="28FD7CB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41A5BE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629</w:t>
            </w:r>
          </w:p>
        </w:tc>
        <w:tc>
          <w:tcPr>
            <w:tcW w:w="6980" w:type="dxa"/>
            <w:tcBorders>
              <w:top w:val="nil"/>
              <w:left w:val="nil"/>
              <w:bottom w:val="single" w:sz="4" w:space="0" w:color="auto"/>
              <w:right w:val="single" w:sz="4" w:space="0" w:color="auto"/>
            </w:tcBorders>
            <w:shd w:val="clear" w:color="auto" w:fill="auto"/>
            <w:hideMark/>
          </w:tcPr>
          <w:p w14:paraId="22447394"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Светильник акцентного освещения в торг зал встраиваемый в потолок</w:t>
            </w:r>
          </w:p>
        </w:tc>
        <w:tc>
          <w:tcPr>
            <w:tcW w:w="770" w:type="dxa"/>
            <w:tcBorders>
              <w:top w:val="nil"/>
              <w:left w:val="nil"/>
              <w:bottom w:val="single" w:sz="4" w:space="0" w:color="auto"/>
              <w:right w:val="single" w:sz="4" w:space="0" w:color="auto"/>
            </w:tcBorders>
            <w:shd w:val="clear" w:color="auto" w:fill="auto"/>
            <w:hideMark/>
          </w:tcPr>
          <w:p w14:paraId="3712B342" w14:textId="2FEA58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373B12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861397B" w14:textId="1CF114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E7029D" w14:textId="3CA595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FA78261" w14:textId="2AA0E4E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A5D043" w14:textId="784198A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80BA9C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630</w:t>
            </w:r>
          </w:p>
        </w:tc>
        <w:tc>
          <w:tcPr>
            <w:tcW w:w="6980" w:type="dxa"/>
            <w:tcBorders>
              <w:top w:val="nil"/>
              <w:left w:val="nil"/>
              <w:bottom w:val="single" w:sz="4" w:space="0" w:color="auto"/>
              <w:right w:val="single" w:sz="4" w:space="0" w:color="auto"/>
            </w:tcBorders>
            <w:shd w:val="clear" w:color="auto" w:fill="auto"/>
            <w:hideMark/>
          </w:tcPr>
          <w:p w14:paraId="327DECBF"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Светильник акцентного освещения в торг зал на шинопроводе</w:t>
            </w:r>
          </w:p>
        </w:tc>
        <w:tc>
          <w:tcPr>
            <w:tcW w:w="770" w:type="dxa"/>
            <w:tcBorders>
              <w:top w:val="nil"/>
              <w:left w:val="nil"/>
              <w:bottom w:val="single" w:sz="4" w:space="0" w:color="auto"/>
              <w:right w:val="single" w:sz="4" w:space="0" w:color="auto"/>
            </w:tcBorders>
            <w:shd w:val="clear" w:color="auto" w:fill="auto"/>
            <w:hideMark/>
          </w:tcPr>
          <w:p w14:paraId="23F03BF9" w14:textId="3060E15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39781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1C16394" w14:textId="67B7BD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315C7FB" w14:textId="376ECE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78A4192" w14:textId="797AF0E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6496BDE" w14:textId="5E023E1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533704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631</w:t>
            </w:r>
          </w:p>
        </w:tc>
        <w:tc>
          <w:tcPr>
            <w:tcW w:w="6980" w:type="dxa"/>
            <w:tcBorders>
              <w:top w:val="nil"/>
              <w:left w:val="nil"/>
              <w:bottom w:val="single" w:sz="4" w:space="0" w:color="auto"/>
              <w:right w:val="single" w:sz="4" w:space="0" w:color="auto"/>
            </w:tcBorders>
            <w:shd w:val="clear" w:color="auto" w:fill="auto"/>
            <w:hideMark/>
          </w:tcPr>
          <w:p w14:paraId="0167611D"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Светильники полугерметичный в складские помещения L=0,6м</w:t>
            </w:r>
          </w:p>
        </w:tc>
        <w:tc>
          <w:tcPr>
            <w:tcW w:w="770" w:type="dxa"/>
            <w:tcBorders>
              <w:top w:val="nil"/>
              <w:left w:val="nil"/>
              <w:bottom w:val="single" w:sz="4" w:space="0" w:color="auto"/>
              <w:right w:val="single" w:sz="4" w:space="0" w:color="auto"/>
            </w:tcBorders>
            <w:shd w:val="clear" w:color="auto" w:fill="auto"/>
            <w:hideMark/>
          </w:tcPr>
          <w:p w14:paraId="760538AC" w14:textId="48B3A1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15C25F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728F69C" w14:textId="0EDFB8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989608A" w14:textId="30E77B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71550E7" w14:textId="7C78861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1BAABD6" w14:textId="27CD5F2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BC066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632</w:t>
            </w:r>
          </w:p>
        </w:tc>
        <w:tc>
          <w:tcPr>
            <w:tcW w:w="6980" w:type="dxa"/>
            <w:tcBorders>
              <w:top w:val="nil"/>
              <w:left w:val="nil"/>
              <w:bottom w:val="single" w:sz="4" w:space="0" w:color="auto"/>
              <w:right w:val="single" w:sz="4" w:space="0" w:color="auto"/>
            </w:tcBorders>
            <w:shd w:val="clear" w:color="auto" w:fill="auto"/>
            <w:hideMark/>
          </w:tcPr>
          <w:p w14:paraId="7D4E86B0"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Светильники полугерметичный в складские помещения L=1,2м</w:t>
            </w:r>
          </w:p>
        </w:tc>
        <w:tc>
          <w:tcPr>
            <w:tcW w:w="770" w:type="dxa"/>
            <w:tcBorders>
              <w:top w:val="nil"/>
              <w:left w:val="nil"/>
              <w:bottom w:val="single" w:sz="4" w:space="0" w:color="auto"/>
              <w:right w:val="single" w:sz="4" w:space="0" w:color="auto"/>
            </w:tcBorders>
            <w:shd w:val="clear" w:color="auto" w:fill="auto"/>
            <w:hideMark/>
          </w:tcPr>
          <w:p w14:paraId="48921602" w14:textId="7A763CF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631F2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0AFA9A9" w14:textId="37A9E66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E0C8799" w14:textId="3B6B1C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CC7F53F" w14:textId="36BDE95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83C9EF5" w14:textId="6E182D7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15EED8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633</w:t>
            </w:r>
          </w:p>
        </w:tc>
        <w:tc>
          <w:tcPr>
            <w:tcW w:w="6980" w:type="dxa"/>
            <w:tcBorders>
              <w:top w:val="nil"/>
              <w:left w:val="nil"/>
              <w:bottom w:val="single" w:sz="4" w:space="0" w:color="auto"/>
              <w:right w:val="single" w:sz="4" w:space="0" w:color="auto"/>
            </w:tcBorders>
            <w:shd w:val="clear" w:color="auto" w:fill="auto"/>
            <w:hideMark/>
          </w:tcPr>
          <w:p w14:paraId="71CA79FA"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Светильник офисный 595х595 мм встраеваемый в потолок или накладной</w:t>
            </w:r>
          </w:p>
        </w:tc>
        <w:tc>
          <w:tcPr>
            <w:tcW w:w="770" w:type="dxa"/>
            <w:tcBorders>
              <w:top w:val="nil"/>
              <w:left w:val="nil"/>
              <w:bottom w:val="single" w:sz="4" w:space="0" w:color="auto"/>
              <w:right w:val="single" w:sz="4" w:space="0" w:color="auto"/>
            </w:tcBorders>
            <w:shd w:val="clear" w:color="auto" w:fill="auto"/>
            <w:hideMark/>
          </w:tcPr>
          <w:p w14:paraId="7FB65F48" w14:textId="4D2615A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7249E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58A5A1E" w14:textId="0BF9A70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7B00F02" w14:textId="1736AB4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094A47E" w14:textId="2EAE851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2481B6B" w14:textId="5177383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8AB180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634</w:t>
            </w:r>
          </w:p>
        </w:tc>
        <w:tc>
          <w:tcPr>
            <w:tcW w:w="6980" w:type="dxa"/>
            <w:tcBorders>
              <w:top w:val="nil"/>
              <w:left w:val="nil"/>
              <w:bottom w:val="single" w:sz="4" w:space="0" w:color="auto"/>
              <w:right w:val="single" w:sz="4" w:space="0" w:color="auto"/>
            </w:tcBorders>
            <w:shd w:val="clear" w:color="auto" w:fill="auto"/>
            <w:hideMark/>
          </w:tcPr>
          <w:p w14:paraId="56C5F4D9"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Светильник для наружнего освещения (не менее D235х94мм)</w:t>
            </w:r>
          </w:p>
        </w:tc>
        <w:tc>
          <w:tcPr>
            <w:tcW w:w="770" w:type="dxa"/>
            <w:tcBorders>
              <w:top w:val="nil"/>
              <w:left w:val="nil"/>
              <w:bottom w:val="single" w:sz="4" w:space="0" w:color="auto"/>
              <w:right w:val="single" w:sz="4" w:space="0" w:color="auto"/>
            </w:tcBorders>
            <w:shd w:val="clear" w:color="auto" w:fill="auto"/>
            <w:hideMark/>
          </w:tcPr>
          <w:p w14:paraId="034F121C" w14:textId="1C6367E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76778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AD3D766" w14:textId="0389CA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BFB49BA" w14:textId="275490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5B5340E" w14:textId="78351AF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D073FEE" w14:textId="739AEA4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350B03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635</w:t>
            </w:r>
          </w:p>
        </w:tc>
        <w:tc>
          <w:tcPr>
            <w:tcW w:w="6980" w:type="dxa"/>
            <w:tcBorders>
              <w:top w:val="nil"/>
              <w:left w:val="nil"/>
              <w:bottom w:val="single" w:sz="4" w:space="0" w:color="auto"/>
              <w:right w:val="single" w:sz="4" w:space="0" w:color="auto"/>
            </w:tcBorders>
            <w:shd w:val="clear" w:color="auto" w:fill="auto"/>
            <w:hideMark/>
          </w:tcPr>
          <w:p w14:paraId="2984E761"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Прожектор, отдельно устанавливаемый на стальной конструкции на крыше здания, с лампой мощностью 30 Вт</w:t>
            </w:r>
          </w:p>
        </w:tc>
        <w:tc>
          <w:tcPr>
            <w:tcW w:w="770" w:type="dxa"/>
            <w:tcBorders>
              <w:top w:val="nil"/>
              <w:left w:val="nil"/>
              <w:bottom w:val="single" w:sz="4" w:space="0" w:color="auto"/>
              <w:right w:val="single" w:sz="4" w:space="0" w:color="auto"/>
            </w:tcBorders>
            <w:shd w:val="clear" w:color="auto" w:fill="auto"/>
            <w:hideMark/>
          </w:tcPr>
          <w:p w14:paraId="6AAD2CF5" w14:textId="0B03F6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0A2A01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9E4CAE7" w14:textId="58184C8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948E85E" w14:textId="724272D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919B268" w14:textId="28599FB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DCC7202" w14:textId="09DDFDC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A2C68E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636</w:t>
            </w:r>
          </w:p>
        </w:tc>
        <w:tc>
          <w:tcPr>
            <w:tcW w:w="6980" w:type="dxa"/>
            <w:tcBorders>
              <w:top w:val="nil"/>
              <w:left w:val="nil"/>
              <w:bottom w:val="single" w:sz="4" w:space="0" w:color="auto"/>
              <w:right w:val="single" w:sz="4" w:space="0" w:color="auto"/>
            </w:tcBorders>
            <w:shd w:val="clear" w:color="auto" w:fill="auto"/>
            <w:hideMark/>
          </w:tcPr>
          <w:p w14:paraId="64C023ED" w14:textId="77777777" w:rsidR="000124D4" w:rsidRPr="00D26C9B" w:rsidRDefault="000124D4" w:rsidP="000124D4">
            <w:pPr>
              <w:rPr>
                <w:rFonts w:ascii="Tahoma" w:hAnsi="Tahoma" w:cs="Tahoma"/>
                <w:sz w:val="18"/>
                <w:szCs w:val="18"/>
              </w:rPr>
            </w:pPr>
            <w:r w:rsidRPr="00D26C9B">
              <w:rPr>
                <w:rFonts w:ascii="Tahoma" w:hAnsi="Tahoma" w:cs="Tahoma"/>
                <w:sz w:val="18"/>
                <w:szCs w:val="18"/>
              </w:rPr>
              <w:t>Световые настенные указатели ВЫХОД</w:t>
            </w:r>
          </w:p>
        </w:tc>
        <w:tc>
          <w:tcPr>
            <w:tcW w:w="770" w:type="dxa"/>
            <w:tcBorders>
              <w:top w:val="nil"/>
              <w:left w:val="nil"/>
              <w:bottom w:val="single" w:sz="4" w:space="0" w:color="auto"/>
              <w:right w:val="single" w:sz="4" w:space="0" w:color="auto"/>
            </w:tcBorders>
            <w:shd w:val="clear" w:color="auto" w:fill="auto"/>
            <w:hideMark/>
          </w:tcPr>
          <w:p w14:paraId="3A2F3109" w14:textId="563862A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F78FC5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F764A50" w14:textId="373BC22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80DA054" w14:textId="7A3D62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45C6A8B" w14:textId="115061A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06A0050" w14:textId="08702E6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73E991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637</w:t>
            </w:r>
          </w:p>
        </w:tc>
        <w:tc>
          <w:tcPr>
            <w:tcW w:w="6980" w:type="dxa"/>
            <w:tcBorders>
              <w:top w:val="nil"/>
              <w:left w:val="nil"/>
              <w:bottom w:val="single" w:sz="4" w:space="0" w:color="auto"/>
              <w:right w:val="single" w:sz="4" w:space="0" w:color="auto"/>
            </w:tcBorders>
            <w:shd w:val="clear" w:color="auto" w:fill="auto"/>
            <w:hideMark/>
          </w:tcPr>
          <w:p w14:paraId="07848D9C" w14:textId="77777777" w:rsidR="000124D4" w:rsidRPr="00D26C9B" w:rsidRDefault="000124D4" w:rsidP="000124D4">
            <w:pPr>
              <w:rPr>
                <w:rFonts w:ascii="Tahoma" w:hAnsi="Tahoma" w:cs="Tahoma"/>
                <w:sz w:val="18"/>
                <w:szCs w:val="18"/>
              </w:rPr>
            </w:pPr>
            <w:r w:rsidRPr="00D26C9B">
              <w:rPr>
                <w:rFonts w:ascii="Tahoma" w:hAnsi="Tahoma" w:cs="Tahoma"/>
                <w:sz w:val="18"/>
                <w:szCs w:val="18"/>
              </w:rPr>
              <w:t>Лампа Osram люм. L 18W/840 LUMILUX G13</w:t>
            </w:r>
          </w:p>
        </w:tc>
        <w:tc>
          <w:tcPr>
            <w:tcW w:w="770" w:type="dxa"/>
            <w:tcBorders>
              <w:top w:val="nil"/>
              <w:left w:val="nil"/>
              <w:bottom w:val="single" w:sz="4" w:space="0" w:color="auto"/>
              <w:right w:val="single" w:sz="4" w:space="0" w:color="auto"/>
            </w:tcBorders>
            <w:shd w:val="clear" w:color="auto" w:fill="auto"/>
            <w:hideMark/>
          </w:tcPr>
          <w:p w14:paraId="03394343" w14:textId="14356F7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6D60D8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CD29426" w14:textId="0A947BC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58A2994" w14:textId="2009D60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2B06847" w14:textId="53BE41E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041F1C5" w14:textId="549D3D3D"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D9AC5F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638</w:t>
            </w:r>
          </w:p>
        </w:tc>
        <w:tc>
          <w:tcPr>
            <w:tcW w:w="6980" w:type="dxa"/>
            <w:tcBorders>
              <w:top w:val="nil"/>
              <w:left w:val="nil"/>
              <w:bottom w:val="single" w:sz="4" w:space="0" w:color="auto"/>
              <w:right w:val="single" w:sz="4" w:space="0" w:color="auto"/>
            </w:tcBorders>
            <w:shd w:val="clear" w:color="auto" w:fill="auto"/>
            <w:hideMark/>
          </w:tcPr>
          <w:p w14:paraId="65A98AD1" w14:textId="77777777" w:rsidR="000124D4" w:rsidRPr="00D26C9B" w:rsidRDefault="000124D4" w:rsidP="000124D4">
            <w:pPr>
              <w:rPr>
                <w:rFonts w:ascii="Tahoma" w:hAnsi="Tahoma" w:cs="Tahoma"/>
                <w:sz w:val="18"/>
                <w:szCs w:val="18"/>
              </w:rPr>
            </w:pPr>
            <w:r w:rsidRPr="00D26C9B">
              <w:rPr>
                <w:rFonts w:ascii="Tahoma" w:hAnsi="Tahoma" w:cs="Tahoma"/>
                <w:sz w:val="18"/>
                <w:szCs w:val="18"/>
              </w:rPr>
              <w:t>Лампа Osram люм. L 36W/840 LUMILUX G13</w:t>
            </w:r>
          </w:p>
        </w:tc>
        <w:tc>
          <w:tcPr>
            <w:tcW w:w="770" w:type="dxa"/>
            <w:tcBorders>
              <w:top w:val="nil"/>
              <w:left w:val="nil"/>
              <w:bottom w:val="single" w:sz="4" w:space="0" w:color="auto"/>
              <w:right w:val="single" w:sz="4" w:space="0" w:color="auto"/>
            </w:tcBorders>
            <w:shd w:val="clear" w:color="auto" w:fill="auto"/>
            <w:hideMark/>
          </w:tcPr>
          <w:p w14:paraId="343F57F5" w14:textId="3583A10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D1E184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69690E6" w14:textId="7D5E70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9417C14" w14:textId="346484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F433802" w14:textId="44F2B0F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2E475A0" w14:textId="40C87F5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CE4D8A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639</w:t>
            </w:r>
          </w:p>
        </w:tc>
        <w:tc>
          <w:tcPr>
            <w:tcW w:w="6980" w:type="dxa"/>
            <w:tcBorders>
              <w:top w:val="nil"/>
              <w:left w:val="nil"/>
              <w:bottom w:val="single" w:sz="4" w:space="0" w:color="auto"/>
              <w:right w:val="single" w:sz="4" w:space="0" w:color="auto"/>
            </w:tcBorders>
            <w:shd w:val="clear" w:color="auto" w:fill="auto"/>
            <w:hideMark/>
          </w:tcPr>
          <w:p w14:paraId="32574599" w14:textId="77777777" w:rsidR="000124D4" w:rsidRPr="00D26C9B" w:rsidRDefault="000124D4" w:rsidP="000124D4">
            <w:pPr>
              <w:rPr>
                <w:rFonts w:ascii="Tahoma" w:hAnsi="Tahoma" w:cs="Tahoma"/>
                <w:sz w:val="18"/>
                <w:szCs w:val="18"/>
              </w:rPr>
            </w:pPr>
            <w:r w:rsidRPr="00D26C9B">
              <w:rPr>
                <w:rFonts w:ascii="Tahoma" w:hAnsi="Tahoma" w:cs="Tahoma"/>
                <w:sz w:val="18"/>
                <w:szCs w:val="18"/>
              </w:rPr>
              <w:t>Лампа Osram люм. L58W/840 d=38мм,1500mm</w:t>
            </w:r>
          </w:p>
        </w:tc>
        <w:tc>
          <w:tcPr>
            <w:tcW w:w="770" w:type="dxa"/>
            <w:tcBorders>
              <w:top w:val="nil"/>
              <w:left w:val="nil"/>
              <w:bottom w:val="single" w:sz="4" w:space="0" w:color="auto"/>
              <w:right w:val="single" w:sz="4" w:space="0" w:color="auto"/>
            </w:tcBorders>
            <w:shd w:val="clear" w:color="auto" w:fill="auto"/>
            <w:hideMark/>
          </w:tcPr>
          <w:p w14:paraId="5915BF65" w14:textId="32C9AE9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25C641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D790E31" w14:textId="2B151A0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82231FC" w14:textId="0F404C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6C9110D" w14:textId="2D7B546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E615216" w14:textId="4AA01CA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181563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640</w:t>
            </w:r>
          </w:p>
        </w:tc>
        <w:tc>
          <w:tcPr>
            <w:tcW w:w="6980" w:type="dxa"/>
            <w:tcBorders>
              <w:top w:val="nil"/>
              <w:left w:val="nil"/>
              <w:bottom w:val="single" w:sz="4" w:space="0" w:color="auto"/>
              <w:right w:val="single" w:sz="4" w:space="0" w:color="auto"/>
            </w:tcBorders>
            <w:shd w:val="clear" w:color="auto" w:fill="auto"/>
            <w:hideMark/>
          </w:tcPr>
          <w:p w14:paraId="09D63735" w14:textId="77777777" w:rsidR="000124D4" w:rsidRPr="00D26C9B" w:rsidRDefault="000124D4" w:rsidP="000124D4">
            <w:pPr>
              <w:rPr>
                <w:rFonts w:ascii="Tahoma" w:hAnsi="Tahoma" w:cs="Tahoma"/>
                <w:sz w:val="18"/>
                <w:szCs w:val="18"/>
              </w:rPr>
            </w:pPr>
            <w:r w:rsidRPr="00D26C9B">
              <w:rPr>
                <w:rFonts w:ascii="Tahoma" w:hAnsi="Tahoma" w:cs="Tahoma"/>
                <w:sz w:val="18"/>
                <w:szCs w:val="18"/>
              </w:rPr>
              <w:t>Звонок электрический с кнопкой (бытовой)</w:t>
            </w:r>
          </w:p>
        </w:tc>
        <w:tc>
          <w:tcPr>
            <w:tcW w:w="770" w:type="dxa"/>
            <w:tcBorders>
              <w:top w:val="nil"/>
              <w:left w:val="nil"/>
              <w:bottom w:val="single" w:sz="4" w:space="0" w:color="auto"/>
              <w:right w:val="single" w:sz="4" w:space="0" w:color="auto"/>
            </w:tcBorders>
            <w:shd w:val="clear" w:color="auto" w:fill="auto"/>
            <w:hideMark/>
          </w:tcPr>
          <w:p w14:paraId="7A10A605" w14:textId="606173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BBE0FB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56EC4A9" w14:textId="63934FB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57B831A" w14:textId="30B4962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B771E75" w14:textId="6F621CD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B9EF4B4" w14:textId="23D863C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697076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641</w:t>
            </w:r>
          </w:p>
        </w:tc>
        <w:tc>
          <w:tcPr>
            <w:tcW w:w="6980" w:type="dxa"/>
            <w:tcBorders>
              <w:top w:val="nil"/>
              <w:left w:val="nil"/>
              <w:bottom w:val="single" w:sz="4" w:space="0" w:color="auto"/>
              <w:right w:val="single" w:sz="4" w:space="0" w:color="auto"/>
            </w:tcBorders>
            <w:shd w:val="clear" w:color="auto" w:fill="auto"/>
            <w:hideMark/>
          </w:tcPr>
          <w:p w14:paraId="7B05074F" w14:textId="77777777" w:rsidR="000124D4" w:rsidRPr="00D26C9B" w:rsidRDefault="000124D4" w:rsidP="000124D4">
            <w:pPr>
              <w:rPr>
                <w:rFonts w:ascii="Tahoma" w:hAnsi="Tahoma" w:cs="Tahoma"/>
                <w:sz w:val="18"/>
                <w:szCs w:val="18"/>
              </w:rPr>
            </w:pPr>
            <w:r w:rsidRPr="00D26C9B">
              <w:rPr>
                <w:rFonts w:ascii="Tahoma" w:hAnsi="Tahoma" w:cs="Tahoma"/>
                <w:sz w:val="18"/>
                <w:szCs w:val="18"/>
              </w:rPr>
              <w:t>Звонок электрический с кнопкой (громкого боя)</w:t>
            </w:r>
          </w:p>
        </w:tc>
        <w:tc>
          <w:tcPr>
            <w:tcW w:w="770" w:type="dxa"/>
            <w:tcBorders>
              <w:top w:val="nil"/>
              <w:left w:val="nil"/>
              <w:bottom w:val="single" w:sz="4" w:space="0" w:color="auto"/>
              <w:right w:val="single" w:sz="4" w:space="0" w:color="auto"/>
            </w:tcBorders>
            <w:shd w:val="clear" w:color="auto" w:fill="auto"/>
            <w:hideMark/>
          </w:tcPr>
          <w:p w14:paraId="0AF667AD" w14:textId="4F56014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9F402A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115CFD4" w14:textId="2566C2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CD2BCBA" w14:textId="1AF22B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F783A62" w14:textId="21F8E54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0C112E9" w14:textId="026495D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C1E5BA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642</w:t>
            </w:r>
          </w:p>
        </w:tc>
        <w:tc>
          <w:tcPr>
            <w:tcW w:w="6980" w:type="dxa"/>
            <w:tcBorders>
              <w:top w:val="nil"/>
              <w:left w:val="nil"/>
              <w:bottom w:val="single" w:sz="4" w:space="0" w:color="auto"/>
              <w:right w:val="single" w:sz="4" w:space="0" w:color="auto"/>
            </w:tcBorders>
            <w:shd w:val="clear" w:color="auto" w:fill="auto"/>
            <w:hideMark/>
          </w:tcPr>
          <w:p w14:paraId="63AF13B2" w14:textId="77777777" w:rsidR="000124D4" w:rsidRPr="00D26C9B" w:rsidRDefault="000124D4" w:rsidP="000124D4">
            <w:pPr>
              <w:rPr>
                <w:rFonts w:ascii="Tahoma" w:hAnsi="Tahoma" w:cs="Tahoma"/>
                <w:sz w:val="18"/>
                <w:szCs w:val="18"/>
              </w:rPr>
            </w:pPr>
            <w:r w:rsidRPr="00D26C9B">
              <w:rPr>
                <w:rFonts w:ascii="Tahoma" w:hAnsi="Tahoma" w:cs="Tahoma"/>
                <w:sz w:val="18"/>
                <w:szCs w:val="18"/>
              </w:rPr>
              <w:t>Кнопка звонка ПКЕ-222 (на кассы)</w:t>
            </w:r>
          </w:p>
        </w:tc>
        <w:tc>
          <w:tcPr>
            <w:tcW w:w="770" w:type="dxa"/>
            <w:tcBorders>
              <w:top w:val="nil"/>
              <w:left w:val="nil"/>
              <w:bottom w:val="single" w:sz="4" w:space="0" w:color="auto"/>
              <w:right w:val="single" w:sz="4" w:space="0" w:color="auto"/>
            </w:tcBorders>
            <w:shd w:val="clear" w:color="auto" w:fill="auto"/>
            <w:hideMark/>
          </w:tcPr>
          <w:p w14:paraId="4E938195" w14:textId="5403E33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BDF1CE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9639EDC" w14:textId="722F55F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DD21D76" w14:textId="577D3C4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7D4796C" w14:textId="6481B79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6BE0AC3" w14:textId="5D42FFC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9FF1C5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643</w:t>
            </w:r>
          </w:p>
        </w:tc>
        <w:tc>
          <w:tcPr>
            <w:tcW w:w="6980" w:type="dxa"/>
            <w:tcBorders>
              <w:top w:val="nil"/>
              <w:left w:val="nil"/>
              <w:bottom w:val="single" w:sz="4" w:space="0" w:color="auto"/>
              <w:right w:val="single" w:sz="4" w:space="0" w:color="auto"/>
            </w:tcBorders>
            <w:shd w:val="clear" w:color="auto" w:fill="auto"/>
            <w:hideMark/>
          </w:tcPr>
          <w:p w14:paraId="2AEFB33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бесперебойного питания ИБП 1000 кВа (30 мин)</w:t>
            </w:r>
          </w:p>
        </w:tc>
        <w:tc>
          <w:tcPr>
            <w:tcW w:w="770" w:type="dxa"/>
            <w:tcBorders>
              <w:top w:val="nil"/>
              <w:left w:val="nil"/>
              <w:bottom w:val="single" w:sz="4" w:space="0" w:color="auto"/>
              <w:right w:val="single" w:sz="4" w:space="0" w:color="auto"/>
            </w:tcBorders>
            <w:shd w:val="clear" w:color="auto" w:fill="auto"/>
            <w:hideMark/>
          </w:tcPr>
          <w:p w14:paraId="48BBFF61" w14:textId="25EF100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F410C5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D847413" w14:textId="1D02F9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D65D58B" w14:textId="7A7D4B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E5C249A" w14:textId="5F6C853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C89A506" w14:textId="5FF50C9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3AFCFC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644</w:t>
            </w:r>
          </w:p>
        </w:tc>
        <w:tc>
          <w:tcPr>
            <w:tcW w:w="6980" w:type="dxa"/>
            <w:tcBorders>
              <w:top w:val="nil"/>
              <w:left w:val="nil"/>
              <w:bottom w:val="single" w:sz="4" w:space="0" w:color="auto"/>
              <w:right w:val="single" w:sz="4" w:space="0" w:color="auto"/>
            </w:tcBorders>
            <w:shd w:val="clear" w:color="auto" w:fill="auto"/>
            <w:hideMark/>
          </w:tcPr>
          <w:p w14:paraId="1AC3DA12"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Молниезащита</w:t>
            </w:r>
          </w:p>
        </w:tc>
        <w:tc>
          <w:tcPr>
            <w:tcW w:w="770" w:type="dxa"/>
            <w:tcBorders>
              <w:top w:val="nil"/>
              <w:left w:val="nil"/>
              <w:bottom w:val="single" w:sz="4" w:space="0" w:color="auto"/>
              <w:right w:val="single" w:sz="4" w:space="0" w:color="auto"/>
            </w:tcBorders>
            <w:shd w:val="clear" w:color="auto" w:fill="auto"/>
            <w:hideMark/>
          </w:tcPr>
          <w:p w14:paraId="66919BE9" w14:textId="2F6674A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B171C6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40A95E54" w14:textId="1624796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C949E4C" w14:textId="33C274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6F03B24" w14:textId="613FE17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7744239" w14:textId="5919C8D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78CA1B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645</w:t>
            </w:r>
          </w:p>
        </w:tc>
        <w:tc>
          <w:tcPr>
            <w:tcW w:w="6980" w:type="dxa"/>
            <w:tcBorders>
              <w:top w:val="nil"/>
              <w:left w:val="nil"/>
              <w:bottom w:val="single" w:sz="4" w:space="0" w:color="auto"/>
              <w:right w:val="single" w:sz="4" w:space="0" w:color="auto"/>
            </w:tcBorders>
            <w:shd w:val="clear" w:color="auto" w:fill="auto"/>
            <w:vAlign w:val="bottom"/>
            <w:hideMark/>
          </w:tcPr>
          <w:p w14:paraId="292578DF" w14:textId="77777777" w:rsidR="000124D4" w:rsidRPr="00D26C9B" w:rsidRDefault="000124D4" w:rsidP="000124D4">
            <w:pPr>
              <w:rPr>
                <w:rFonts w:ascii="Tahoma" w:hAnsi="Tahoma" w:cs="Tahoma"/>
                <w:sz w:val="18"/>
                <w:szCs w:val="18"/>
              </w:rPr>
            </w:pPr>
            <w:r w:rsidRPr="00D26C9B">
              <w:rPr>
                <w:rFonts w:ascii="Tahoma" w:hAnsi="Tahoma" w:cs="Tahoma"/>
                <w:sz w:val="18"/>
                <w:szCs w:val="18"/>
              </w:rPr>
              <w:t>Коробка уравнивания потенциалов (КУП)</w:t>
            </w:r>
          </w:p>
        </w:tc>
        <w:tc>
          <w:tcPr>
            <w:tcW w:w="770" w:type="dxa"/>
            <w:tcBorders>
              <w:top w:val="nil"/>
              <w:left w:val="nil"/>
              <w:bottom w:val="single" w:sz="4" w:space="0" w:color="auto"/>
              <w:right w:val="single" w:sz="4" w:space="0" w:color="auto"/>
            </w:tcBorders>
            <w:shd w:val="clear" w:color="auto" w:fill="auto"/>
            <w:hideMark/>
          </w:tcPr>
          <w:p w14:paraId="1D9AD91B" w14:textId="5B1295B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887AF5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коробка </w:t>
            </w:r>
          </w:p>
        </w:tc>
        <w:tc>
          <w:tcPr>
            <w:tcW w:w="1360" w:type="dxa"/>
            <w:tcBorders>
              <w:top w:val="nil"/>
              <w:left w:val="nil"/>
              <w:bottom w:val="single" w:sz="4" w:space="0" w:color="auto"/>
              <w:right w:val="single" w:sz="4" w:space="0" w:color="auto"/>
            </w:tcBorders>
            <w:shd w:val="clear" w:color="auto" w:fill="auto"/>
          </w:tcPr>
          <w:p w14:paraId="685E3781" w14:textId="1052A63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18431B9" w14:textId="45F5802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D39D39D" w14:textId="6AB901B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4DEE7AF" w14:textId="3E78182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21D718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646</w:t>
            </w:r>
          </w:p>
        </w:tc>
        <w:tc>
          <w:tcPr>
            <w:tcW w:w="6980" w:type="dxa"/>
            <w:tcBorders>
              <w:top w:val="nil"/>
              <w:left w:val="nil"/>
              <w:bottom w:val="single" w:sz="4" w:space="0" w:color="auto"/>
              <w:right w:val="single" w:sz="4" w:space="0" w:color="auto"/>
            </w:tcBorders>
            <w:shd w:val="clear" w:color="auto" w:fill="auto"/>
            <w:vAlign w:val="bottom"/>
            <w:hideMark/>
          </w:tcPr>
          <w:p w14:paraId="4E983D46"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Провод сечением до 6 мм2 ПуВ 1х4</w:t>
            </w:r>
          </w:p>
        </w:tc>
        <w:tc>
          <w:tcPr>
            <w:tcW w:w="770" w:type="dxa"/>
            <w:tcBorders>
              <w:top w:val="nil"/>
              <w:left w:val="nil"/>
              <w:bottom w:val="single" w:sz="4" w:space="0" w:color="auto"/>
              <w:right w:val="single" w:sz="4" w:space="0" w:color="auto"/>
            </w:tcBorders>
            <w:shd w:val="clear" w:color="auto" w:fill="auto"/>
            <w:hideMark/>
          </w:tcPr>
          <w:p w14:paraId="41739759" w14:textId="30BA477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A8200E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38699A60" w14:textId="4DBE284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6542366" w14:textId="76411BA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042B1FC" w14:textId="5684D7B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83A021E" w14:textId="39B2DE0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66AE01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647</w:t>
            </w:r>
          </w:p>
        </w:tc>
        <w:tc>
          <w:tcPr>
            <w:tcW w:w="6980" w:type="dxa"/>
            <w:tcBorders>
              <w:top w:val="nil"/>
              <w:left w:val="nil"/>
              <w:bottom w:val="single" w:sz="4" w:space="0" w:color="auto"/>
              <w:right w:val="single" w:sz="4" w:space="0" w:color="auto"/>
            </w:tcBorders>
            <w:shd w:val="clear" w:color="auto" w:fill="auto"/>
            <w:vAlign w:val="bottom"/>
            <w:hideMark/>
          </w:tcPr>
          <w:p w14:paraId="1D22CE8F"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Провод сечением до 35 мм2 ПуВ 1х25</w:t>
            </w:r>
          </w:p>
        </w:tc>
        <w:tc>
          <w:tcPr>
            <w:tcW w:w="770" w:type="dxa"/>
            <w:tcBorders>
              <w:top w:val="nil"/>
              <w:left w:val="nil"/>
              <w:bottom w:val="single" w:sz="4" w:space="0" w:color="auto"/>
              <w:right w:val="single" w:sz="4" w:space="0" w:color="auto"/>
            </w:tcBorders>
            <w:shd w:val="clear" w:color="auto" w:fill="auto"/>
            <w:hideMark/>
          </w:tcPr>
          <w:p w14:paraId="5B5B0A61" w14:textId="5BA14FF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AA218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FD5F0CB" w14:textId="131BDF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D837C07" w14:textId="3ACE88D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DFC5EFA" w14:textId="4154BE2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CBFF765" w14:textId="75D46BA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470103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648</w:t>
            </w:r>
          </w:p>
        </w:tc>
        <w:tc>
          <w:tcPr>
            <w:tcW w:w="6980" w:type="dxa"/>
            <w:tcBorders>
              <w:top w:val="nil"/>
              <w:left w:val="nil"/>
              <w:bottom w:val="single" w:sz="4" w:space="0" w:color="auto"/>
              <w:right w:val="single" w:sz="4" w:space="0" w:color="auto"/>
            </w:tcBorders>
            <w:shd w:val="clear" w:color="auto" w:fill="auto"/>
            <w:hideMark/>
          </w:tcPr>
          <w:p w14:paraId="7A29F2BA"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Заземление</w:t>
            </w:r>
          </w:p>
        </w:tc>
        <w:tc>
          <w:tcPr>
            <w:tcW w:w="770" w:type="dxa"/>
            <w:tcBorders>
              <w:top w:val="nil"/>
              <w:left w:val="nil"/>
              <w:bottom w:val="single" w:sz="4" w:space="0" w:color="auto"/>
              <w:right w:val="single" w:sz="4" w:space="0" w:color="auto"/>
            </w:tcBorders>
            <w:shd w:val="clear" w:color="auto" w:fill="auto"/>
            <w:hideMark/>
          </w:tcPr>
          <w:p w14:paraId="3651BBFD" w14:textId="3598C8E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8A59A78" w14:textId="77777777" w:rsidR="000124D4" w:rsidRPr="00D26C9B" w:rsidRDefault="000124D4" w:rsidP="000124D4">
            <w:pPr>
              <w:rPr>
                <w:rFonts w:ascii="Tahoma" w:hAnsi="Tahoma" w:cs="Tahoma"/>
                <w:sz w:val="18"/>
                <w:szCs w:val="18"/>
              </w:rPr>
            </w:pPr>
            <w:r w:rsidRPr="00D26C9B">
              <w:rPr>
                <w:rFonts w:ascii="Tahoma" w:hAnsi="Tahoma" w:cs="Tahoma"/>
                <w:sz w:val="18"/>
                <w:szCs w:val="18"/>
              </w:rPr>
              <w:t> </w:t>
            </w:r>
          </w:p>
        </w:tc>
        <w:tc>
          <w:tcPr>
            <w:tcW w:w="1360" w:type="dxa"/>
            <w:tcBorders>
              <w:top w:val="nil"/>
              <w:left w:val="nil"/>
              <w:bottom w:val="single" w:sz="4" w:space="0" w:color="auto"/>
              <w:right w:val="single" w:sz="4" w:space="0" w:color="auto"/>
            </w:tcBorders>
            <w:shd w:val="clear" w:color="auto" w:fill="auto"/>
          </w:tcPr>
          <w:p w14:paraId="0423EB54" w14:textId="2F488C2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107A132" w14:textId="2064A2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1327613" w14:textId="6B0FD83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A6E303E" w14:textId="37E8AEB7"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B82BDD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649</w:t>
            </w:r>
          </w:p>
        </w:tc>
        <w:tc>
          <w:tcPr>
            <w:tcW w:w="6980" w:type="dxa"/>
            <w:tcBorders>
              <w:top w:val="nil"/>
              <w:left w:val="nil"/>
              <w:bottom w:val="single" w:sz="4" w:space="0" w:color="auto"/>
              <w:right w:val="single" w:sz="4" w:space="0" w:color="auto"/>
            </w:tcBorders>
            <w:shd w:val="clear" w:color="auto" w:fill="auto"/>
            <w:hideMark/>
          </w:tcPr>
          <w:p w14:paraId="61B92337"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Заземлитель горизонтальный из стали полосовой сечением 160 мм2</w:t>
            </w:r>
          </w:p>
        </w:tc>
        <w:tc>
          <w:tcPr>
            <w:tcW w:w="770" w:type="dxa"/>
            <w:tcBorders>
              <w:top w:val="nil"/>
              <w:left w:val="nil"/>
              <w:bottom w:val="single" w:sz="4" w:space="0" w:color="auto"/>
              <w:right w:val="single" w:sz="4" w:space="0" w:color="auto"/>
            </w:tcBorders>
            <w:shd w:val="clear" w:color="auto" w:fill="auto"/>
            <w:hideMark/>
          </w:tcPr>
          <w:p w14:paraId="1688CDA0" w14:textId="2124D6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945220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C375B82" w14:textId="0D348D6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2BE5275" w14:textId="4FC2C43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4836709" w14:textId="59E6FEC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7D818B4" w14:textId="7014CC3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03D76E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650</w:t>
            </w:r>
          </w:p>
        </w:tc>
        <w:tc>
          <w:tcPr>
            <w:tcW w:w="6980" w:type="dxa"/>
            <w:tcBorders>
              <w:top w:val="nil"/>
              <w:left w:val="nil"/>
              <w:bottom w:val="single" w:sz="4" w:space="0" w:color="auto"/>
              <w:right w:val="single" w:sz="4" w:space="0" w:color="auto"/>
            </w:tcBorders>
            <w:shd w:val="clear" w:color="auto" w:fill="auto"/>
            <w:hideMark/>
          </w:tcPr>
          <w:p w14:paraId="2107D849"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Заземлитель вертикальный из круглой стали диаметром 16 мм</w:t>
            </w:r>
          </w:p>
        </w:tc>
        <w:tc>
          <w:tcPr>
            <w:tcW w:w="770" w:type="dxa"/>
            <w:tcBorders>
              <w:top w:val="nil"/>
              <w:left w:val="nil"/>
              <w:bottom w:val="single" w:sz="4" w:space="0" w:color="auto"/>
              <w:right w:val="single" w:sz="4" w:space="0" w:color="auto"/>
            </w:tcBorders>
            <w:shd w:val="clear" w:color="auto" w:fill="auto"/>
            <w:hideMark/>
          </w:tcPr>
          <w:p w14:paraId="450123DD" w14:textId="278424C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7C9A9B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6E81399B" w14:textId="34208F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E8BE4DE" w14:textId="7DEEFA6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8EA3A75" w14:textId="0DC95D6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BDD9DB0" w14:textId="7CD17F6E"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838753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651</w:t>
            </w:r>
          </w:p>
        </w:tc>
        <w:tc>
          <w:tcPr>
            <w:tcW w:w="6980" w:type="dxa"/>
            <w:tcBorders>
              <w:top w:val="nil"/>
              <w:left w:val="nil"/>
              <w:bottom w:val="single" w:sz="4" w:space="0" w:color="auto"/>
              <w:right w:val="single" w:sz="4" w:space="0" w:color="auto"/>
            </w:tcBorders>
            <w:shd w:val="clear" w:color="auto" w:fill="auto"/>
            <w:hideMark/>
          </w:tcPr>
          <w:p w14:paraId="78F50E20" w14:textId="77777777" w:rsidR="000124D4" w:rsidRPr="00D26C9B" w:rsidRDefault="000124D4" w:rsidP="000124D4">
            <w:pPr>
              <w:rPr>
                <w:rFonts w:ascii="Tahoma" w:hAnsi="Tahoma" w:cs="Tahoma"/>
                <w:b/>
                <w:bCs/>
                <w:sz w:val="18"/>
                <w:szCs w:val="18"/>
              </w:rPr>
            </w:pPr>
            <w:r w:rsidRPr="00D26C9B">
              <w:rPr>
                <w:rFonts w:ascii="Tahoma" w:hAnsi="Tahoma" w:cs="Tahoma"/>
                <w:b/>
                <w:bCs/>
                <w:sz w:val="18"/>
                <w:szCs w:val="18"/>
              </w:rPr>
              <w:t>Сертификация электроустановки</w:t>
            </w:r>
          </w:p>
        </w:tc>
        <w:tc>
          <w:tcPr>
            <w:tcW w:w="770" w:type="dxa"/>
            <w:tcBorders>
              <w:top w:val="nil"/>
              <w:left w:val="nil"/>
              <w:bottom w:val="single" w:sz="4" w:space="0" w:color="auto"/>
              <w:right w:val="single" w:sz="4" w:space="0" w:color="auto"/>
            </w:tcBorders>
            <w:shd w:val="clear" w:color="auto" w:fill="auto"/>
            <w:hideMark/>
          </w:tcPr>
          <w:p w14:paraId="6C2BD157" w14:textId="1675CD7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80AF03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   </w:t>
            </w:r>
          </w:p>
        </w:tc>
        <w:tc>
          <w:tcPr>
            <w:tcW w:w="1360" w:type="dxa"/>
            <w:tcBorders>
              <w:top w:val="nil"/>
              <w:left w:val="nil"/>
              <w:bottom w:val="single" w:sz="4" w:space="0" w:color="auto"/>
              <w:right w:val="single" w:sz="4" w:space="0" w:color="auto"/>
            </w:tcBorders>
            <w:shd w:val="clear" w:color="auto" w:fill="auto"/>
          </w:tcPr>
          <w:p w14:paraId="06AE4055" w14:textId="6027D2E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5E6A1E4" w14:textId="54091BA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C129281" w14:textId="01121AD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F864224" w14:textId="3F8B15F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FF75E6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652</w:t>
            </w:r>
          </w:p>
        </w:tc>
        <w:tc>
          <w:tcPr>
            <w:tcW w:w="6980" w:type="dxa"/>
            <w:tcBorders>
              <w:top w:val="nil"/>
              <w:left w:val="nil"/>
              <w:bottom w:val="single" w:sz="4" w:space="0" w:color="auto"/>
              <w:right w:val="single" w:sz="4" w:space="0" w:color="auto"/>
            </w:tcBorders>
            <w:shd w:val="clear" w:color="auto" w:fill="auto"/>
            <w:hideMark/>
          </w:tcPr>
          <w:p w14:paraId="2FEE4E3F" w14:textId="77777777" w:rsidR="000124D4" w:rsidRPr="00D26C9B" w:rsidRDefault="000124D4" w:rsidP="000124D4">
            <w:pPr>
              <w:rPr>
                <w:rFonts w:ascii="Tahoma" w:hAnsi="Tahoma" w:cs="Tahoma"/>
                <w:sz w:val="18"/>
                <w:szCs w:val="18"/>
              </w:rPr>
            </w:pPr>
            <w:r w:rsidRPr="00D26C9B">
              <w:rPr>
                <w:rFonts w:ascii="Tahoma" w:hAnsi="Tahoma" w:cs="Tahoma"/>
                <w:sz w:val="18"/>
                <w:szCs w:val="18"/>
              </w:rPr>
              <w:t>Схема контроля изоляции электрической сети: с помощью электроизмерительных приборов</w:t>
            </w:r>
          </w:p>
        </w:tc>
        <w:tc>
          <w:tcPr>
            <w:tcW w:w="770" w:type="dxa"/>
            <w:tcBorders>
              <w:top w:val="nil"/>
              <w:left w:val="nil"/>
              <w:bottom w:val="single" w:sz="4" w:space="0" w:color="auto"/>
              <w:right w:val="single" w:sz="4" w:space="0" w:color="auto"/>
            </w:tcBorders>
            <w:shd w:val="clear" w:color="auto" w:fill="auto"/>
            <w:hideMark/>
          </w:tcPr>
          <w:p w14:paraId="643C87C6" w14:textId="7195765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1319C5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схема </w:t>
            </w:r>
          </w:p>
        </w:tc>
        <w:tc>
          <w:tcPr>
            <w:tcW w:w="1360" w:type="dxa"/>
            <w:tcBorders>
              <w:top w:val="nil"/>
              <w:left w:val="nil"/>
              <w:bottom w:val="single" w:sz="4" w:space="0" w:color="auto"/>
              <w:right w:val="single" w:sz="4" w:space="0" w:color="auto"/>
            </w:tcBorders>
            <w:shd w:val="clear" w:color="auto" w:fill="auto"/>
          </w:tcPr>
          <w:p w14:paraId="67465352" w14:textId="72D38B2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F75BB7" w14:textId="7C75E40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D55F12" w14:textId="2E9C170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63D6630" w14:textId="75AD08EE"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CA41D9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653</w:t>
            </w:r>
          </w:p>
        </w:tc>
        <w:tc>
          <w:tcPr>
            <w:tcW w:w="6980" w:type="dxa"/>
            <w:tcBorders>
              <w:top w:val="nil"/>
              <w:left w:val="nil"/>
              <w:bottom w:val="single" w:sz="4" w:space="0" w:color="auto"/>
              <w:right w:val="single" w:sz="4" w:space="0" w:color="auto"/>
            </w:tcBorders>
            <w:shd w:val="clear" w:color="auto" w:fill="auto"/>
            <w:hideMark/>
          </w:tcPr>
          <w:p w14:paraId="3F0F303F"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Замер полного сопротивления цепи «фаза-нуль»</w:t>
            </w:r>
          </w:p>
        </w:tc>
        <w:tc>
          <w:tcPr>
            <w:tcW w:w="770" w:type="dxa"/>
            <w:tcBorders>
              <w:top w:val="nil"/>
              <w:left w:val="nil"/>
              <w:bottom w:val="single" w:sz="4" w:space="0" w:color="auto"/>
              <w:right w:val="single" w:sz="4" w:space="0" w:color="auto"/>
            </w:tcBorders>
            <w:shd w:val="clear" w:color="auto" w:fill="auto"/>
            <w:hideMark/>
          </w:tcPr>
          <w:p w14:paraId="44BAC25E" w14:textId="435CDC4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BBF760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токоприемник </w:t>
            </w:r>
          </w:p>
        </w:tc>
        <w:tc>
          <w:tcPr>
            <w:tcW w:w="1360" w:type="dxa"/>
            <w:tcBorders>
              <w:top w:val="nil"/>
              <w:left w:val="nil"/>
              <w:bottom w:val="single" w:sz="4" w:space="0" w:color="auto"/>
              <w:right w:val="single" w:sz="4" w:space="0" w:color="auto"/>
            </w:tcBorders>
            <w:shd w:val="clear" w:color="auto" w:fill="auto"/>
          </w:tcPr>
          <w:p w14:paraId="0B20ABC4" w14:textId="388EA58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F6A25E9" w14:textId="51B8BF2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A3C9909" w14:textId="352B28A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B58A4C1" w14:textId="51C7AA7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C8613B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654</w:t>
            </w:r>
          </w:p>
        </w:tc>
        <w:tc>
          <w:tcPr>
            <w:tcW w:w="6980" w:type="dxa"/>
            <w:tcBorders>
              <w:top w:val="nil"/>
              <w:left w:val="nil"/>
              <w:bottom w:val="single" w:sz="4" w:space="0" w:color="auto"/>
              <w:right w:val="single" w:sz="4" w:space="0" w:color="auto"/>
            </w:tcBorders>
            <w:shd w:val="clear" w:color="auto" w:fill="auto"/>
            <w:hideMark/>
          </w:tcPr>
          <w:p w14:paraId="5EAFD409"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Проверка наличия цепи между заземлителями и заземленными элементами</w:t>
            </w:r>
          </w:p>
        </w:tc>
        <w:tc>
          <w:tcPr>
            <w:tcW w:w="770" w:type="dxa"/>
            <w:tcBorders>
              <w:top w:val="nil"/>
              <w:left w:val="nil"/>
              <w:bottom w:val="single" w:sz="4" w:space="0" w:color="auto"/>
              <w:right w:val="single" w:sz="4" w:space="0" w:color="auto"/>
            </w:tcBorders>
            <w:shd w:val="clear" w:color="auto" w:fill="auto"/>
            <w:hideMark/>
          </w:tcPr>
          <w:p w14:paraId="1A6634B7" w14:textId="0A6CE5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E0102F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точка </w:t>
            </w:r>
          </w:p>
        </w:tc>
        <w:tc>
          <w:tcPr>
            <w:tcW w:w="1360" w:type="dxa"/>
            <w:tcBorders>
              <w:top w:val="nil"/>
              <w:left w:val="nil"/>
              <w:bottom w:val="single" w:sz="4" w:space="0" w:color="auto"/>
              <w:right w:val="single" w:sz="4" w:space="0" w:color="auto"/>
            </w:tcBorders>
            <w:shd w:val="clear" w:color="auto" w:fill="auto"/>
          </w:tcPr>
          <w:p w14:paraId="67DC415B" w14:textId="5370C27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7C428AA" w14:textId="3789E5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3E25F0E" w14:textId="53C26E5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0ABF43E" w14:textId="4E658A2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2B52CE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655</w:t>
            </w:r>
          </w:p>
        </w:tc>
        <w:tc>
          <w:tcPr>
            <w:tcW w:w="6980" w:type="dxa"/>
            <w:tcBorders>
              <w:top w:val="nil"/>
              <w:left w:val="nil"/>
              <w:bottom w:val="single" w:sz="4" w:space="0" w:color="auto"/>
              <w:right w:val="single" w:sz="4" w:space="0" w:color="auto"/>
            </w:tcBorders>
            <w:shd w:val="clear" w:color="auto" w:fill="auto"/>
            <w:hideMark/>
          </w:tcPr>
          <w:p w14:paraId="5B892509"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Расходные материалы (защитный комплект)</w:t>
            </w:r>
          </w:p>
        </w:tc>
        <w:tc>
          <w:tcPr>
            <w:tcW w:w="770" w:type="dxa"/>
            <w:tcBorders>
              <w:top w:val="nil"/>
              <w:left w:val="nil"/>
              <w:bottom w:val="single" w:sz="4" w:space="0" w:color="auto"/>
              <w:right w:val="single" w:sz="4" w:space="0" w:color="auto"/>
            </w:tcBorders>
            <w:shd w:val="clear" w:color="auto" w:fill="auto"/>
            <w:hideMark/>
          </w:tcPr>
          <w:p w14:paraId="375EB92A" w14:textId="4BB6839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7F2538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компл </w:t>
            </w:r>
          </w:p>
        </w:tc>
        <w:tc>
          <w:tcPr>
            <w:tcW w:w="1360" w:type="dxa"/>
            <w:tcBorders>
              <w:top w:val="nil"/>
              <w:left w:val="nil"/>
              <w:bottom w:val="single" w:sz="4" w:space="0" w:color="auto"/>
              <w:right w:val="single" w:sz="4" w:space="0" w:color="auto"/>
            </w:tcBorders>
            <w:shd w:val="clear" w:color="auto" w:fill="auto"/>
          </w:tcPr>
          <w:p w14:paraId="367A4E23" w14:textId="27E075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D145921" w14:textId="402512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871F3EE" w14:textId="651094A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EC1618D" w14:textId="36A7AB4E" w:rsidTr="000124D4">
        <w:trPr>
          <w:trHeight w:val="300"/>
        </w:trPr>
        <w:tc>
          <w:tcPr>
            <w:tcW w:w="703" w:type="dxa"/>
            <w:tcBorders>
              <w:top w:val="nil"/>
              <w:left w:val="single" w:sz="4" w:space="0" w:color="auto"/>
              <w:bottom w:val="single" w:sz="4" w:space="0" w:color="auto"/>
              <w:right w:val="single" w:sz="4" w:space="0" w:color="auto"/>
            </w:tcBorders>
            <w:shd w:val="clear" w:color="auto" w:fill="auto"/>
            <w:hideMark/>
          </w:tcPr>
          <w:p w14:paraId="3FC5E3A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25BABA62"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Благоустройство</w:t>
            </w:r>
          </w:p>
        </w:tc>
        <w:tc>
          <w:tcPr>
            <w:tcW w:w="770" w:type="dxa"/>
            <w:tcBorders>
              <w:top w:val="nil"/>
              <w:left w:val="nil"/>
              <w:bottom w:val="single" w:sz="4" w:space="0" w:color="auto"/>
              <w:right w:val="single" w:sz="4" w:space="0" w:color="auto"/>
            </w:tcBorders>
            <w:shd w:val="clear" w:color="auto" w:fill="auto"/>
            <w:hideMark/>
          </w:tcPr>
          <w:p w14:paraId="078D1719" w14:textId="0042E279"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ABBD739"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233C87F1" w14:textId="68FBBFB8"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437E10B" w14:textId="6936CB6B"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963B1DE" w14:textId="4823A8E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8841898" w14:textId="60AB660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BC8300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656</w:t>
            </w:r>
          </w:p>
        </w:tc>
        <w:tc>
          <w:tcPr>
            <w:tcW w:w="6980" w:type="dxa"/>
            <w:tcBorders>
              <w:top w:val="nil"/>
              <w:left w:val="nil"/>
              <w:bottom w:val="single" w:sz="4" w:space="0" w:color="auto"/>
              <w:right w:val="single" w:sz="4" w:space="0" w:color="auto"/>
            </w:tcBorders>
            <w:shd w:val="clear" w:color="auto" w:fill="auto"/>
            <w:hideMark/>
          </w:tcPr>
          <w:p w14:paraId="79E7FD52" w14:textId="77777777" w:rsidR="000124D4" w:rsidRPr="00D26C9B" w:rsidRDefault="000124D4" w:rsidP="000124D4">
            <w:pPr>
              <w:rPr>
                <w:rFonts w:ascii="Tahoma" w:hAnsi="Tahoma" w:cs="Tahoma"/>
                <w:sz w:val="18"/>
                <w:szCs w:val="18"/>
              </w:rPr>
            </w:pPr>
            <w:r w:rsidRPr="00D26C9B">
              <w:rPr>
                <w:rFonts w:ascii="Tahoma" w:hAnsi="Tahoma" w:cs="Tahoma"/>
                <w:sz w:val="18"/>
                <w:szCs w:val="18"/>
              </w:rPr>
              <w:t>Нарезка швов в асфальтобетонном покрытии на глубину слоя.</w:t>
            </w:r>
          </w:p>
        </w:tc>
        <w:tc>
          <w:tcPr>
            <w:tcW w:w="770" w:type="dxa"/>
            <w:tcBorders>
              <w:top w:val="nil"/>
              <w:left w:val="nil"/>
              <w:bottom w:val="single" w:sz="4" w:space="0" w:color="auto"/>
              <w:right w:val="single" w:sz="4" w:space="0" w:color="auto"/>
            </w:tcBorders>
            <w:shd w:val="clear" w:color="auto" w:fill="auto"/>
            <w:hideMark/>
          </w:tcPr>
          <w:p w14:paraId="53EE1F36" w14:textId="3E2C51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1302E2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067C90A" w14:textId="1CF6F28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8985F13" w14:textId="7626B2D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A759586" w14:textId="1B14794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78C74E8" w14:textId="7BF608F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EB05E0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657</w:t>
            </w:r>
          </w:p>
        </w:tc>
        <w:tc>
          <w:tcPr>
            <w:tcW w:w="6980" w:type="dxa"/>
            <w:tcBorders>
              <w:top w:val="nil"/>
              <w:left w:val="nil"/>
              <w:bottom w:val="single" w:sz="4" w:space="0" w:color="auto"/>
              <w:right w:val="single" w:sz="4" w:space="0" w:color="auto"/>
            </w:tcBorders>
            <w:shd w:val="clear" w:color="auto" w:fill="auto"/>
            <w:hideMark/>
          </w:tcPr>
          <w:p w14:paraId="2F131D96"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Разработка грунта (в ручную) на глубину 5 см.</w:t>
            </w:r>
          </w:p>
        </w:tc>
        <w:tc>
          <w:tcPr>
            <w:tcW w:w="770" w:type="dxa"/>
            <w:tcBorders>
              <w:top w:val="nil"/>
              <w:left w:val="nil"/>
              <w:bottom w:val="single" w:sz="4" w:space="0" w:color="auto"/>
              <w:right w:val="single" w:sz="4" w:space="0" w:color="auto"/>
            </w:tcBorders>
            <w:shd w:val="clear" w:color="auto" w:fill="auto"/>
            <w:hideMark/>
          </w:tcPr>
          <w:p w14:paraId="0B62D970" w14:textId="1B7BD9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A3C5E4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8F9934D" w14:textId="48C2E21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994ABB8" w14:textId="45A8D7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8C41E3E" w14:textId="7B7D187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3754B24" w14:textId="06C8F0E4"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26DB18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658</w:t>
            </w:r>
          </w:p>
        </w:tc>
        <w:tc>
          <w:tcPr>
            <w:tcW w:w="6980" w:type="dxa"/>
            <w:tcBorders>
              <w:top w:val="nil"/>
              <w:left w:val="nil"/>
              <w:bottom w:val="single" w:sz="4" w:space="0" w:color="auto"/>
              <w:right w:val="single" w:sz="4" w:space="0" w:color="auto"/>
            </w:tcBorders>
            <w:shd w:val="clear" w:color="auto" w:fill="auto"/>
            <w:hideMark/>
          </w:tcPr>
          <w:p w14:paraId="5541AD83"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Разработка грунта механизмами на глубину 10 см.</w:t>
            </w:r>
          </w:p>
        </w:tc>
        <w:tc>
          <w:tcPr>
            <w:tcW w:w="770" w:type="dxa"/>
            <w:tcBorders>
              <w:top w:val="nil"/>
              <w:left w:val="nil"/>
              <w:bottom w:val="single" w:sz="4" w:space="0" w:color="auto"/>
              <w:right w:val="single" w:sz="4" w:space="0" w:color="auto"/>
            </w:tcBorders>
            <w:shd w:val="clear" w:color="auto" w:fill="auto"/>
            <w:hideMark/>
          </w:tcPr>
          <w:p w14:paraId="53AA7060" w14:textId="5A30EF1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CA6016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7905676" w14:textId="7769276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751AD62" w14:textId="79539BC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5CE0F6D" w14:textId="09217E1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D69EC75" w14:textId="2D32B61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5D062F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659</w:t>
            </w:r>
          </w:p>
        </w:tc>
        <w:tc>
          <w:tcPr>
            <w:tcW w:w="6980" w:type="dxa"/>
            <w:tcBorders>
              <w:top w:val="nil"/>
              <w:left w:val="nil"/>
              <w:bottom w:val="single" w:sz="4" w:space="0" w:color="auto"/>
              <w:right w:val="single" w:sz="4" w:space="0" w:color="auto"/>
            </w:tcBorders>
            <w:shd w:val="clear" w:color="auto" w:fill="auto"/>
            <w:hideMark/>
          </w:tcPr>
          <w:p w14:paraId="1670A09A"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дорожного бортового камня (не включая вывоз)</w:t>
            </w:r>
          </w:p>
        </w:tc>
        <w:tc>
          <w:tcPr>
            <w:tcW w:w="770" w:type="dxa"/>
            <w:tcBorders>
              <w:top w:val="nil"/>
              <w:left w:val="nil"/>
              <w:bottom w:val="single" w:sz="4" w:space="0" w:color="auto"/>
              <w:right w:val="single" w:sz="4" w:space="0" w:color="auto"/>
            </w:tcBorders>
            <w:shd w:val="clear" w:color="auto" w:fill="auto"/>
            <w:hideMark/>
          </w:tcPr>
          <w:p w14:paraId="79CE00BE" w14:textId="0483EE9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EFF803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AE5CBB7" w14:textId="181AB04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CC50552" w14:textId="178D327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D7F927B" w14:textId="64EF8DA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2588FE6" w14:textId="7223262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3A1444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660</w:t>
            </w:r>
          </w:p>
        </w:tc>
        <w:tc>
          <w:tcPr>
            <w:tcW w:w="6980" w:type="dxa"/>
            <w:tcBorders>
              <w:top w:val="nil"/>
              <w:left w:val="nil"/>
              <w:bottom w:val="single" w:sz="4" w:space="0" w:color="auto"/>
              <w:right w:val="single" w:sz="4" w:space="0" w:color="auto"/>
            </w:tcBorders>
            <w:shd w:val="clear" w:color="auto" w:fill="auto"/>
            <w:hideMark/>
          </w:tcPr>
          <w:p w14:paraId="2CC46647"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садового бортового камня (не включая вывоз)</w:t>
            </w:r>
          </w:p>
        </w:tc>
        <w:tc>
          <w:tcPr>
            <w:tcW w:w="770" w:type="dxa"/>
            <w:tcBorders>
              <w:top w:val="nil"/>
              <w:left w:val="nil"/>
              <w:bottom w:val="single" w:sz="4" w:space="0" w:color="auto"/>
              <w:right w:val="single" w:sz="4" w:space="0" w:color="auto"/>
            </w:tcBorders>
            <w:shd w:val="clear" w:color="auto" w:fill="auto"/>
            <w:hideMark/>
          </w:tcPr>
          <w:p w14:paraId="05948485" w14:textId="2C508A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DAC83D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E497D75" w14:textId="52EA783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5EC280" w14:textId="1ED59FD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97BFCEA" w14:textId="551B04B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0673D89" w14:textId="34A266F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A955DD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661</w:t>
            </w:r>
          </w:p>
        </w:tc>
        <w:tc>
          <w:tcPr>
            <w:tcW w:w="6980" w:type="dxa"/>
            <w:tcBorders>
              <w:top w:val="nil"/>
              <w:left w:val="nil"/>
              <w:bottom w:val="single" w:sz="4" w:space="0" w:color="auto"/>
              <w:right w:val="single" w:sz="4" w:space="0" w:color="auto"/>
            </w:tcBorders>
            <w:shd w:val="clear" w:color="auto" w:fill="auto"/>
            <w:hideMark/>
          </w:tcPr>
          <w:p w14:paraId="5F3EFC77"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существующего асфальтобетонного покрытия Н=5см (не включая вывоз)</w:t>
            </w:r>
          </w:p>
        </w:tc>
        <w:tc>
          <w:tcPr>
            <w:tcW w:w="770" w:type="dxa"/>
            <w:tcBorders>
              <w:top w:val="nil"/>
              <w:left w:val="nil"/>
              <w:bottom w:val="single" w:sz="4" w:space="0" w:color="auto"/>
              <w:right w:val="single" w:sz="4" w:space="0" w:color="auto"/>
            </w:tcBorders>
            <w:shd w:val="clear" w:color="auto" w:fill="auto"/>
            <w:hideMark/>
          </w:tcPr>
          <w:p w14:paraId="0E6853E0" w14:textId="1EF1259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366686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AC021D2" w14:textId="0813256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7DE2611" w14:textId="04613C0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554CFEC" w14:textId="08906BF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607DC05" w14:textId="31B9616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3B05EB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662</w:t>
            </w:r>
          </w:p>
        </w:tc>
        <w:tc>
          <w:tcPr>
            <w:tcW w:w="6980" w:type="dxa"/>
            <w:tcBorders>
              <w:top w:val="nil"/>
              <w:left w:val="nil"/>
              <w:bottom w:val="single" w:sz="4" w:space="0" w:color="auto"/>
              <w:right w:val="single" w:sz="4" w:space="0" w:color="auto"/>
            </w:tcBorders>
            <w:shd w:val="clear" w:color="auto" w:fill="auto"/>
            <w:noWrap/>
            <w:hideMark/>
          </w:tcPr>
          <w:p w14:paraId="702DE021"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бетонного покрытия толщ. 10 см. (не включая вывоз)</w:t>
            </w:r>
          </w:p>
        </w:tc>
        <w:tc>
          <w:tcPr>
            <w:tcW w:w="770" w:type="dxa"/>
            <w:tcBorders>
              <w:top w:val="nil"/>
              <w:left w:val="nil"/>
              <w:bottom w:val="single" w:sz="4" w:space="0" w:color="auto"/>
              <w:right w:val="single" w:sz="4" w:space="0" w:color="auto"/>
            </w:tcBorders>
            <w:shd w:val="clear" w:color="auto" w:fill="auto"/>
            <w:hideMark/>
          </w:tcPr>
          <w:p w14:paraId="2AFC37CC" w14:textId="01E0293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noWrap/>
            <w:hideMark/>
          </w:tcPr>
          <w:p w14:paraId="28F5690C" w14:textId="77777777" w:rsidR="000124D4" w:rsidRPr="00D26C9B" w:rsidRDefault="000124D4" w:rsidP="000124D4">
            <w:pPr>
              <w:rPr>
                <w:rFonts w:ascii="Tahoma" w:hAnsi="Tahoma" w:cs="Tahoma"/>
                <w:sz w:val="18"/>
                <w:szCs w:val="18"/>
              </w:rPr>
            </w:pPr>
            <w:r w:rsidRPr="00D26C9B">
              <w:rPr>
                <w:rFonts w:ascii="Tahoma" w:hAnsi="Tahoma" w:cs="Tahoma"/>
                <w:sz w:val="18"/>
                <w:szCs w:val="18"/>
              </w:rPr>
              <w:t>м2</w:t>
            </w:r>
          </w:p>
        </w:tc>
        <w:tc>
          <w:tcPr>
            <w:tcW w:w="1360" w:type="dxa"/>
            <w:tcBorders>
              <w:top w:val="nil"/>
              <w:left w:val="nil"/>
              <w:bottom w:val="single" w:sz="4" w:space="0" w:color="auto"/>
              <w:right w:val="single" w:sz="4" w:space="0" w:color="auto"/>
            </w:tcBorders>
            <w:shd w:val="clear" w:color="auto" w:fill="auto"/>
          </w:tcPr>
          <w:p w14:paraId="69CBC653" w14:textId="618DF2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9845D9B" w14:textId="2148418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FDBAADA" w14:textId="2789F4B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14F2C96" w14:textId="19364AA2"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2690AE6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663</w:t>
            </w:r>
          </w:p>
        </w:tc>
        <w:tc>
          <w:tcPr>
            <w:tcW w:w="6980" w:type="dxa"/>
            <w:tcBorders>
              <w:top w:val="nil"/>
              <w:left w:val="nil"/>
              <w:bottom w:val="single" w:sz="4" w:space="0" w:color="auto"/>
              <w:right w:val="single" w:sz="4" w:space="0" w:color="auto"/>
            </w:tcBorders>
            <w:shd w:val="clear" w:color="auto" w:fill="auto"/>
            <w:hideMark/>
          </w:tcPr>
          <w:p w14:paraId="1780096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песчаного основания толщ. 20 см. песком 1 класса и модулем крупности - Мк=2-2,5, что соответствует средней группе песка. Коэффициент уплотнения 0,95</w:t>
            </w:r>
          </w:p>
        </w:tc>
        <w:tc>
          <w:tcPr>
            <w:tcW w:w="770" w:type="dxa"/>
            <w:tcBorders>
              <w:top w:val="nil"/>
              <w:left w:val="nil"/>
              <w:bottom w:val="single" w:sz="4" w:space="0" w:color="auto"/>
              <w:right w:val="single" w:sz="4" w:space="0" w:color="auto"/>
            </w:tcBorders>
            <w:shd w:val="clear" w:color="auto" w:fill="auto"/>
            <w:hideMark/>
          </w:tcPr>
          <w:p w14:paraId="25F66A2C" w14:textId="2727D50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953F01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42DFDCB" w14:textId="1D8BA13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36E1603" w14:textId="6C072E0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2D9EFBC" w14:textId="727EB79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C5762D4" w14:textId="0DCED2B2"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56E328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664</w:t>
            </w:r>
          </w:p>
        </w:tc>
        <w:tc>
          <w:tcPr>
            <w:tcW w:w="6980" w:type="dxa"/>
            <w:tcBorders>
              <w:top w:val="nil"/>
              <w:left w:val="nil"/>
              <w:bottom w:val="single" w:sz="4" w:space="0" w:color="auto"/>
              <w:right w:val="single" w:sz="4" w:space="0" w:color="auto"/>
            </w:tcBorders>
            <w:shd w:val="clear" w:color="auto" w:fill="auto"/>
            <w:hideMark/>
          </w:tcPr>
          <w:p w14:paraId="7F94920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подстилающих и выравнивающих слоев из известкового щебня фр. 20х40 мм толщ. 10-20 см.</w:t>
            </w:r>
          </w:p>
        </w:tc>
        <w:tc>
          <w:tcPr>
            <w:tcW w:w="770" w:type="dxa"/>
            <w:tcBorders>
              <w:top w:val="nil"/>
              <w:left w:val="nil"/>
              <w:bottom w:val="single" w:sz="4" w:space="0" w:color="auto"/>
              <w:right w:val="single" w:sz="4" w:space="0" w:color="auto"/>
            </w:tcBorders>
            <w:shd w:val="clear" w:color="auto" w:fill="auto"/>
            <w:hideMark/>
          </w:tcPr>
          <w:p w14:paraId="01B2CB99" w14:textId="25E0F9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33950C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08DC8B82" w14:textId="10B448D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E0C0F6" w14:textId="6A7E067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275B082" w14:textId="02573B1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85F831E" w14:textId="08014DC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F77211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665</w:t>
            </w:r>
          </w:p>
        </w:tc>
        <w:tc>
          <w:tcPr>
            <w:tcW w:w="6980" w:type="dxa"/>
            <w:tcBorders>
              <w:top w:val="nil"/>
              <w:left w:val="nil"/>
              <w:bottom w:val="single" w:sz="4" w:space="0" w:color="auto"/>
              <w:right w:val="single" w:sz="4" w:space="0" w:color="auto"/>
            </w:tcBorders>
            <w:shd w:val="clear" w:color="auto" w:fill="auto"/>
            <w:hideMark/>
          </w:tcPr>
          <w:p w14:paraId="183DC43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бетонного основания (М-200, Н=10см)</w:t>
            </w:r>
          </w:p>
        </w:tc>
        <w:tc>
          <w:tcPr>
            <w:tcW w:w="770" w:type="dxa"/>
            <w:tcBorders>
              <w:top w:val="nil"/>
              <w:left w:val="nil"/>
              <w:bottom w:val="single" w:sz="4" w:space="0" w:color="auto"/>
              <w:right w:val="single" w:sz="4" w:space="0" w:color="auto"/>
            </w:tcBorders>
            <w:shd w:val="clear" w:color="auto" w:fill="auto"/>
            <w:hideMark/>
          </w:tcPr>
          <w:p w14:paraId="149DC090" w14:textId="7A5C9CB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2F0FF7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2859068" w14:textId="6F5B511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901E29E" w14:textId="7FCB763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510DFD9" w14:textId="67836DD2"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B59D6E5" w14:textId="63684F89"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7335E6D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666</w:t>
            </w:r>
          </w:p>
        </w:tc>
        <w:tc>
          <w:tcPr>
            <w:tcW w:w="6980" w:type="dxa"/>
            <w:tcBorders>
              <w:top w:val="nil"/>
              <w:left w:val="nil"/>
              <w:bottom w:val="single" w:sz="4" w:space="0" w:color="auto"/>
              <w:right w:val="single" w:sz="4" w:space="0" w:color="auto"/>
            </w:tcBorders>
            <w:shd w:val="clear" w:color="auto" w:fill="auto"/>
            <w:hideMark/>
          </w:tcPr>
          <w:p w14:paraId="75E4E6B8"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бетонного основания с армированием (М-200, Н=10см) дорожной сеткой яч. 100*100 мм толщ. 5 мм</w:t>
            </w:r>
          </w:p>
        </w:tc>
        <w:tc>
          <w:tcPr>
            <w:tcW w:w="770" w:type="dxa"/>
            <w:tcBorders>
              <w:top w:val="nil"/>
              <w:left w:val="nil"/>
              <w:bottom w:val="single" w:sz="4" w:space="0" w:color="auto"/>
              <w:right w:val="single" w:sz="4" w:space="0" w:color="auto"/>
            </w:tcBorders>
            <w:shd w:val="clear" w:color="auto" w:fill="auto"/>
            <w:hideMark/>
          </w:tcPr>
          <w:p w14:paraId="6974185A" w14:textId="34F60C7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5D72A1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A773FD9" w14:textId="1D4302A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BD95334" w14:textId="3B8344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3C03474" w14:textId="38190A8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1F0E035" w14:textId="6FA91F61"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095E35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667</w:t>
            </w:r>
          </w:p>
        </w:tc>
        <w:tc>
          <w:tcPr>
            <w:tcW w:w="6980" w:type="dxa"/>
            <w:tcBorders>
              <w:top w:val="nil"/>
              <w:left w:val="nil"/>
              <w:bottom w:val="single" w:sz="4" w:space="0" w:color="auto"/>
              <w:right w:val="single" w:sz="4" w:space="0" w:color="auto"/>
            </w:tcBorders>
            <w:shd w:val="clear" w:color="auto" w:fill="auto"/>
            <w:hideMark/>
          </w:tcPr>
          <w:p w14:paraId="113F3369"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основания из фрезерованного асфальтобетона (Н=7-10 см)</w:t>
            </w:r>
          </w:p>
        </w:tc>
        <w:tc>
          <w:tcPr>
            <w:tcW w:w="770" w:type="dxa"/>
            <w:tcBorders>
              <w:top w:val="nil"/>
              <w:left w:val="nil"/>
              <w:bottom w:val="single" w:sz="4" w:space="0" w:color="auto"/>
              <w:right w:val="single" w:sz="4" w:space="0" w:color="auto"/>
            </w:tcBorders>
            <w:shd w:val="clear" w:color="auto" w:fill="auto"/>
            <w:hideMark/>
          </w:tcPr>
          <w:p w14:paraId="40A3FC77" w14:textId="284DA10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E1944D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5A73124C" w14:textId="2EC886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B91C2F5" w14:textId="35F5E2A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625B2E4" w14:textId="33B5A37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B9DA2CA" w14:textId="2F4CA8F9"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0D63BB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668</w:t>
            </w:r>
          </w:p>
        </w:tc>
        <w:tc>
          <w:tcPr>
            <w:tcW w:w="6980" w:type="dxa"/>
            <w:tcBorders>
              <w:top w:val="nil"/>
              <w:left w:val="nil"/>
              <w:bottom w:val="single" w:sz="4" w:space="0" w:color="auto"/>
              <w:right w:val="single" w:sz="4" w:space="0" w:color="auto"/>
            </w:tcBorders>
            <w:shd w:val="clear" w:color="auto" w:fill="auto"/>
            <w:hideMark/>
          </w:tcPr>
          <w:p w14:paraId="75BE2CC1" w14:textId="77777777" w:rsidR="000124D4" w:rsidRPr="00D26C9B" w:rsidRDefault="000124D4" w:rsidP="000124D4">
            <w:pPr>
              <w:rPr>
                <w:rFonts w:ascii="Tahoma" w:hAnsi="Tahoma" w:cs="Tahoma"/>
                <w:sz w:val="18"/>
                <w:szCs w:val="18"/>
              </w:rPr>
            </w:pPr>
            <w:r w:rsidRPr="00D26C9B">
              <w:rPr>
                <w:rFonts w:ascii="Tahoma" w:hAnsi="Tahoma" w:cs="Tahoma"/>
                <w:sz w:val="18"/>
                <w:szCs w:val="18"/>
              </w:rPr>
              <w:t>Укладка тротуарной плитки со стоимостью материалов (Плитка тротуарная 1П4 (20х10х4) Серый).</w:t>
            </w:r>
          </w:p>
        </w:tc>
        <w:tc>
          <w:tcPr>
            <w:tcW w:w="770" w:type="dxa"/>
            <w:tcBorders>
              <w:top w:val="nil"/>
              <w:left w:val="nil"/>
              <w:bottom w:val="single" w:sz="4" w:space="0" w:color="auto"/>
              <w:right w:val="single" w:sz="4" w:space="0" w:color="auto"/>
            </w:tcBorders>
            <w:shd w:val="clear" w:color="auto" w:fill="auto"/>
            <w:hideMark/>
          </w:tcPr>
          <w:p w14:paraId="1BC7CE51" w14:textId="2D09ADA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B42C9F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C4B396A" w14:textId="5DD01BD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CE656D2" w14:textId="3505BB2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AFB31A0" w14:textId="5A4D4F4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91660F7" w14:textId="01AB807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97AD37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669</w:t>
            </w:r>
          </w:p>
        </w:tc>
        <w:tc>
          <w:tcPr>
            <w:tcW w:w="6980" w:type="dxa"/>
            <w:tcBorders>
              <w:top w:val="nil"/>
              <w:left w:val="nil"/>
              <w:bottom w:val="single" w:sz="4" w:space="0" w:color="auto"/>
              <w:right w:val="single" w:sz="4" w:space="0" w:color="auto"/>
            </w:tcBorders>
            <w:shd w:val="clear" w:color="auto" w:fill="auto"/>
            <w:hideMark/>
          </w:tcPr>
          <w:p w14:paraId="380F128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дорожного бортового камня со стоимостью материалов</w:t>
            </w:r>
          </w:p>
        </w:tc>
        <w:tc>
          <w:tcPr>
            <w:tcW w:w="770" w:type="dxa"/>
            <w:tcBorders>
              <w:top w:val="nil"/>
              <w:left w:val="nil"/>
              <w:bottom w:val="single" w:sz="4" w:space="0" w:color="auto"/>
              <w:right w:val="single" w:sz="4" w:space="0" w:color="auto"/>
            </w:tcBorders>
            <w:shd w:val="clear" w:color="auto" w:fill="auto"/>
            <w:hideMark/>
          </w:tcPr>
          <w:p w14:paraId="3547D6BC" w14:textId="36AC20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005BB8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6F7B343" w14:textId="13C95A2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7A4D1EE" w14:textId="37E972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6B6D88" w14:textId="62E6DCA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E188BF3" w14:textId="5355C543"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A92C4D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670</w:t>
            </w:r>
          </w:p>
        </w:tc>
        <w:tc>
          <w:tcPr>
            <w:tcW w:w="6980" w:type="dxa"/>
            <w:tcBorders>
              <w:top w:val="nil"/>
              <w:left w:val="nil"/>
              <w:bottom w:val="single" w:sz="4" w:space="0" w:color="auto"/>
              <w:right w:val="single" w:sz="4" w:space="0" w:color="auto"/>
            </w:tcBorders>
            <w:shd w:val="clear" w:color="auto" w:fill="auto"/>
            <w:hideMark/>
          </w:tcPr>
          <w:p w14:paraId="6B962F2A"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садового бортового камня со стоиомостью материалов</w:t>
            </w:r>
          </w:p>
        </w:tc>
        <w:tc>
          <w:tcPr>
            <w:tcW w:w="770" w:type="dxa"/>
            <w:tcBorders>
              <w:top w:val="nil"/>
              <w:left w:val="nil"/>
              <w:bottom w:val="single" w:sz="4" w:space="0" w:color="auto"/>
              <w:right w:val="single" w:sz="4" w:space="0" w:color="auto"/>
            </w:tcBorders>
            <w:shd w:val="clear" w:color="auto" w:fill="auto"/>
            <w:hideMark/>
          </w:tcPr>
          <w:p w14:paraId="7B9C4DF9" w14:textId="40C465B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6684311"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58E1B585" w14:textId="2E9564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5FDA10E" w14:textId="11D6ABD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C7D776E" w14:textId="4DAB397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77AC07E" w14:textId="145B7382"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1EBDB86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671</w:t>
            </w:r>
          </w:p>
        </w:tc>
        <w:tc>
          <w:tcPr>
            <w:tcW w:w="6980" w:type="dxa"/>
            <w:tcBorders>
              <w:top w:val="nil"/>
              <w:left w:val="nil"/>
              <w:bottom w:val="single" w:sz="4" w:space="0" w:color="auto"/>
              <w:right w:val="single" w:sz="4" w:space="0" w:color="auto"/>
            </w:tcBorders>
            <w:shd w:val="clear" w:color="auto" w:fill="auto"/>
            <w:hideMark/>
          </w:tcPr>
          <w:p w14:paraId="6F581A1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газона посевом трав</w:t>
            </w:r>
          </w:p>
        </w:tc>
        <w:tc>
          <w:tcPr>
            <w:tcW w:w="770" w:type="dxa"/>
            <w:tcBorders>
              <w:top w:val="nil"/>
              <w:left w:val="nil"/>
              <w:bottom w:val="single" w:sz="4" w:space="0" w:color="auto"/>
              <w:right w:val="single" w:sz="4" w:space="0" w:color="auto"/>
            </w:tcBorders>
            <w:shd w:val="clear" w:color="auto" w:fill="auto"/>
            <w:hideMark/>
          </w:tcPr>
          <w:p w14:paraId="21ECBF11" w14:textId="153941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26AAE5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1AF1E2B" w14:textId="343717F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62513F0" w14:textId="738B297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36AECB7" w14:textId="3CC9A6A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7787208" w14:textId="0807DB96"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6B37879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672</w:t>
            </w:r>
          </w:p>
        </w:tc>
        <w:tc>
          <w:tcPr>
            <w:tcW w:w="6980" w:type="dxa"/>
            <w:tcBorders>
              <w:top w:val="nil"/>
              <w:left w:val="nil"/>
              <w:bottom w:val="single" w:sz="4" w:space="0" w:color="auto"/>
              <w:right w:val="single" w:sz="4" w:space="0" w:color="auto"/>
            </w:tcBorders>
            <w:shd w:val="clear" w:color="auto" w:fill="auto"/>
            <w:hideMark/>
          </w:tcPr>
          <w:p w14:paraId="4C59F304"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парковочных или ограждающих столбиков (Столбик парковочный для крепления на анкерах: длина 750мм, диаметр 76мм, толщина металла 1,5мм, цвет столбика серый (RAL 9006). )</w:t>
            </w:r>
          </w:p>
        </w:tc>
        <w:tc>
          <w:tcPr>
            <w:tcW w:w="770" w:type="dxa"/>
            <w:tcBorders>
              <w:top w:val="nil"/>
              <w:left w:val="nil"/>
              <w:bottom w:val="single" w:sz="4" w:space="0" w:color="auto"/>
              <w:right w:val="single" w:sz="4" w:space="0" w:color="auto"/>
            </w:tcBorders>
            <w:shd w:val="clear" w:color="auto" w:fill="auto"/>
            <w:hideMark/>
          </w:tcPr>
          <w:p w14:paraId="31CCB2CD" w14:textId="638D514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4F42DD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68FD3B1" w14:textId="409F986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6B922CB" w14:textId="3CC2128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07FB853" w14:textId="1F0A8B7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A204782" w14:textId="2ECF0FC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2BB5DC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673</w:t>
            </w:r>
          </w:p>
        </w:tc>
        <w:tc>
          <w:tcPr>
            <w:tcW w:w="6980" w:type="dxa"/>
            <w:tcBorders>
              <w:top w:val="nil"/>
              <w:left w:val="nil"/>
              <w:bottom w:val="single" w:sz="4" w:space="0" w:color="auto"/>
              <w:right w:val="single" w:sz="4" w:space="0" w:color="auto"/>
            </w:tcBorders>
            <w:shd w:val="clear" w:color="auto" w:fill="auto"/>
            <w:hideMark/>
          </w:tcPr>
          <w:p w14:paraId="590A1A1F" w14:textId="77777777" w:rsidR="000124D4" w:rsidRPr="00D26C9B" w:rsidRDefault="000124D4" w:rsidP="000124D4">
            <w:pPr>
              <w:rPr>
                <w:rFonts w:ascii="Tahoma" w:hAnsi="Tahoma" w:cs="Tahoma"/>
                <w:sz w:val="18"/>
                <w:szCs w:val="18"/>
              </w:rPr>
            </w:pPr>
            <w:r w:rsidRPr="00D26C9B">
              <w:rPr>
                <w:rFonts w:ascii="Tahoma" w:hAnsi="Tahoma" w:cs="Tahoma"/>
                <w:sz w:val="18"/>
                <w:szCs w:val="18"/>
              </w:rPr>
              <w:t>Проливка битумной эмульсией (Битумная эмульсия катионная ЭБК-1, ЭБК-2)</w:t>
            </w:r>
          </w:p>
        </w:tc>
        <w:tc>
          <w:tcPr>
            <w:tcW w:w="770" w:type="dxa"/>
            <w:tcBorders>
              <w:top w:val="nil"/>
              <w:left w:val="nil"/>
              <w:bottom w:val="single" w:sz="4" w:space="0" w:color="auto"/>
              <w:right w:val="single" w:sz="4" w:space="0" w:color="auto"/>
            </w:tcBorders>
            <w:shd w:val="clear" w:color="auto" w:fill="auto"/>
            <w:hideMark/>
          </w:tcPr>
          <w:p w14:paraId="73990E3F" w14:textId="34EA081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1C471C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84EF3D4" w14:textId="45A685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7ECFFDC" w14:textId="7C4D47F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89D5E5F" w14:textId="72951C4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625F0D9" w14:textId="283A3FE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363FCA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674</w:t>
            </w:r>
          </w:p>
        </w:tc>
        <w:tc>
          <w:tcPr>
            <w:tcW w:w="6980" w:type="dxa"/>
            <w:tcBorders>
              <w:top w:val="nil"/>
              <w:left w:val="nil"/>
              <w:bottom w:val="single" w:sz="4" w:space="0" w:color="auto"/>
              <w:right w:val="single" w:sz="4" w:space="0" w:color="auto"/>
            </w:tcBorders>
            <w:shd w:val="clear" w:color="auto" w:fill="auto"/>
            <w:hideMark/>
          </w:tcPr>
          <w:p w14:paraId="1DDF5B05"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асфальтового покрытия Н=5см горячим а/б, марки 1, тип А, марка битума БНД 60/90</w:t>
            </w:r>
          </w:p>
        </w:tc>
        <w:tc>
          <w:tcPr>
            <w:tcW w:w="770" w:type="dxa"/>
            <w:tcBorders>
              <w:top w:val="nil"/>
              <w:left w:val="nil"/>
              <w:bottom w:val="single" w:sz="4" w:space="0" w:color="auto"/>
              <w:right w:val="single" w:sz="4" w:space="0" w:color="auto"/>
            </w:tcBorders>
            <w:shd w:val="clear" w:color="auto" w:fill="auto"/>
            <w:hideMark/>
          </w:tcPr>
          <w:p w14:paraId="1CB3A0F1" w14:textId="235B3D1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231F40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16B660B" w14:textId="2054CBA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03681FF" w14:textId="3BCEABC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DB1344A" w14:textId="5D6BF8D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B630429" w14:textId="722FD265" w:rsidTr="000124D4">
        <w:trPr>
          <w:trHeight w:val="675"/>
        </w:trPr>
        <w:tc>
          <w:tcPr>
            <w:tcW w:w="703" w:type="dxa"/>
            <w:tcBorders>
              <w:top w:val="nil"/>
              <w:left w:val="single" w:sz="4" w:space="0" w:color="auto"/>
              <w:bottom w:val="single" w:sz="4" w:space="0" w:color="auto"/>
              <w:right w:val="single" w:sz="4" w:space="0" w:color="auto"/>
            </w:tcBorders>
            <w:shd w:val="clear" w:color="auto" w:fill="auto"/>
            <w:hideMark/>
          </w:tcPr>
          <w:p w14:paraId="08958D2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675</w:t>
            </w:r>
          </w:p>
        </w:tc>
        <w:tc>
          <w:tcPr>
            <w:tcW w:w="6980" w:type="dxa"/>
            <w:tcBorders>
              <w:top w:val="nil"/>
              <w:left w:val="nil"/>
              <w:bottom w:val="single" w:sz="4" w:space="0" w:color="auto"/>
              <w:right w:val="single" w:sz="4" w:space="0" w:color="auto"/>
            </w:tcBorders>
            <w:shd w:val="clear" w:color="auto" w:fill="auto"/>
            <w:hideMark/>
          </w:tcPr>
          <w:p w14:paraId="6C55B0BE" w14:textId="77777777" w:rsidR="000124D4" w:rsidRPr="00D26C9B" w:rsidRDefault="000124D4" w:rsidP="000124D4">
            <w:pPr>
              <w:rPr>
                <w:rFonts w:ascii="Tahoma" w:hAnsi="Tahoma" w:cs="Tahoma"/>
                <w:sz w:val="18"/>
                <w:szCs w:val="18"/>
              </w:rPr>
            </w:pPr>
            <w:r w:rsidRPr="00D26C9B">
              <w:rPr>
                <w:rFonts w:ascii="Tahoma" w:hAnsi="Tahoma" w:cs="Tahoma"/>
                <w:sz w:val="18"/>
                <w:szCs w:val="18"/>
              </w:rPr>
              <w:t>Подъем и выравнивание уровня колодца (с использованием существующих основных материалов, кроме бетона кирпича и раствора) на высоту до 25 см.</w:t>
            </w:r>
          </w:p>
        </w:tc>
        <w:tc>
          <w:tcPr>
            <w:tcW w:w="770" w:type="dxa"/>
            <w:tcBorders>
              <w:top w:val="nil"/>
              <w:left w:val="nil"/>
              <w:bottom w:val="single" w:sz="4" w:space="0" w:color="auto"/>
              <w:right w:val="single" w:sz="4" w:space="0" w:color="auto"/>
            </w:tcBorders>
            <w:shd w:val="clear" w:color="auto" w:fill="auto"/>
            <w:hideMark/>
          </w:tcPr>
          <w:p w14:paraId="2E6A481C" w14:textId="7E6C5F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E5D20F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5C7099D" w14:textId="701619C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C88A01" w14:textId="02A155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FA772E4" w14:textId="1236FAF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B122983" w14:textId="45EF549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40A34A6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676</w:t>
            </w:r>
          </w:p>
        </w:tc>
        <w:tc>
          <w:tcPr>
            <w:tcW w:w="6980" w:type="dxa"/>
            <w:tcBorders>
              <w:top w:val="nil"/>
              <w:left w:val="nil"/>
              <w:bottom w:val="single" w:sz="4" w:space="0" w:color="auto"/>
              <w:right w:val="single" w:sz="4" w:space="0" w:color="auto"/>
            </w:tcBorders>
            <w:shd w:val="clear" w:color="auto" w:fill="auto"/>
            <w:hideMark/>
          </w:tcPr>
          <w:p w14:paraId="536AED8C" w14:textId="77777777" w:rsidR="000124D4" w:rsidRPr="00D26C9B" w:rsidRDefault="000124D4" w:rsidP="000124D4">
            <w:pPr>
              <w:rPr>
                <w:rFonts w:ascii="Tahoma" w:hAnsi="Tahoma" w:cs="Tahoma"/>
                <w:sz w:val="18"/>
                <w:szCs w:val="18"/>
              </w:rPr>
            </w:pPr>
            <w:r w:rsidRPr="00D26C9B">
              <w:rPr>
                <w:rFonts w:ascii="Tahoma" w:hAnsi="Tahoma" w:cs="Tahoma"/>
                <w:sz w:val="18"/>
                <w:szCs w:val="18"/>
              </w:rPr>
              <w:t>Планировка площадей (в ручную)</w:t>
            </w:r>
          </w:p>
        </w:tc>
        <w:tc>
          <w:tcPr>
            <w:tcW w:w="770" w:type="dxa"/>
            <w:tcBorders>
              <w:top w:val="nil"/>
              <w:left w:val="nil"/>
              <w:bottom w:val="single" w:sz="4" w:space="0" w:color="auto"/>
              <w:right w:val="single" w:sz="4" w:space="0" w:color="auto"/>
            </w:tcBorders>
            <w:shd w:val="clear" w:color="auto" w:fill="auto"/>
            <w:hideMark/>
          </w:tcPr>
          <w:p w14:paraId="4827E54E" w14:textId="2153801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D94CC2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106A01AA" w14:textId="1AE83CD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DCEA163" w14:textId="02523A8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98D14CD" w14:textId="6247D1C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C8FB3B0" w14:textId="0463BE3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2CF3233"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677</w:t>
            </w:r>
          </w:p>
        </w:tc>
        <w:tc>
          <w:tcPr>
            <w:tcW w:w="6980" w:type="dxa"/>
            <w:tcBorders>
              <w:top w:val="nil"/>
              <w:left w:val="nil"/>
              <w:bottom w:val="single" w:sz="4" w:space="0" w:color="auto"/>
              <w:right w:val="single" w:sz="4" w:space="0" w:color="auto"/>
            </w:tcBorders>
            <w:shd w:val="clear" w:color="auto" w:fill="auto"/>
            <w:hideMark/>
          </w:tcPr>
          <w:p w14:paraId="71C59D6D" w14:textId="77777777" w:rsidR="000124D4" w:rsidRPr="00D26C9B" w:rsidRDefault="000124D4" w:rsidP="000124D4">
            <w:pPr>
              <w:rPr>
                <w:rFonts w:ascii="Tahoma" w:hAnsi="Tahoma" w:cs="Tahoma"/>
                <w:sz w:val="18"/>
                <w:szCs w:val="18"/>
              </w:rPr>
            </w:pPr>
            <w:r w:rsidRPr="00D26C9B">
              <w:rPr>
                <w:rFonts w:ascii="Tahoma" w:hAnsi="Tahoma" w:cs="Tahoma"/>
                <w:sz w:val="18"/>
                <w:szCs w:val="18"/>
              </w:rPr>
              <w:t>Планировка площадей (механизмами)</w:t>
            </w:r>
          </w:p>
        </w:tc>
        <w:tc>
          <w:tcPr>
            <w:tcW w:w="770" w:type="dxa"/>
            <w:tcBorders>
              <w:top w:val="nil"/>
              <w:left w:val="nil"/>
              <w:bottom w:val="single" w:sz="4" w:space="0" w:color="auto"/>
              <w:right w:val="single" w:sz="4" w:space="0" w:color="auto"/>
            </w:tcBorders>
            <w:shd w:val="clear" w:color="auto" w:fill="auto"/>
            <w:hideMark/>
          </w:tcPr>
          <w:p w14:paraId="453542B4" w14:textId="23C3232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4CC0A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468737D5" w14:textId="5A72D1A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C75C191" w14:textId="279CE2F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183F662" w14:textId="784730D4"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0481028" w14:textId="3E8FB0E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FED42E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678</w:t>
            </w:r>
          </w:p>
        </w:tc>
        <w:tc>
          <w:tcPr>
            <w:tcW w:w="6980" w:type="dxa"/>
            <w:tcBorders>
              <w:top w:val="nil"/>
              <w:left w:val="nil"/>
              <w:bottom w:val="single" w:sz="4" w:space="0" w:color="auto"/>
              <w:right w:val="single" w:sz="4" w:space="0" w:color="auto"/>
            </w:tcBorders>
            <w:shd w:val="clear" w:color="auto" w:fill="auto"/>
            <w:hideMark/>
          </w:tcPr>
          <w:p w14:paraId="1C2B6059"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тротуарной плитки без стоимости вывоза</w:t>
            </w:r>
          </w:p>
        </w:tc>
        <w:tc>
          <w:tcPr>
            <w:tcW w:w="770" w:type="dxa"/>
            <w:tcBorders>
              <w:top w:val="nil"/>
              <w:left w:val="nil"/>
              <w:bottom w:val="single" w:sz="4" w:space="0" w:color="auto"/>
              <w:right w:val="single" w:sz="4" w:space="0" w:color="auto"/>
            </w:tcBorders>
            <w:shd w:val="clear" w:color="auto" w:fill="auto"/>
            <w:hideMark/>
          </w:tcPr>
          <w:p w14:paraId="471BE90F" w14:textId="59AFCF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4C8BD2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40DD07E" w14:textId="01E1F3C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104629D" w14:textId="48BB902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98209E0" w14:textId="5E29330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9ED21D6" w14:textId="7CC19CA8"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7A0905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679</w:t>
            </w:r>
          </w:p>
        </w:tc>
        <w:tc>
          <w:tcPr>
            <w:tcW w:w="6980" w:type="dxa"/>
            <w:tcBorders>
              <w:top w:val="nil"/>
              <w:left w:val="nil"/>
              <w:bottom w:val="single" w:sz="4" w:space="0" w:color="auto"/>
              <w:right w:val="single" w:sz="4" w:space="0" w:color="auto"/>
            </w:tcBorders>
            <w:shd w:val="clear" w:color="auto" w:fill="auto"/>
            <w:hideMark/>
          </w:tcPr>
          <w:p w14:paraId="45CD5FB2" w14:textId="77777777" w:rsidR="000124D4" w:rsidRPr="00D26C9B" w:rsidRDefault="000124D4" w:rsidP="000124D4">
            <w:pPr>
              <w:rPr>
                <w:rFonts w:ascii="Tahoma" w:hAnsi="Tahoma" w:cs="Tahoma"/>
                <w:sz w:val="18"/>
                <w:szCs w:val="18"/>
              </w:rPr>
            </w:pPr>
            <w:r w:rsidRPr="00D26C9B">
              <w:rPr>
                <w:rFonts w:ascii="Tahoma" w:hAnsi="Tahoma" w:cs="Tahoma"/>
                <w:sz w:val="18"/>
                <w:szCs w:val="18"/>
              </w:rPr>
              <w:t>Стрижка газонов</w:t>
            </w:r>
          </w:p>
        </w:tc>
        <w:tc>
          <w:tcPr>
            <w:tcW w:w="770" w:type="dxa"/>
            <w:tcBorders>
              <w:top w:val="nil"/>
              <w:left w:val="nil"/>
              <w:bottom w:val="single" w:sz="4" w:space="0" w:color="auto"/>
              <w:right w:val="single" w:sz="4" w:space="0" w:color="auto"/>
            </w:tcBorders>
            <w:shd w:val="clear" w:color="auto" w:fill="auto"/>
            <w:hideMark/>
          </w:tcPr>
          <w:p w14:paraId="72DD1B8F" w14:textId="12E84D7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7772C5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1EDEFE3" w14:textId="5452A3D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401893DB" w14:textId="5E9672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AA3C168" w14:textId="6D981AE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2AD66EF" w14:textId="673F8DA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937CA1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680</w:t>
            </w:r>
          </w:p>
        </w:tc>
        <w:tc>
          <w:tcPr>
            <w:tcW w:w="6980" w:type="dxa"/>
            <w:tcBorders>
              <w:top w:val="nil"/>
              <w:left w:val="nil"/>
              <w:bottom w:val="single" w:sz="4" w:space="0" w:color="auto"/>
              <w:right w:val="single" w:sz="4" w:space="0" w:color="auto"/>
            </w:tcBorders>
            <w:shd w:val="clear" w:color="auto" w:fill="auto"/>
            <w:hideMark/>
          </w:tcPr>
          <w:p w14:paraId="1C508270" w14:textId="77777777" w:rsidR="000124D4" w:rsidRPr="00D26C9B" w:rsidRDefault="000124D4" w:rsidP="000124D4">
            <w:pPr>
              <w:rPr>
                <w:rFonts w:ascii="Tahoma" w:hAnsi="Tahoma" w:cs="Tahoma"/>
                <w:sz w:val="18"/>
                <w:szCs w:val="18"/>
              </w:rPr>
            </w:pPr>
            <w:r w:rsidRPr="00D26C9B">
              <w:rPr>
                <w:rFonts w:ascii="Tahoma" w:hAnsi="Tahoma" w:cs="Tahoma"/>
                <w:sz w:val="18"/>
                <w:szCs w:val="18"/>
              </w:rPr>
              <w:t>Стрижка кустарника 1000*1000 мм</w:t>
            </w:r>
          </w:p>
        </w:tc>
        <w:tc>
          <w:tcPr>
            <w:tcW w:w="770" w:type="dxa"/>
            <w:tcBorders>
              <w:top w:val="nil"/>
              <w:left w:val="nil"/>
              <w:bottom w:val="single" w:sz="4" w:space="0" w:color="auto"/>
              <w:right w:val="single" w:sz="4" w:space="0" w:color="auto"/>
            </w:tcBorders>
            <w:shd w:val="clear" w:color="auto" w:fill="auto"/>
            <w:hideMark/>
          </w:tcPr>
          <w:p w14:paraId="57A8D15C" w14:textId="33F8686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274ABF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0F6BC29" w14:textId="0163401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49D5407" w14:textId="4CA6F6C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C2ABFA0" w14:textId="7F4D6EC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C2D12FC" w14:textId="5F06232E"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1152C93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681</w:t>
            </w:r>
          </w:p>
        </w:tc>
        <w:tc>
          <w:tcPr>
            <w:tcW w:w="6980" w:type="dxa"/>
            <w:tcBorders>
              <w:top w:val="nil"/>
              <w:left w:val="nil"/>
              <w:bottom w:val="single" w:sz="4" w:space="0" w:color="auto"/>
              <w:right w:val="single" w:sz="4" w:space="0" w:color="auto"/>
            </w:tcBorders>
            <w:shd w:val="clear" w:color="auto" w:fill="auto"/>
            <w:hideMark/>
          </w:tcPr>
          <w:p w14:paraId="2FFE66DA" w14:textId="77777777" w:rsidR="000124D4" w:rsidRPr="00D26C9B" w:rsidRDefault="000124D4" w:rsidP="000124D4">
            <w:pPr>
              <w:rPr>
                <w:rFonts w:ascii="Tahoma" w:hAnsi="Tahoma" w:cs="Tahoma"/>
                <w:sz w:val="18"/>
                <w:szCs w:val="18"/>
              </w:rPr>
            </w:pPr>
            <w:r w:rsidRPr="00D26C9B">
              <w:rPr>
                <w:rFonts w:ascii="Tahoma" w:hAnsi="Tahoma" w:cs="Tahoma"/>
                <w:sz w:val="18"/>
                <w:szCs w:val="18"/>
              </w:rPr>
              <w:t>Рубка деревьев диам. До 30 см и высотой до 10 метров (разовая, не постоянная)</w:t>
            </w:r>
          </w:p>
        </w:tc>
        <w:tc>
          <w:tcPr>
            <w:tcW w:w="770" w:type="dxa"/>
            <w:tcBorders>
              <w:top w:val="nil"/>
              <w:left w:val="nil"/>
              <w:bottom w:val="single" w:sz="4" w:space="0" w:color="auto"/>
              <w:right w:val="single" w:sz="4" w:space="0" w:color="auto"/>
            </w:tcBorders>
            <w:shd w:val="clear" w:color="auto" w:fill="auto"/>
            <w:hideMark/>
          </w:tcPr>
          <w:p w14:paraId="4DBC7630" w14:textId="012D741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20EE3B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ед. </w:t>
            </w:r>
          </w:p>
        </w:tc>
        <w:tc>
          <w:tcPr>
            <w:tcW w:w="1360" w:type="dxa"/>
            <w:tcBorders>
              <w:top w:val="nil"/>
              <w:left w:val="nil"/>
              <w:bottom w:val="single" w:sz="4" w:space="0" w:color="auto"/>
              <w:right w:val="single" w:sz="4" w:space="0" w:color="auto"/>
            </w:tcBorders>
            <w:shd w:val="clear" w:color="auto" w:fill="auto"/>
          </w:tcPr>
          <w:p w14:paraId="2043640A" w14:textId="579DFDC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46184B6" w14:textId="3C56D0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980958C" w14:textId="589EC3B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C153D79" w14:textId="24F5DCA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83E115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682</w:t>
            </w:r>
          </w:p>
        </w:tc>
        <w:tc>
          <w:tcPr>
            <w:tcW w:w="6980" w:type="dxa"/>
            <w:tcBorders>
              <w:top w:val="nil"/>
              <w:left w:val="nil"/>
              <w:bottom w:val="single" w:sz="4" w:space="0" w:color="auto"/>
              <w:right w:val="single" w:sz="4" w:space="0" w:color="auto"/>
            </w:tcBorders>
            <w:shd w:val="clear" w:color="auto" w:fill="auto"/>
            <w:hideMark/>
          </w:tcPr>
          <w:p w14:paraId="702CB8A8" w14:textId="77777777" w:rsidR="000124D4" w:rsidRPr="00D26C9B" w:rsidRDefault="000124D4" w:rsidP="000124D4">
            <w:pPr>
              <w:rPr>
                <w:rFonts w:ascii="Tahoma" w:hAnsi="Tahoma" w:cs="Tahoma"/>
                <w:sz w:val="18"/>
                <w:szCs w:val="18"/>
              </w:rPr>
            </w:pPr>
            <w:r w:rsidRPr="00D26C9B">
              <w:rPr>
                <w:rFonts w:ascii="Tahoma" w:hAnsi="Tahoma" w:cs="Tahoma"/>
                <w:sz w:val="18"/>
                <w:szCs w:val="18"/>
              </w:rPr>
              <w:t>Посадка деревьев и кустарников с комом земли размером 0,2x0,15 м и 0,25x0,2 м(без стоимости материалов)</w:t>
            </w:r>
          </w:p>
        </w:tc>
        <w:tc>
          <w:tcPr>
            <w:tcW w:w="770" w:type="dxa"/>
            <w:tcBorders>
              <w:top w:val="nil"/>
              <w:left w:val="nil"/>
              <w:bottom w:val="single" w:sz="4" w:space="0" w:color="auto"/>
              <w:right w:val="single" w:sz="4" w:space="0" w:color="auto"/>
            </w:tcBorders>
            <w:shd w:val="clear" w:color="auto" w:fill="auto"/>
            <w:hideMark/>
          </w:tcPr>
          <w:p w14:paraId="7EB4F4BF" w14:textId="347013A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F1E3CFE"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616D4FC" w14:textId="631CC1A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4F592FF" w14:textId="6993D52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71F90E6" w14:textId="5DC843F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598F2D1" w14:textId="610675EF"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5E3EFC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683</w:t>
            </w:r>
          </w:p>
        </w:tc>
        <w:tc>
          <w:tcPr>
            <w:tcW w:w="6980" w:type="dxa"/>
            <w:tcBorders>
              <w:top w:val="nil"/>
              <w:left w:val="nil"/>
              <w:bottom w:val="single" w:sz="4" w:space="0" w:color="auto"/>
              <w:right w:val="single" w:sz="4" w:space="0" w:color="auto"/>
            </w:tcBorders>
            <w:shd w:val="clear" w:color="auto" w:fill="auto"/>
            <w:hideMark/>
          </w:tcPr>
          <w:p w14:paraId="3471535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Нанесение разметки краской АК-501  ГОСТ 13508-74 и ГОСТ 23457-86  </w:t>
            </w:r>
          </w:p>
        </w:tc>
        <w:tc>
          <w:tcPr>
            <w:tcW w:w="770" w:type="dxa"/>
            <w:tcBorders>
              <w:top w:val="nil"/>
              <w:left w:val="nil"/>
              <w:bottom w:val="single" w:sz="4" w:space="0" w:color="auto"/>
              <w:right w:val="single" w:sz="4" w:space="0" w:color="auto"/>
            </w:tcBorders>
            <w:shd w:val="clear" w:color="auto" w:fill="auto"/>
            <w:hideMark/>
          </w:tcPr>
          <w:p w14:paraId="7A973274" w14:textId="05F3070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5778407"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2510CBFF" w14:textId="613F43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06ECC1B" w14:textId="676627B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FE73C5F" w14:textId="66E327F3"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1DFCB3F" w14:textId="7503ED96"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57A7E89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684</w:t>
            </w:r>
          </w:p>
        </w:tc>
        <w:tc>
          <w:tcPr>
            <w:tcW w:w="6980" w:type="dxa"/>
            <w:tcBorders>
              <w:top w:val="nil"/>
              <w:left w:val="nil"/>
              <w:bottom w:val="single" w:sz="4" w:space="0" w:color="auto"/>
              <w:right w:val="single" w:sz="4" w:space="0" w:color="auto"/>
            </w:tcBorders>
            <w:shd w:val="clear" w:color="auto" w:fill="auto"/>
            <w:hideMark/>
          </w:tcPr>
          <w:p w14:paraId="5F927FDB"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дорожных знаков на стойке (под ключ)</w:t>
            </w:r>
          </w:p>
        </w:tc>
        <w:tc>
          <w:tcPr>
            <w:tcW w:w="770" w:type="dxa"/>
            <w:tcBorders>
              <w:top w:val="nil"/>
              <w:left w:val="nil"/>
              <w:bottom w:val="single" w:sz="4" w:space="0" w:color="auto"/>
              <w:right w:val="single" w:sz="4" w:space="0" w:color="auto"/>
            </w:tcBorders>
            <w:shd w:val="clear" w:color="auto" w:fill="auto"/>
            <w:hideMark/>
          </w:tcPr>
          <w:p w14:paraId="123FEBB3" w14:textId="3D1CCB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41DE29"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ед. </w:t>
            </w:r>
          </w:p>
        </w:tc>
        <w:tc>
          <w:tcPr>
            <w:tcW w:w="1360" w:type="dxa"/>
            <w:tcBorders>
              <w:top w:val="nil"/>
              <w:left w:val="nil"/>
              <w:bottom w:val="single" w:sz="4" w:space="0" w:color="auto"/>
              <w:right w:val="single" w:sz="4" w:space="0" w:color="auto"/>
            </w:tcBorders>
            <w:shd w:val="clear" w:color="auto" w:fill="auto"/>
          </w:tcPr>
          <w:p w14:paraId="2EF4A436" w14:textId="530B435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A4C72DF" w14:textId="550E87C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2BE94F8" w14:textId="3380865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59D4D74" w14:textId="5465C323" w:rsidTr="000124D4">
        <w:trPr>
          <w:trHeight w:val="900"/>
        </w:trPr>
        <w:tc>
          <w:tcPr>
            <w:tcW w:w="703" w:type="dxa"/>
            <w:tcBorders>
              <w:top w:val="nil"/>
              <w:left w:val="single" w:sz="4" w:space="0" w:color="auto"/>
              <w:bottom w:val="single" w:sz="4" w:space="0" w:color="auto"/>
              <w:right w:val="single" w:sz="4" w:space="0" w:color="auto"/>
            </w:tcBorders>
            <w:shd w:val="clear" w:color="auto" w:fill="auto"/>
            <w:hideMark/>
          </w:tcPr>
          <w:p w14:paraId="6185220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685</w:t>
            </w:r>
          </w:p>
        </w:tc>
        <w:tc>
          <w:tcPr>
            <w:tcW w:w="6980" w:type="dxa"/>
            <w:tcBorders>
              <w:top w:val="nil"/>
              <w:left w:val="nil"/>
              <w:bottom w:val="single" w:sz="4" w:space="0" w:color="auto"/>
              <w:right w:val="single" w:sz="4" w:space="0" w:color="auto"/>
            </w:tcBorders>
            <w:shd w:val="clear" w:color="auto" w:fill="auto"/>
            <w:hideMark/>
          </w:tcPr>
          <w:p w14:paraId="4B764C57" w14:textId="77777777" w:rsidR="000124D4" w:rsidRPr="00D26C9B" w:rsidRDefault="000124D4" w:rsidP="000124D4">
            <w:pPr>
              <w:rPr>
                <w:rFonts w:ascii="Tahoma" w:hAnsi="Tahoma" w:cs="Tahoma"/>
                <w:sz w:val="18"/>
                <w:szCs w:val="18"/>
              </w:rPr>
            </w:pPr>
            <w:r w:rsidRPr="00D26C9B">
              <w:rPr>
                <w:rFonts w:ascii="Tahoma" w:hAnsi="Tahoma" w:cs="Tahoma"/>
                <w:sz w:val="18"/>
                <w:szCs w:val="18"/>
              </w:rPr>
              <w:t>Укладка плитки на готовое основание с заполнением швов песком, уплотнением тротуарной плитки виброплитой до и после заполнения швов песком и увлажнением с  очисткой поверхности покрытия. (без стоимости брусчатки)</w:t>
            </w:r>
          </w:p>
        </w:tc>
        <w:tc>
          <w:tcPr>
            <w:tcW w:w="770" w:type="dxa"/>
            <w:tcBorders>
              <w:top w:val="nil"/>
              <w:left w:val="nil"/>
              <w:bottom w:val="single" w:sz="4" w:space="0" w:color="auto"/>
              <w:right w:val="single" w:sz="4" w:space="0" w:color="auto"/>
            </w:tcBorders>
            <w:shd w:val="clear" w:color="auto" w:fill="auto"/>
            <w:hideMark/>
          </w:tcPr>
          <w:p w14:paraId="145B867E" w14:textId="3994386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6433DE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2CABA91B" w14:textId="7222E25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0833BE3" w14:textId="297C81A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EFBF5C5" w14:textId="64AEBB7A"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5D1F0A7" w14:textId="03108187" w:rsidTr="000124D4">
        <w:trPr>
          <w:trHeight w:val="525"/>
        </w:trPr>
        <w:tc>
          <w:tcPr>
            <w:tcW w:w="703" w:type="dxa"/>
            <w:tcBorders>
              <w:top w:val="nil"/>
              <w:left w:val="single" w:sz="4" w:space="0" w:color="auto"/>
              <w:bottom w:val="single" w:sz="4" w:space="0" w:color="auto"/>
              <w:right w:val="single" w:sz="4" w:space="0" w:color="auto"/>
            </w:tcBorders>
            <w:shd w:val="clear" w:color="auto" w:fill="auto"/>
            <w:hideMark/>
          </w:tcPr>
          <w:p w14:paraId="0EB13AC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686</w:t>
            </w:r>
          </w:p>
        </w:tc>
        <w:tc>
          <w:tcPr>
            <w:tcW w:w="6980" w:type="dxa"/>
            <w:tcBorders>
              <w:top w:val="nil"/>
              <w:left w:val="nil"/>
              <w:bottom w:val="single" w:sz="4" w:space="0" w:color="auto"/>
              <w:right w:val="single" w:sz="4" w:space="0" w:color="auto"/>
            </w:tcBorders>
            <w:shd w:val="clear" w:color="auto" w:fill="auto"/>
            <w:hideMark/>
          </w:tcPr>
          <w:p w14:paraId="4027A8E6" w14:textId="77777777" w:rsidR="000124D4" w:rsidRPr="00D26C9B" w:rsidRDefault="000124D4" w:rsidP="000124D4">
            <w:pPr>
              <w:rPr>
                <w:rFonts w:ascii="Tahoma" w:hAnsi="Tahoma" w:cs="Tahoma"/>
                <w:sz w:val="18"/>
                <w:szCs w:val="18"/>
              </w:rPr>
            </w:pPr>
            <w:r w:rsidRPr="00D26C9B">
              <w:rPr>
                <w:rFonts w:ascii="Tahoma" w:hAnsi="Tahoma" w:cs="Tahoma"/>
                <w:sz w:val="18"/>
                <w:szCs w:val="18"/>
              </w:rPr>
              <w:t>стоимость плитки - Плитка тротуарная 1П4 (20х10х4) Серый</w:t>
            </w:r>
          </w:p>
        </w:tc>
        <w:tc>
          <w:tcPr>
            <w:tcW w:w="770" w:type="dxa"/>
            <w:tcBorders>
              <w:top w:val="nil"/>
              <w:left w:val="nil"/>
              <w:bottom w:val="single" w:sz="4" w:space="0" w:color="auto"/>
              <w:right w:val="single" w:sz="4" w:space="0" w:color="auto"/>
            </w:tcBorders>
            <w:shd w:val="clear" w:color="auto" w:fill="auto"/>
            <w:hideMark/>
          </w:tcPr>
          <w:p w14:paraId="4C874E87" w14:textId="0291C37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DDC7C1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E925408" w14:textId="3F51912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EAE752D" w14:textId="2887277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B45CE4B" w14:textId="1E5B2B8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655CD44" w14:textId="3007DA3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209FE1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687</w:t>
            </w:r>
          </w:p>
        </w:tc>
        <w:tc>
          <w:tcPr>
            <w:tcW w:w="6980" w:type="dxa"/>
            <w:tcBorders>
              <w:top w:val="nil"/>
              <w:left w:val="nil"/>
              <w:bottom w:val="single" w:sz="4" w:space="0" w:color="auto"/>
              <w:right w:val="single" w:sz="4" w:space="0" w:color="auto"/>
            </w:tcBorders>
            <w:shd w:val="clear" w:color="auto" w:fill="auto"/>
            <w:hideMark/>
          </w:tcPr>
          <w:p w14:paraId="5464FCB6" w14:textId="77777777" w:rsidR="000124D4" w:rsidRPr="00D26C9B" w:rsidRDefault="000124D4" w:rsidP="000124D4">
            <w:pPr>
              <w:rPr>
                <w:rFonts w:ascii="Tahoma" w:hAnsi="Tahoma" w:cs="Tahoma"/>
                <w:sz w:val="18"/>
                <w:szCs w:val="18"/>
              </w:rPr>
            </w:pPr>
            <w:r w:rsidRPr="00D26C9B">
              <w:rPr>
                <w:rFonts w:ascii="Tahoma" w:hAnsi="Tahoma" w:cs="Tahoma"/>
                <w:sz w:val="18"/>
                <w:szCs w:val="18"/>
              </w:rPr>
              <w:t>Вывоз грунта</w:t>
            </w:r>
          </w:p>
        </w:tc>
        <w:tc>
          <w:tcPr>
            <w:tcW w:w="770" w:type="dxa"/>
            <w:tcBorders>
              <w:top w:val="nil"/>
              <w:left w:val="nil"/>
              <w:bottom w:val="single" w:sz="4" w:space="0" w:color="auto"/>
              <w:right w:val="single" w:sz="4" w:space="0" w:color="auto"/>
            </w:tcBorders>
            <w:shd w:val="clear" w:color="auto" w:fill="auto"/>
            <w:hideMark/>
          </w:tcPr>
          <w:p w14:paraId="413FBBD8" w14:textId="7865ACB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516234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7D539A5A" w14:textId="373B2B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B5566CF" w14:textId="64017F0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84AEE42" w14:textId="2AA1F60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02C4DE9" w14:textId="2DA32D0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4B0A125"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688</w:t>
            </w:r>
          </w:p>
        </w:tc>
        <w:tc>
          <w:tcPr>
            <w:tcW w:w="6980" w:type="dxa"/>
            <w:tcBorders>
              <w:top w:val="nil"/>
              <w:left w:val="nil"/>
              <w:bottom w:val="single" w:sz="4" w:space="0" w:color="auto"/>
              <w:right w:val="single" w:sz="4" w:space="0" w:color="auto"/>
            </w:tcBorders>
            <w:shd w:val="clear" w:color="auto" w:fill="auto"/>
            <w:hideMark/>
          </w:tcPr>
          <w:p w14:paraId="0722AA17" w14:textId="77777777" w:rsidR="000124D4" w:rsidRPr="00D26C9B" w:rsidRDefault="000124D4" w:rsidP="000124D4">
            <w:pPr>
              <w:rPr>
                <w:rFonts w:ascii="Tahoma" w:hAnsi="Tahoma" w:cs="Tahoma"/>
                <w:sz w:val="18"/>
                <w:szCs w:val="18"/>
              </w:rPr>
            </w:pPr>
            <w:r w:rsidRPr="00D26C9B">
              <w:rPr>
                <w:rFonts w:ascii="Tahoma" w:hAnsi="Tahoma" w:cs="Tahoma"/>
                <w:sz w:val="18"/>
                <w:szCs w:val="18"/>
              </w:rPr>
              <w:t>Вывоз строительного мусора</w:t>
            </w:r>
          </w:p>
        </w:tc>
        <w:tc>
          <w:tcPr>
            <w:tcW w:w="770" w:type="dxa"/>
            <w:tcBorders>
              <w:top w:val="nil"/>
              <w:left w:val="nil"/>
              <w:bottom w:val="single" w:sz="4" w:space="0" w:color="auto"/>
              <w:right w:val="single" w:sz="4" w:space="0" w:color="auto"/>
            </w:tcBorders>
            <w:shd w:val="clear" w:color="auto" w:fill="auto"/>
            <w:hideMark/>
          </w:tcPr>
          <w:p w14:paraId="57E3D6D2" w14:textId="5790EA5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AB52568"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7268EEEE" w14:textId="73F1C11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EA30CBC" w14:textId="287333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802165D" w14:textId="2268E49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1D4A60A" w14:textId="3320E4EC"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EB58D4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689</w:t>
            </w:r>
          </w:p>
        </w:tc>
        <w:tc>
          <w:tcPr>
            <w:tcW w:w="6980" w:type="dxa"/>
            <w:tcBorders>
              <w:top w:val="nil"/>
              <w:left w:val="nil"/>
              <w:bottom w:val="single" w:sz="4" w:space="0" w:color="auto"/>
              <w:right w:val="single" w:sz="4" w:space="0" w:color="auto"/>
            </w:tcBorders>
            <w:shd w:val="clear" w:color="auto" w:fill="auto"/>
            <w:hideMark/>
          </w:tcPr>
          <w:p w14:paraId="65FAC2E0" w14:textId="77777777" w:rsidR="000124D4" w:rsidRPr="00D26C9B" w:rsidRDefault="000124D4" w:rsidP="000124D4">
            <w:pPr>
              <w:rPr>
                <w:rFonts w:ascii="Tahoma" w:hAnsi="Tahoma" w:cs="Tahoma"/>
                <w:sz w:val="18"/>
                <w:szCs w:val="18"/>
              </w:rPr>
            </w:pPr>
            <w:r w:rsidRPr="00D26C9B">
              <w:rPr>
                <w:rFonts w:ascii="Tahoma" w:hAnsi="Tahoma" w:cs="Tahoma"/>
                <w:sz w:val="18"/>
                <w:szCs w:val="18"/>
              </w:rPr>
              <w:t>Доставка дорожной крупногабариитной техники</w:t>
            </w:r>
          </w:p>
        </w:tc>
        <w:tc>
          <w:tcPr>
            <w:tcW w:w="770" w:type="dxa"/>
            <w:tcBorders>
              <w:top w:val="nil"/>
              <w:left w:val="nil"/>
              <w:bottom w:val="single" w:sz="4" w:space="0" w:color="auto"/>
              <w:right w:val="single" w:sz="4" w:space="0" w:color="auto"/>
            </w:tcBorders>
            <w:shd w:val="clear" w:color="auto" w:fill="auto"/>
            <w:hideMark/>
          </w:tcPr>
          <w:p w14:paraId="6012E789" w14:textId="506DDBF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0495CA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ед. </w:t>
            </w:r>
          </w:p>
        </w:tc>
        <w:tc>
          <w:tcPr>
            <w:tcW w:w="1360" w:type="dxa"/>
            <w:tcBorders>
              <w:top w:val="nil"/>
              <w:left w:val="nil"/>
              <w:bottom w:val="single" w:sz="4" w:space="0" w:color="auto"/>
              <w:right w:val="single" w:sz="4" w:space="0" w:color="auto"/>
            </w:tcBorders>
            <w:shd w:val="clear" w:color="auto" w:fill="auto"/>
          </w:tcPr>
          <w:p w14:paraId="2973F2AB" w14:textId="1C8A5D9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03163F5" w14:textId="66857DD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FFB043C" w14:textId="2D15E0C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3F83223" w14:textId="2BDE24C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5F2A70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690</w:t>
            </w:r>
          </w:p>
        </w:tc>
        <w:tc>
          <w:tcPr>
            <w:tcW w:w="6980" w:type="dxa"/>
            <w:tcBorders>
              <w:top w:val="nil"/>
              <w:left w:val="nil"/>
              <w:bottom w:val="single" w:sz="4" w:space="0" w:color="auto"/>
              <w:right w:val="single" w:sz="4" w:space="0" w:color="auto"/>
            </w:tcBorders>
            <w:shd w:val="clear" w:color="auto" w:fill="auto"/>
            <w:hideMark/>
          </w:tcPr>
          <w:p w14:paraId="38FE5F68" w14:textId="77777777" w:rsidR="000124D4" w:rsidRPr="00D26C9B" w:rsidRDefault="000124D4" w:rsidP="000124D4">
            <w:pPr>
              <w:rPr>
                <w:rFonts w:ascii="Tahoma" w:hAnsi="Tahoma" w:cs="Tahoma"/>
                <w:sz w:val="18"/>
                <w:szCs w:val="18"/>
              </w:rPr>
            </w:pPr>
            <w:r w:rsidRPr="00D26C9B">
              <w:rPr>
                <w:rFonts w:ascii="Tahoma" w:hAnsi="Tahoma" w:cs="Tahoma"/>
                <w:sz w:val="18"/>
                <w:szCs w:val="18"/>
              </w:rPr>
              <w:t>ЖБ дорожные плиты (3000х175х180) с доставкой</w:t>
            </w:r>
          </w:p>
        </w:tc>
        <w:tc>
          <w:tcPr>
            <w:tcW w:w="770" w:type="dxa"/>
            <w:tcBorders>
              <w:top w:val="nil"/>
              <w:left w:val="nil"/>
              <w:bottom w:val="single" w:sz="4" w:space="0" w:color="auto"/>
              <w:right w:val="single" w:sz="4" w:space="0" w:color="auto"/>
            </w:tcBorders>
            <w:shd w:val="clear" w:color="auto" w:fill="auto"/>
            <w:hideMark/>
          </w:tcPr>
          <w:p w14:paraId="119EE489" w14:textId="709A879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7B227C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28ABAB45" w14:textId="03360F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CD64A96" w14:textId="2A39E79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434A103" w14:textId="3B5CF20F"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0697394" w14:textId="7211999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03A833C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691</w:t>
            </w:r>
          </w:p>
        </w:tc>
        <w:tc>
          <w:tcPr>
            <w:tcW w:w="6980" w:type="dxa"/>
            <w:tcBorders>
              <w:top w:val="nil"/>
              <w:left w:val="nil"/>
              <w:bottom w:val="single" w:sz="4" w:space="0" w:color="auto"/>
              <w:right w:val="single" w:sz="4" w:space="0" w:color="auto"/>
            </w:tcBorders>
            <w:shd w:val="clear" w:color="auto" w:fill="auto"/>
            <w:hideMark/>
          </w:tcPr>
          <w:p w14:paraId="66D7CCBC" w14:textId="77777777" w:rsidR="000124D4" w:rsidRPr="00D26C9B" w:rsidRDefault="000124D4" w:rsidP="000124D4">
            <w:pPr>
              <w:rPr>
                <w:rFonts w:ascii="Tahoma" w:hAnsi="Tahoma" w:cs="Tahoma"/>
                <w:sz w:val="18"/>
                <w:szCs w:val="18"/>
              </w:rPr>
            </w:pPr>
            <w:r w:rsidRPr="00D26C9B">
              <w:rPr>
                <w:rFonts w:ascii="Tahoma" w:hAnsi="Tahoma" w:cs="Tahoma"/>
                <w:sz w:val="18"/>
                <w:szCs w:val="18"/>
              </w:rPr>
              <w:t>Укладка дорожных плит размером (3000х175х180)</w:t>
            </w:r>
          </w:p>
        </w:tc>
        <w:tc>
          <w:tcPr>
            <w:tcW w:w="770" w:type="dxa"/>
            <w:tcBorders>
              <w:top w:val="nil"/>
              <w:left w:val="nil"/>
              <w:bottom w:val="single" w:sz="4" w:space="0" w:color="auto"/>
              <w:right w:val="single" w:sz="4" w:space="0" w:color="auto"/>
            </w:tcBorders>
            <w:shd w:val="clear" w:color="auto" w:fill="auto"/>
            <w:hideMark/>
          </w:tcPr>
          <w:p w14:paraId="7FD627E7" w14:textId="0BEAF2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5C5C06D"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1E740B03" w14:textId="4BEC36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4D73DC4" w14:textId="0A766C11"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83E748D" w14:textId="77BEF30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AF11735" w14:textId="7F0A0356"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883B36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692</w:t>
            </w:r>
          </w:p>
        </w:tc>
        <w:tc>
          <w:tcPr>
            <w:tcW w:w="6980" w:type="dxa"/>
            <w:tcBorders>
              <w:top w:val="nil"/>
              <w:left w:val="nil"/>
              <w:bottom w:val="single" w:sz="4" w:space="0" w:color="auto"/>
              <w:right w:val="single" w:sz="4" w:space="0" w:color="auto"/>
            </w:tcBorders>
            <w:shd w:val="clear" w:color="auto" w:fill="auto"/>
            <w:hideMark/>
          </w:tcPr>
          <w:p w14:paraId="4F8670ED"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металлических направляющих под компакторы толщ=10 мм на анкерном креплении</w:t>
            </w:r>
          </w:p>
        </w:tc>
        <w:tc>
          <w:tcPr>
            <w:tcW w:w="770" w:type="dxa"/>
            <w:tcBorders>
              <w:top w:val="nil"/>
              <w:left w:val="nil"/>
              <w:bottom w:val="single" w:sz="4" w:space="0" w:color="auto"/>
              <w:right w:val="single" w:sz="4" w:space="0" w:color="auto"/>
            </w:tcBorders>
            <w:shd w:val="clear" w:color="auto" w:fill="auto"/>
            <w:hideMark/>
          </w:tcPr>
          <w:p w14:paraId="73A70D42" w14:textId="62CD51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AB4A30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тн </w:t>
            </w:r>
          </w:p>
        </w:tc>
        <w:tc>
          <w:tcPr>
            <w:tcW w:w="1360" w:type="dxa"/>
            <w:tcBorders>
              <w:top w:val="nil"/>
              <w:left w:val="nil"/>
              <w:bottom w:val="single" w:sz="4" w:space="0" w:color="auto"/>
              <w:right w:val="single" w:sz="4" w:space="0" w:color="auto"/>
            </w:tcBorders>
            <w:shd w:val="clear" w:color="auto" w:fill="auto"/>
          </w:tcPr>
          <w:p w14:paraId="2EDEF55F" w14:textId="3FEDB8E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A780F56" w14:textId="7C1C845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E2EEA56" w14:textId="737E3B9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35C2F06" w14:textId="28E0B4E5"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E14123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693</w:t>
            </w:r>
          </w:p>
        </w:tc>
        <w:tc>
          <w:tcPr>
            <w:tcW w:w="6980" w:type="dxa"/>
            <w:tcBorders>
              <w:top w:val="nil"/>
              <w:left w:val="nil"/>
              <w:bottom w:val="single" w:sz="4" w:space="0" w:color="auto"/>
              <w:right w:val="single" w:sz="4" w:space="0" w:color="auto"/>
            </w:tcBorders>
            <w:shd w:val="clear" w:color="auto" w:fill="auto"/>
            <w:hideMark/>
          </w:tcPr>
          <w:p w14:paraId="630C7AA9" w14:textId="77777777" w:rsidR="000124D4" w:rsidRPr="00D26C9B" w:rsidRDefault="000124D4" w:rsidP="000124D4">
            <w:pPr>
              <w:rPr>
                <w:rFonts w:ascii="Tahoma" w:hAnsi="Tahoma" w:cs="Tahoma"/>
                <w:sz w:val="18"/>
                <w:szCs w:val="18"/>
              </w:rPr>
            </w:pPr>
            <w:r w:rsidRPr="00D26C9B">
              <w:rPr>
                <w:rFonts w:ascii="Tahoma" w:hAnsi="Tahoma" w:cs="Tahoma"/>
                <w:sz w:val="18"/>
                <w:szCs w:val="18"/>
              </w:rPr>
              <w:t>Укладка аэродромных плит (плиты заказчика)</w:t>
            </w:r>
          </w:p>
        </w:tc>
        <w:tc>
          <w:tcPr>
            <w:tcW w:w="770" w:type="dxa"/>
            <w:tcBorders>
              <w:top w:val="nil"/>
              <w:left w:val="nil"/>
              <w:bottom w:val="single" w:sz="4" w:space="0" w:color="auto"/>
              <w:right w:val="single" w:sz="4" w:space="0" w:color="auto"/>
            </w:tcBorders>
            <w:shd w:val="clear" w:color="auto" w:fill="auto"/>
            <w:hideMark/>
          </w:tcPr>
          <w:p w14:paraId="70CA90C4" w14:textId="3D3425F9"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2620943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4AE28966" w14:textId="1DDAFB6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FBDE737" w14:textId="6D0DF85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F886BE3" w14:textId="4CC201C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908AEB" w14:textId="3F9FD43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6284F7BB"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694</w:t>
            </w:r>
          </w:p>
        </w:tc>
        <w:tc>
          <w:tcPr>
            <w:tcW w:w="6980" w:type="dxa"/>
            <w:tcBorders>
              <w:top w:val="nil"/>
              <w:left w:val="nil"/>
              <w:bottom w:val="single" w:sz="4" w:space="0" w:color="auto"/>
              <w:right w:val="single" w:sz="4" w:space="0" w:color="auto"/>
            </w:tcBorders>
            <w:shd w:val="clear" w:color="auto" w:fill="auto"/>
            <w:hideMark/>
          </w:tcPr>
          <w:p w14:paraId="2220B91F"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забирки с последующей разборкой  с учетом оборачиваемости  из досок толщиной 5 см</w:t>
            </w:r>
          </w:p>
        </w:tc>
        <w:tc>
          <w:tcPr>
            <w:tcW w:w="770" w:type="dxa"/>
            <w:tcBorders>
              <w:top w:val="nil"/>
              <w:left w:val="nil"/>
              <w:bottom w:val="single" w:sz="4" w:space="0" w:color="auto"/>
              <w:right w:val="single" w:sz="4" w:space="0" w:color="auto"/>
            </w:tcBorders>
            <w:shd w:val="clear" w:color="auto" w:fill="auto"/>
            <w:hideMark/>
          </w:tcPr>
          <w:p w14:paraId="5C6A9B39" w14:textId="1861F22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0D1C60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AA7D397" w14:textId="74EAE8C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36D0CCA" w14:textId="4BFCE97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19DC36E" w14:textId="49CAFFF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135034A" w14:textId="4C5F57A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92E405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695</w:t>
            </w:r>
          </w:p>
        </w:tc>
        <w:tc>
          <w:tcPr>
            <w:tcW w:w="6980" w:type="dxa"/>
            <w:tcBorders>
              <w:top w:val="nil"/>
              <w:left w:val="nil"/>
              <w:bottom w:val="single" w:sz="4" w:space="0" w:color="auto"/>
              <w:right w:val="single" w:sz="4" w:space="0" w:color="auto"/>
            </w:tcBorders>
            <w:shd w:val="clear" w:color="auto" w:fill="auto"/>
            <w:hideMark/>
          </w:tcPr>
          <w:p w14:paraId="2E6679A9"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железобетонного основания трубопровода</w:t>
            </w:r>
          </w:p>
        </w:tc>
        <w:tc>
          <w:tcPr>
            <w:tcW w:w="770" w:type="dxa"/>
            <w:tcBorders>
              <w:top w:val="nil"/>
              <w:left w:val="nil"/>
              <w:bottom w:val="single" w:sz="4" w:space="0" w:color="auto"/>
              <w:right w:val="single" w:sz="4" w:space="0" w:color="auto"/>
            </w:tcBorders>
            <w:shd w:val="clear" w:color="auto" w:fill="auto"/>
            <w:hideMark/>
          </w:tcPr>
          <w:p w14:paraId="2C560324" w14:textId="5C0880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AC33F2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F5A115C" w14:textId="72F0A5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D58C2C6" w14:textId="4095353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0B2BC40" w14:textId="0BCB7EC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4597B2F4" w14:textId="63EC8C29"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29CC1429"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696</w:t>
            </w:r>
          </w:p>
        </w:tc>
        <w:tc>
          <w:tcPr>
            <w:tcW w:w="6980" w:type="dxa"/>
            <w:tcBorders>
              <w:top w:val="nil"/>
              <w:left w:val="nil"/>
              <w:bottom w:val="single" w:sz="4" w:space="0" w:color="auto"/>
              <w:right w:val="single" w:sz="4" w:space="0" w:color="auto"/>
            </w:tcBorders>
            <w:shd w:val="clear" w:color="auto" w:fill="auto"/>
            <w:hideMark/>
          </w:tcPr>
          <w:p w14:paraId="152E406A"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старой трубы ВЧШГ</w:t>
            </w:r>
          </w:p>
        </w:tc>
        <w:tc>
          <w:tcPr>
            <w:tcW w:w="770" w:type="dxa"/>
            <w:tcBorders>
              <w:top w:val="nil"/>
              <w:left w:val="nil"/>
              <w:bottom w:val="single" w:sz="4" w:space="0" w:color="auto"/>
              <w:right w:val="single" w:sz="4" w:space="0" w:color="auto"/>
            </w:tcBorders>
            <w:shd w:val="clear" w:color="auto" w:fill="auto"/>
            <w:hideMark/>
          </w:tcPr>
          <w:p w14:paraId="2A69DBFB" w14:textId="16992CB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A28EBE0"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4EEDB2FC" w14:textId="1502962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FF859BF" w14:textId="3726BD7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4C9E17B" w14:textId="18CC5BE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4C3DDE6" w14:textId="4FDBEFC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67B907D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697</w:t>
            </w:r>
          </w:p>
        </w:tc>
        <w:tc>
          <w:tcPr>
            <w:tcW w:w="6980" w:type="dxa"/>
            <w:tcBorders>
              <w:top w:val="nil"/>
              <w:left w:val="nil"/>
              <w:bottom w:val="single" w:sz="4" w:space="0" w:color="auto"/>
              <w:right w:val="single" w:sz="4" w:space="0" w:color="auto"/>
            </w:tcBorders>
            <w:shd w:val="clear" w:color="auto" w:fill="auto"/>
            <w:hideMark/>
          </w:tcPr>
          <w:p w14:paraId="406DBA36" w14:textId="77777777" w:rsidR="000124D4" w:rsidRPr="00D26C9B" w:rsidRDefault="000124D4" w:rsidP="000124D4">
            <w:pPr>
              <w:rPr>
                <w:rFonts w:ascii="Tahoma" w:hAnsi="Tahoma" w:cs="Tahoma"/>
                <w:sz w:val="18"/>
                <w:szCs w:val="18"/>
              </w:rPr>
            </w:pPr>
            <w:r w:rsidRPr="00D26C9B">
              <w:rPr>
                <w:rFonts w:ascii="Tahoma" w:hAnsi="Tahoma" w:cs="Tahoma"/>
                <w:sz w:val="18"/>
                <w:szCs w:val="18"/>
              </w:rPr>
              <w:t>Разборка железобетонных перегородок  с последующим восстановлением</w:t>
            </w:r>
          </w:p>
        </w:tc>
        <w:tc>
          <w:tcPr>
            <w:tcW w:w="770" w:type="dxa"/>
            <w:tcBorders>
              <w:top w:val="nil"/>
              <w:left w:val="nil"/>
              <w:bottom w:val="single" w:sz="4" w:space="0" w:color="auto"/>
              <w:right w:val="single" w:sz="4" w:space="0" w:color="auto"/>
            </w:tcBorders>
            <w:shd w:val="clear" w:color="auto" w:fill="auto"/>
            <w:hideMark/>
          </w:tcPr>
          <w:p w14:paraId="4C8D88ED" w14:textId="30C6392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CCAC7BC"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3A5D56C2" w14:textId="1F47108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9D613D7" w14:textId="64406E0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38B1CDB" w14:textId="72EEC08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9BB6E04" w14:textId="4ADEDCCB"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39247C4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698</w:t>
            </w:r>
          </w:p>
        </w:tc>
        <w:tc>
          <w:tcPr>
            <w:tcW w:w="6980" w:type="dxa"/>
            <w:tcBorders>
              <w:top w:val="nil"/>
              <w:left w:val="nil"/>
              <w:bottom w:val="single" w:sz="4" w:space="0" w:color="auto"/>
              <w:right w:val="single" w:sz="4" w:space="0" w:color="auto"/>
            </w:tcBorders>
            <w:shd w:val="clear" w:color="auto" w:fill="auto"/>
            <w:hideMark/>
          </w:tcPr>
          <w:p w14:paraId="47C05A5A" w14:textId="77777777" w:rsidR="000124D4" w:rsidRPr="00D26C9B" w:rsidRDefault="000124D4" w:rsidP="000124D4">
            <w:pPr>
              <w:rPr>
                <w:rFonts w:ascii="Tahoma" w:hAnsi="Tahoma" w:cs="Tahoma"/>
                <w:sz w:val="18"/>
                <w:szCs w:val="18"/>
              </w:rPr>
            </w:pPr>
            <w:r w:rsidRPr="00D26C9B">
              <w:rPr>
                <w:rFonts w:ascii="Tahoma" w:hAnsi="Tahoma" w:cs="Tahoma"/>
                <w:sz w:val="18"/>
                <w:szCs w:val="18"/>
              </w:rPr>
              <w:t>Восстановление трубопровода ВЧШГ  диам 300мм с учетом стоимости трубы и фасонных частей</w:t>
            </w:r>
          </w:p>
        </w:tc>
        <w:tc>
          <w:tcPr>
            <w:tcW w:w="770" w:type="dxa"/>
            <w:tcBorders>
              <w:top w:val="nil"/>
              <w:left w:val="nil"/>
              <w:bottom w:val="single" w:sz="4" w:space="0" w:color="auto"/>
              <w:right w:val="single" w:sz="4" w:space="0" w:color="auto"/>
            </w:tcBorders>
            <w:shd w:val="clear" w:color="auto" w:fill="auto"/>
            <w:hideMark/>
          </w:tcPr>
          <w:p w14:paraId="39570F21" w14:textId="58D4D2C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BEC360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FE2CBD2" w14:textId="045244B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AB2001F" w14:textId="16CADC6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2C92C6A" w14:textId="4C5CCE70"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2DDB081D" w14:textId="5AB9C216"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5678779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699</w:t>
            </w:r>
          </w:p>
        </w:tc>
        <w:tc>
          <w:tcPr>
            <w:tcW w:w="6980" w:type="dxa"/>
            <w:tcBorders>
              <w:top w:val="nil"/>
              <w:left w:val="nil"/>
              <w:bottom w:val="single" w:sz="4" w:space="0" w:color="auto"/>
              <w:right w:val="single" w:sz="4" w:space="0" w:color="auto"/>
            </w:tcBorders>
            <w:shd w:val="clear" w:color="auto" w:fill="auto"/>
            <w:hideMark/>
          </w:tcPr>
          <w:p w14:paraId="66913B37"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Заделка футляров(гильз) при проходе трубопроводов через стены сооружений диаметром до 500 мм</w:t>
            </w:r>
          </w:p>
        </w:tc>
        <w:tc>
          <w:tcPr>
            <w:tcW w:w="770" w:type="dxa"/>
            <w:tcBorders>
              <w:top w:val="nil"/>
              <w:left w:val="nil"/>
              <w:bottom w:val="single" w:sz="4" w:space="0" w:color="auto"/>
              <w:right w:val="single" w:sz="4" w:space="0" w:color="auto"/>
            </w:tcBorders>
            <w:shd w:val="clear" w:color="auto" w:fill="auto"/>
            <w:hideMark/>
          </w:tcPr>
          <w:p w14:paraId="6C9998E0" w14:textId="7B12796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B8AB8C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3E0217B" w14:textId="6322FE5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78714E70" w14:textId="7F76935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357AF32" w14:textId="1F687EF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9E979A5" w14:textId="75E8C589"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6D309E4"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700</w:t>
            </w:r>
          </w:p>
        </w:tc>
        <w:tc>
          <w:tcPr>
            <w:tcW w:w="6980" w:type="dxa"/>
            <w:tcBorders>
              <w:top w:val="nil"/>
              <w:left w:val="nil"/>
              <w:bottom w:val="single" w:sz="4" w:space="0" w:color="auto"/>
              <w:right w:val="single" w:sz="4" w:space="0" w:color="auto"/>
            </w:tcBorders>
            <w:shd w:val="clear" w:color="auto" w:fill="auto"/>
            <w:hideMark/>
          </w:tcPr>
          <w:p w14:paraId="292F430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бетонного основания под трубопровод (только подача бетона по своим лоткам и сам бетон, арматура и опалубка, без земляных работ)</w:t>
            </w:r>
          </w:p>
        </w:tc>
        <w:tc>
          <w:tcPr>
            <w:tcW w:w="770" w:type="dxa"/>
            <w:tcBorders>
              <w:top w:val="nil"/>
              <w:left w:val="nil"/>
              <w:bottom w:val="single" w:sz="4" w:space="0" w:color="auto"/>
              <w:right w:val="single" w:sz="4" w:space="0" w:color="auto"/>
            </w:tcBorders>
            <w:shd w:val="clear" w:color="auto" w:fill="auto"/>
            <w:hideMark/>
          </w:tcPr>
          <w:p w14:paraId="152A224E" w14:textId="18DFA90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C72D2D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C1061E5" w14:textId="5085267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B886077" w14:textId="0300543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DEF17B2" w14:textId="06DBD999"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354E85B" w14:textId="586CFC7A" w:rsidTr="000124D4">
        <w:trPr>
          <w:trHeight w:val="240"/>
        </w:trPr>
        <w:tc>
          <w:tcPr>
            <w:tcW w:w="703" w:type="dxa"/>
            <w:tcBorders>
              <w:top w:val="nil"/>
              <w:left w:val="single" w:sz="4" w:space="0" w:color="auto"/>
              <w:bottom w:val="single" w:sz="4" w:space="0" w:color="auto"/>
              <w:right w:val="single" w:sz="4" w:space="0" w:color="auto"/>
            </w:tcBorders>
            <w:shd w:val="clear" w:color="auto" w:fill="auto"/>
            <w:hideMark/>
          </w:tcPr>
          <w:p w14:paraId="5CEC5C32"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701</w:t>
            </w:r>
          </w:p>
        </w:tc>
        <w:tc>
          <w:tcPr>
            <w:tcW w:w="6980" w:type="dxa"/>
            <w:tcBorders>
              <w:top w:val="nil"/>
              <w:left w:val="nil"/>
              <w:bottom w:val="single" w:sz="4" w:space="0" w:color="auto"/>
              <w:right w:val="single" w:sz="4" w:space="0" w:color="auto"/>
            </w:tcBorders>
            <w:shd w:val="clear" w:color="auto" w:fill="auto"/>
            <w:hideMark/>
          </w:tcPr>
          <w:p w14:paraId="7299DF46" w14:textId="77777777" w:rsidR="000124D4" w:rsidRPr="00D26C9B" w:rsidRDefault="000124D4" w:rsidP="000124D4">
            <w:pPr>
              <w:rPr>
                <w:rFonts w:ascii="Tahoma" w:hAnsi="Tahoma" w:cs="Tahoma"/>
                <w:sz w:val="18"/>
                <w:szCs w:val="18"/>
              </w:rPr>
            </w:pPr>
            <w:r w:rsidRPr="00D26C9B">
              <w:rPr>
                <w:rFonts w:ascii="Tahoma" w:hAnsi="Tahoma" w:cs="Tahoma"/>
                <w:sz w:val="18"/>
                <w:szCs w:val="18"/>
              </w:rPr>
              <w:t>Гидроизоляция стен обмазочная в 2 слоя мастикой битумно-полимерной Славянка или аналог в пределах цены</w:t>
            </w:r>
          </w:p>
        </w:tc>
        <w:tc>
          <w:tcPr>
            <w:tcW w:w="770" w:type="dxa"/>
            <w:tcBorders>
              <w:top w:val="nil"/>
              <w:left w:val="nil"/>
              <w:bottom w:val="single" w:sz="4" w:space="0" w:color="auto"/>
              <w:right w:val="single" w:sz="4" w:space="0" w:color="auto"/>
            </w:tcBorders>
            <w:shd w:val="clear" w:color="auto" w:fill="auto"/>
            <w:hideMark/>
          </w:tcPr>
          <w:p w14:paraId="14177CF7" w14:textId="62D4745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6421BF0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7DA9A12A" w14:textId="1F21F75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F98C89B" w14:textId="3EAB9E8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681EB50D" w14:textId="3B376C78"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8289F4E" w14:textId="7D14A0AA"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B62C33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702</w:t>
            </w:r>
          </w:p>
        </w:tc>
        <w:tc>
          <w:tcPr>
            <w:tcW w:w="6980" w:type="dxa"/>
            <w:tcBorders>
              <w:top w:val="nil"/>
              <w:left w:val="nil"/>
              <w:bottom w:val="single" w:sz="4" w:space="0" w:color="auto"/>
              <w:right w:val="single" w:sz="4" w:space="0" w:color="auto"/>
            </w:tcBorders>
            <w:shd w:val="clear" w:color="auto" w:fill="auto"/>
            <w:hideMark/>
          </w:tcPr>
          <w:p w14:paraId="16E94013" w14:textId="77777777" w:rsidR="000124D4" w:rsidRPr="00D26C9B" w:rsidRDefault="000124D4" w:rsidP="000124D4">
            <w:pPr>
              <w:rPr>
                <w:rFonts w:ascii="Tahoma" w:hAnsi="Tahoma" w:cs="Tahoma"/>
                <w:sz w:val="18"/>
                <w:szCs w:val="18"/>
              </w:rPr>
            </w:pPr>
            <w:r w:rsidRPr="00D26C9B">
              <w:rPr>
                <w:rFonts w:ascii="Tahoma" w:hAnsi="Tahoma" w:cs="Tahoma"/>
                <w:sz w:val="18"/>
                <w:szCs w:val="18"/>
              </w:rPr>
              <w:t>Засыпка вручную траншеи</w:t>
            </w:r>
          </w:p>
        </w:tc>
        <w:tc>
          <w:tcPr>
            <w:tcW w:w="770" w:type="dxa"/>
            <w:tcBorders>
              <w:top w:val="nil"/>
              <w:left w:val="nil"/>
              <w:bottom w:val="single" w:sz="4" w:space="0" w:color="auto"/>
              <w:right w:val="single" w:sz="4" w:space="0" w:color="auto"/>
            </w:tcBorders>
            <w:shd w:val="clear" w:color="auto" w:fill="auto"/>
            <w:hideMark/>
          </w:tcPr>
          <w:p w14:paraId="0D4BD9DE" w14:textId="4135F3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1F1DFA2"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м3 </w:t>
            </w:r>
          </w:p>
        </w:tc>
        <w:tc>
          <w:tcPr>
            <w:tcW w:w="1360" w:type="dxa"/>
            <w:tcBorders>
              <w:top w:val="nil"/>
              <w:left w:val="nil"/>
              <w:bottom w:val="single" w:sz="4" w:space="0" w:color="auto"/>
              <w:right w:val="single" w:sz="4" w:space="0" w:color="auto"/>
            </w:tcBorders>
            <w:shd w:val="clear" w:color="auto" w:fill="auto"/>
          </w:tcPr>
          <w:p w14:paraId="271D165B" w14:textId="751B1A2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1EF65FF" w14:textId="58ED14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B649E02" w14:textId="5848FFAC"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CDD334A" w14:textId="7E0E7D20"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97471F7"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703</w:t>
            </w:r>
          </w:p>
        </w:tc>
        <w:tc>
          <w:tcPr>
            <w:tcW w:w="6980" w:type="dxa"/>
            <w:tcBorders>
              <w:top w:val="nil"/>
              <w:left w:val="nil"/>
              <w:bottom w:val="single" w:sz="4" w:space="0" w:color="auto"/>
              <w:right w:val="single" w:sz="4" w:space="0" w:color="auto"/>
            </w:tcBorders>
            <w:shd w:val="clear" w:color="auto" w:fill="auto"/>
            <w:hideMark/>
          </w:tcPr>
          <w:p w14:paraId="1344E9AC" w14:textId="77777777" w:rsidR="000124D4" w:rsidRPr="00D26C9B" w:rsidRDefault="000124D4" w:rsidP="000124D4">
            <w:pPr>
              <w:rPr>
                <w:rFonts w:ascii="Tahoma" w:hAnsi="Tahoma" w:cs="Tahoma"/>
                <w:sz w:val="18"/>
                <w:szCs w:val="18"/>
              </w:rPr>
            </w:pPr>
            <w:r w:rsidRPr="00D26C9B">
              <w:rPr>
                <w:rFonts w:ascii="Tahoma" w:hAnsi="Tahoma" w:cs="Tahoma"/>
                <w:sz w:val="18"/>
                <w:szCs w:val="18"/>
              </w:rPr>
              <w:t>Демонтаж водосточных лотков (Л-Б-100-40-23) (только сами лотки со складированием 5-10 метров от участка работ)</w:t>
            </w:r>
          </w:p>
        </w:tc>
        <w:tc>
          <w:tcPr>
            <w:tcW w:w="770" w:type="dxa"/>
            <w:tcBorders>
              <w:top w:val="nil"/>
              <w:left w:val="nil"/>
              <w:bottom w:val="single" w:sz="4" w:space="0" w:color="auto"/>
              <w:right w:val="single" w:sz="4" w:space="0" w:color="auto"/>
            </w:tcBorders>
            <w:shd w:val="clear" w:color="auto" w:fill="auto"/>
            <w:hideMark/>
          </w:tcPr>
          <w:p w14:paraId="55C53643" w14:textId="5CFC88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09BF8CD3"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148A1E05" w14:textId="2BC7179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1AE7578" w14:textId="1A30E9D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CE342FE" w14:textId="03855FA6"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F93D300" w14:textId="058DC240"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7D058EA6"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704</w:t>
            </w:r>
          </w:p>
        </w:tc>
        <w:tc>
          <w:tcPr>
            <w:tcW w:w="6980" w:type="dxa"/>
            <w:tcBorders>
              <w:top w:val="nil"/>
              <w:left w:val="nil"/>
              <w:bottom w:val="single" w:sz="4" w:space="0" w:color="auto"/>
              <w:right w:val="single" w:sz="4" w:space="0" w:color="auto"/>
            </w:tcBorders>
            <w:shd w:val="clear" w:color="auto" w:fill="auto"/>
            <w:hideMark/>
          </w:tcPr>
          <w:p w14:paraId="593E5E61"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водосточных лотков материал подрядчика (новые Л-Б-100-40-23)</w:t>
            </w:r>
          </w:p>
        </w:tc>
        <w:tc>
          <w:tcPr>
            <w:tcW w:w="770" w:type="dxa"/>
            <w:tcBorders>
              <w:top w:val="nil"/>
              <w:left w:val="nil"/>
              <w:bottom w:val="single" w:sz="4" w:space="0" w:color="auto"/>
              <w:right w:val="single" w:sz="4" w:space="0" w:color="auto"/>
            </w:tcBorders>
            <w:shd w:val="clear" w:color="auto" w:fill="auto"/>
            <w:hideMark/>
          </w:tcPr>
          <w:p w14:paraId="48B7949E" w14:textId="150BC4F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5CD4205"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E6AA4BD" w14:textId="0FE007F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C3EC838" w14:textId="6187164C"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2A61B8AA" w14:textId="2EB327F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63EDA405" w14:textId="01F61A11"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5128BDA"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705</w:t>
            </w:r>
          </w:p>
        </w:tc>
        <w:tc>
          <w:tcPr>
            <w:tcW w:w="6980" w:type="dxa"/>
            <w:tcBorders>
              <w:top w:val="nil"/>
              <w:left w:val="nil"/>
              <w:bottom w:val="single" w:sz="4" w:space="0" w:color="auto"/>
              <w:right w:val="single" w:sz="4" w:space="0" w:color="auto"/>
            </w:tcBorders>
            <w:shd w:val="clear" w:color="auto" w:fill="auto"/>
            <w:hideMark/>
          </w:tcPr>
          <w:p w14:paraId="738C16C3"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сливного колодца диаметром до 1,5 метров с гидроизоляцией (глубина 2м)</w:t>
            </w:r>
          </w:p>
        </w:tc>
        <w:tc>
          <w:tcPr>
            <w:tcW w:w="770" w:type="dxa"/>
            <w:tcBorders>
              <w:top w:val="nil"/>
              <w:left w:val="nil"/>
              <w:bottom w:val="single" w:sz="4" w:space="0" w:color="auto"/>
              <w:right w:val="single" w:sz="4" w:space="0" w:color="auto"/>
            </w:tcBorders>
            <w:shd w:val="clear" w:color="auto" w:fill="auto"/>
            <w:hideMark/>
          </w:tcPr>
          <w:p w14:paraId="60523E9C" w14:textId="7FA154A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E38C59B"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7301AA77" w14:textId="209D827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21F58B4C" w14:textId="166F48D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952BC84" w14:textId="2A100AB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7821EAE8" w14:textId="5616F297"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2EBA439C"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706</w:t>
            </w:r>
          </w:p>
        </w:tc>
        <w:tc>
          <w:tcPr>
            <w:tcW w:w="6980" w:type="dxa"/>
            <w:tcBorders>
              <w:top w:val="nil"/>
              <w:left w:val="nil"/>
              <w:bottom w:val="single" w:sz="4" w:space="0" w:color="auto"/>
              <w:right w:val="single" w:sz="4" w:space="0" w:color="auto"/>
            </w:tcBorders>
            <w:shd w:val="clear" w:color="auto" w:fill="auto"/>
            <w:hideMark/>
          </w:tcPr>
          <w:p w14:paraId="3AC091D0"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выравнивающего слоя асфальтового покрытия Н=2-4 см горячим, марки 1, тип А, марка битума БНД 60/90</w:t>
            </w:r>
          </w:p>
        </w:tc>
        <w:tc>
          <w:tcPr>
            <w:tcW w:w="770" w:type="dxa"/>
            <w:tcBorders>
              <w:top w:val="nil"/>
              <w:left w:val="nil"/>
              <w:bottom w:val="single" w:sz="4" w:space="0" w:color="auto"/>
              <w:right w:val="single" w:sz="4" w:space="0" w:color="auto"/>
            </w:tcBorders>
            <w:shd w:val="clear" w:color="auto" w:fill="auto"/>
            <w:hideMark/>
          </w:tcPr>
          <w:p w14:paraId="08A69FC0" w14:textId="1FF2154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7B4B2B4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0DC8ABF9" w14:textId="55A2E7D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667A2D1F" w14:textId="464B054D"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9656525" w14:textId="4477D0DE"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D62CA6D" w14:textId="51E6118F"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483DAEA8"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707</w:t>
            </w:r>
          </w:p>
        </w:tc>
        <w:tc>
          <w:tcPr>
            <w:tcW w:w="6980" w:type="dxa"/>
            <w:tcBorders>
              <w:top w:val="nil"/>
              <w:left w:val="nil"/>
              <w:bottom w:val="single" w:sz="4" w:space="0" w:color="auto"/>
              <w:right w:val="single" w:sz="4" w:space="0" w:color="auto"/>
            </w:tcBorders>
            <w:shd w:val="clear" w:color="auto" w:fill="auto"/>
            <w:hideMark/>
          </w:tcPr>
          <w:p w14:paraId="01623DEC"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Устройство асфальтового покрытия более Н=5см, но не более Н=10см  горячим, марки 1, тип А, марка битума БНД 60/90</w:t>
            </w:r>
          </w:p>
        </w:tc>
        <w:tc>
          <w:tcPr>
            <w:tcW w:w="770" w:type="dxa"/>
            <w:tcBorders>
              <w:top w:val="nil"/>
              <w:left w:val="nil"/>
              <w:bottom w:val="single" w:sz="4" w:space="0" w:color="auto"/>
              <w:right w:val="single" w:sz="4" w:space="0" w:color="auto"/>
            </w:tcBorders>
            <w:shd w:val="clear" w:color="auto" w:fill="auto"/>
            <w:hideMark/>
          </w:tcPr>
          <w:p w14:paraId="30EE46E0" w14:textId="0C3366E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4021C56F"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м2 </w:t>
            </w:r>
          </w:p>
        </w:tc>
        <w:tc>
          <w:tcPr>
            <w:tcW w:w="1360" w:type="dxa"/>
            <w:tcBorders>
              <w:top w:val="nil"/>
              <w:left w:val="nil"/>
              <w:bottom w:val="single" w:sz="4" w:space="0" w:color="auto"/>
              <w:right w:val="single" w:sz="4" w:space="0" w:color="auto"/>
            </w:tcBorders>
            <w:shd w:val="clear" w:color="auto" w:fill="auto"/>
          </w:tcPr>
          <w:p w14:paraId="6AA0124B" w14:textId="65A62B47"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19EABD09" w14:textId="47172B9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023C81FB" w14:textId="4394ABF1"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5C8575D9" w14:textId="6653244B" w:rsidTr="000124D4">
        <w:trPr>
          <w:trHeight w:val="225"/>
        </w:trPr>
        <w:tc>
          <w:tcPr>
            <w:tcW w:w="703" w:type="dxa"/>
            <w:tcBorders>
              <w:top w:val="nil"/>
              <w:left w:val="single" w:sz="4" w:space="0" w:color="auto"/>
              <w:bottom w:val="single" w:sz="4" w:space="0" w:color="auto"/>
              <w:right w:val="single" w:sz="4" w:space="0" w:color="auto"/>
            </w:tcBorders>
            <w:shd w:val="clear" w:color="auto" w:fill="auto"/>
            <w:hideMark/>
          </w:tcPr>
          <w:p w14:paraId="31FC8E5E"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708</w:t>
            </w:r>
          </w:p>
        </w:tc>
        <w:tc>
          <w:tcPr>
            <w:tcW w:w="6980" w:type="dxa"/>
            <w:tcBorders>
              <w:top w:val="nil"/>
              <w:left w:val="nil"/>
              <w:bottom w:val="single" w:sz="4" w:space="0" w:color="auto"/>
              <w:right w:val="single" w:sz="4" w:space="0" w:color="auto"/>
            </w:tcBorders>
            <w:shd w:val="clear" w:color="auto" w:fill="auto"/>
            <w:hideMark/>
          </w:tcPr>
          <w:p w14:paraId="40EE6CA9"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водосточных лотков материал заказчика (новые Л-Б-100-40-23)</w:t>
            </w:r>
          </w:p>
        </w:tc>
        <w:tc>
          <w:tcPr>
            <w:tcW w:w="770" w:type="dxa"/>
            <w:tcBorders>
              <w:top w:val="nil"/>
              <w:left w:val="nil"/>
              <w:bottom w:val="single" w:sz="4" w:space="0" w:color="auto"/>
              <w:right w:val="single" w:sz="4" w:space="0" w:color="auto"/>
            </w:tcBorders>
            <w:shd w:val="clear" w:color="auto" w:fill="auto"/>
            <w:hideMark/>
          </w:tcPr>
          <w:p w14:paraId="15CB784C" w14:textId="1300E3E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9D2BA7A"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64489D01" w14:textId="32D737C2"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50BC2287" w14:textId="5EF05124"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1EA42E3D" w14:textId="3995077B"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5CBD5CC" w14:textId="1B8E8E3D" w:rsidTr="000124D4">
        <w:trPr>
          <w:trHeight w:val="450"/>
        </w:trPr>
        <w:tc>
          <w:tcPr>
            <w:tcW w:w="703" w:type="dxa"/>
            <w:tcBorders>
              <w:top w:val="nil"/>
              <w:left w:val="single" w:sz="4" w:space="0" w:color="auto"/>
              <w:bottom w:val="single" w:sz="4" w:space="0" w:color="auto"/>
              <w:right w:val="single" w:sz="4" w:space="0" w:color="auto"/>
            </w:tcBorders>
            <w:shd w:val="clear" w:color="auto" w:fill="auto"/>
            <w:hideMark/>
          </w:tcPr>
          <w:p w14:paraId="0706F9C0"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709</w:t>
            </w:r>
          </w:p>
        </w:tc>
        <w:tc>
          <w:tcPr>
            <w:tcW w:w="6980" w:type="dxa"/>
            <w:tcBorders>
              <w:top w:val="nil"/>
              <w:left w:val="nil"/>
              <w:bottom w:val="single" w:sz="4" w:space="0" w:color="auto"/>
              <w:right w:val="single" w:sz="4" w:space="0" w:color="auto"/>
            </w:tcBorders>
            <w:shd w:val="clear" w:color="auto" w:fill="auto"/>
            <w:hideMark/>
          </w:tcPr>
          <w:p w14:paraId="31A7EE27" w14:textId="77777777" w:rsidR="000124D4" w:rsidRPr="00D26C9B" w:rsidRDefault="000124D4" w:rsidP="000124D4">
            <w:pPr>
              <w:rPr>
                <w:rFonts w:ascii="Tahoma" w:hAnsi="Tahoma" w:cs="Tahoma"/>
                <w:sz w:val="18"/>
                <w:szCs w:val="18"/>
              </w:rPr>
            </w:pPr>
            <w:r w:rsidRPr="00D26C9B">
              <w:rPr>
                <w:rFonts w:ascii="Tahoma" w:hAnsi="Tahoma" w:cs="Tahoma"/>
                <w:sz w:val="18"/>
                <w:szCs w:val="18"/>
              </w:rPr>
              <w:t>Монтаж армированных блоков ИДН 500 (лежачий полицейский) со стоимостью среднего блока</w:t>
            </w:r>
          </w:p>
        </w:tc>
        <w:tc>
          <w:tcPr>
            <w:tcW w:w="770" w:type="dxa"/>
            <w:tcBorders>
              <w:top w:val="nil"/>
              <w:left w:val="nil"/>
              <w:bottom w:val="single" w:sz="4" w:space="0" w:color="auto"/>
              <w:right w:val="single" w:sz="4" w:space="0" w:color="auto"/>
            </w:tcBorders>
            <w:shd w:val="clear" w:color="auto" w:fill="auto"/>
            <w:hideMark/>
          </w:tcPr>
          <w:p w14:paraId="126818E0" w14:textId="5C461215"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3E8F0086"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м.п. </w:t>
            </w:r>
          </w:p>
        </w:tc>
        <w:tc>
          <w:tcPr>
            <w:tcW w:w="1360" w:type="dxa"/>
            <w:tcBorders>
              <w:top w:val="nil"/>
              <w:left w:val="nil"/>
              <w:bottom w:val="single" w:sz="4" w:space="0" w:color="auto"/>
              <w:right w:val="single" w:sz="4" w:space="0" w:color="auto"/>
            </w:tcBorders>
            <w:shd w:val="clear" w:color="auto" w:fill="auto"/>
          </w:tcPr>
          <w:p w14:paraId="0F13E289" w14:textId="0582D5B6"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8E64AAF" w14:textId="4465B3A3"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46F376DA" w14:textId="254CC5BD"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3E30CEEC" w14:textId="052367FC" w:rsidTr="000124D4">
        <w:trPr>
          <w:trHeight w:val="255"/>
        </w:trPr>
        <w:tc>
          <w:tcPr>
            <w:tcW w:w="703" w:type="dxa"/>
            <w:tcBorders>
              <w:top w:val="nil"/>
              <w:left w:val="single" w:sz="4" w:space="0" w:color="auto"/>
              <w:bottom w:val="single" w:sz="4" w:space="0" w:color="auto"/>
              <w:right w:val="single" w:sz="4" w:space="0" w:color="auto"/>
            </w:tcBorders>
            <w:shd w:val="clear" w:color="auto" w:fill="auto"/>
            <w:hideMark/>
          </w:tcPr>
          <w:p w14:paraId="77D5ABC1"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710</w:t>
            </w:r>
          </w:p>
        </w:tc>
        <w:tc>
          <w:tcPr>
            <w:tcW w:w="6980" w:type="dxa"/>
            <w:tcBorders>
              <w:top w:val="nil"/>
              <w:left w:val="nil"/>
              <w:bottom w:val="single" w:sz="4" w:space="0" w:color="auto"/>
              <w:right w:val="single" w:sz="4" w:space="0" w:color="auto"/>
            </w:tcBorders>
            <w:shd w:val="clear" w:color="auto" w:fill="auto"/>
            <w:hideMark/>
          </w:tcPr>
          <w:p w14:paraId="5B2AF13D" w14:textId="77777777" w:rsidR="000124D4" w:rsidRPr="00D26C9B" w:rsidRDefault="000124D4" w:rsidP="000124D4">
            <w:pPr>
              <w:rPr>
                <w:rFonts w:ascii="Tahoma" w:hAnsi="Tahoma" w:cs="Tahoma"/>
                <w:sz w:val="18"/>
                <w:szCs w:val="18"/>
              </w:rPr>
            </w:pPr>
            <w:r w:rsidRPr="00D26C9B">
              <w:rPr>
                <w:rFonts w:ascii="Tahoma" w:hAnsi="Tahoma" w:cs="Tahoma"/>
                <w:sz w:val="18"/>
                <w:szCs w:val="18"/>
              </w:rPr>
              <w:t>Стоимость концевого блока ИДН 500</w:t>
            </w:r>
          </w:p>
        </w:tc>
        <w:tc>
          <w:tcPr>
            <w:tcW w:w="770" w:type="dxa"/>
            <w:tcBorders>
              <w:top w:val="nil"/>
              <w:left w:val="nil"/>
              <w:bottom w:val="single" w:sz="4" w:space="0" w:color="auto"/>
              <w:right w:val="single" w:sz="4" w:space="0" w:color="auto"/>
            </w:tcBorders>
            <w:shd w:val="clear" w:color="auto" w:fill="auto"/>
            <w:hideMark/>
          </w:tcPr>
          <w:p w14:paraId="1975A12E" w14:textId="6C9ACC50"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0B52A6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51281F82" w14:textId="074D5E7E"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0B4DAE9F" w14:textId="0CA93ABA"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3A58D968" w14:textId="0D4AA527"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1CA303C8" w14:textId="7D9940B8" w:rsidTr="000124D4">
        <w:trPr>
          <w:trHeight w:val="255"/>
        </w:trPr>
        <w:tc>
          <w:tcPr>
            <w:tcW w:w="703" w:type="dxa"/>
            <w:tcBorders>
              <w:top w:val="nil"/>
              <w:left w:val="single" w:sz="4" w:space="0" w:color="auto"/>
              <w:bottom w:val="single" w:sz="4" w:space="0" w:color="auto"/>
              <w:right w:val="single" w:sz="4" w:space="0" w:color="auto"/>
            </w:tcBorders>
            <w:shd w:val="clear" w:color="auto" w:fill="auto"/>
            <w:hideMark/>
          </w:tcPr>
          <w:p w14:paraId="717F004F"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711</w:t>
            </w:r>
          </w:p>
        </w:tc>
        <w:tc>
          <w:tcPr>
            <w:tcW w:w="6980" w:type="dxa"/>
            <w:tcBorders>
              <w:top w:val="nil"/>
              <w:left w:val="nil"/>
              <w:bottom w:val="single" w:sz="4" w:space="0" w:color="auto"/>
              <w:right w:val="single" w:sz="4" w:space="0" w:color="auto"/>
            </w:tcBorders>
            <w:shd w:val="clear" w:color="auto" w:fill="auto"/>
            <w:hideMark/>
          </w:tcPr>
          <w:p w14:paraId="303BC8F7" w14:textId="77777777" w:rsidR="000124D4" w:rsidRPr="00D26C9B" w:rsidRDefault="000124D4" w:rsidP="000124D4">
            <w:pPr>
              <w:rPr>
                <w:rFonts w:ascii="Tahoma" w:hAnsi="Tahoma" w:cs="Tahoma"/>
                <w:sz w:val="18"/>
                <w:szCs w:val="18"/>
              </w:rPr>
            </w:pPr>
            <w:r w:rsidRPr="00D26C9B">
              <w:rPr>
                <w:rFonts w:ascii="Tahoma" w:hAnsi="Tahoma" w:cs="Tahoma"/>
                <w:sz w:val="18"/>
                <w:szCs w:val="18"/>
              </w:rPr>
              <w:t>Установка урн</w:t>
            </w:r>
          </w:p>
        </w:tc>
        <w:tc>
          <w:tcPr>
            <w:tcW w:w="770" w:type="dxa"/>
            <w:tcBorders>
              <w:top w:val="nil"/>
              <w:left w:val="nil"/>
              <w:bottom w:val="single" w:sz="4" w:space="0" w:color="auto"/>
              <w:right w:val="single" w:sz="4" w:space="0" w:color="auto"/>
            </w:tcBorders>
            <w:shd w:val="clear" w:color="auto" w:fill="auto"/>
            <w:hideMark/>
          </w:tcPr>
          <w:p w14:paraId="009985B9" w14:textId="6B241458"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1CABC374" w14:textId="77777777" w:rsidR="000124D4" w:rsidRPr="00D26C9B" w:rsidRDefault="000124D4" w:rsidP="000124D4">
            <w:pPr>
              <w:rPr>
                <w:rFonts w:ascii="Tahoma" w:hAnsi="Tahoma" w:cs="Tahoma"/>
                <w:sz w:val="18"/>
                <w:szCs w:val="18"/>
              </w:rPr>
            </w:pPr>
            <w:r w:rsidRPr="00D26C9B">
              <w:rPr>
                <w:rFonts w:ascii="Tahoma" w:hAnsi="Tahoma" w:cs="Tahoma"/>
                <w:sz w:val="18"/>
                <w:szCs w:val="18"/>
              </w:rPr>
              <w:t xml:space="preserve"> шт </w:t>
            </w:r>
          </w:p>
        </w:tc>
        <w:tc>
          <w:tcPr>
            <w:tcW w:w="1360" w:type="dxa"/>
            <w:tcBorders>
              <w:top w:val="nil"/>
              <w:left w:val="nil"/>
              <w:bottom w:val="single" w:sz="4" w:space="0" w:color="auto"/>
              <w:right w:val="single" w:sz="4" w:space="0" w:color="auto"/>
            </w:tcBorders>
            <w:shd w:val="clear" w:color="auto" w:fill="auto"/>
          </w:tcPr>
          <w:p w14:paraId="04760A4B" w14:textId="3E2EC42B"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F75935C" w14:textId="533EA21F" w:rsidR="000124D4" w:rsidRPr="00D26C9B" w:rsidRDefault="000124D4" w:rsidP="000124D4">
            <w:pPr>
              <w:rPr>
                <w:rFonts w:ascii="Tahoma" w:hAnsi="Tahoma" w:cs="Tahoma"/>
                <w:sz w:val="18"/>
                <w:szCs w:val="18"/>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7B54E028" w14:textId="03AE7335" w:rsidR="000124D4" w:rsidRPr="00D26C9B" w:rsidRDefault="000124D4" w:rsidP="000124D4">
            <w:pPr>
              <w:rPr>
                <w:rFonts w:ascii="Tahoma" w:hAnsi="Tahoma" w:cs="Tahoma"/>
                <w:sz w:val="18"/>
                <w:szCs w:val="18"/>
              </w:rPr>
            </w:pPr>
            <w:r w:rsidRPr="0092176D">
              <w:rPr>
                <w:rFonts w:ascii="Tahoma" w:hAnsi="Tahoma" w:cs="Tahoma"/>
                <w:sz w:val="18"/>
                <w:szCs w:val="18"/>
              </w:rPr>
              <w:t>-</w:t>
            </w:r>
          </w:p>
        </w:tc>
      </w:tr>
      <w:tr w:rsidR="000124D4" w:rsidRPr="00D26C9B" w14:paraId="00B92423" w14:textId="02284E8E" w:rsidTr="000124D4">
        <w:trPr>
          <w:trHeight w:val="300"/>
        </w:trPr>
        <w:tc>
          <w:tcPr>
            <w:tcW w:w="703" w:type="dxa"/>
            <w:tcBorders>
              <w:top w:val="nil"/>
              <w:left w:val="single" w:sz="4" w:space="0" w:color="auto"/>
              <w:bottom w:val="single" w:sz="4" w:space="0" w:color="auto"/>
              <w:right w:val="single" w:sz="4" w:space="0" w:color="auto"/>
            </w:tcBorders>
            <w:shd w:val="clear" w:color="auto" w:fill="auto"/>
            <w:hideMark/>
          </w:tcPr>
          <w:p w14:paraId="34D4D93D" w14:textId="77777777" w:rsidR="000124D4" w:rsidRPr="00D26C9B" w:rsidRDefault="000124D4" w:rsidP="000124D4">
            <w:pPr>
              <w:jc w:val="center"/>
              <w:rPr>
                <w:rFonts w:ascii="Tahoma" w:hAnsi="Tahoma" w:cs="Tahoma"/>
                <w:sz w:val="18"/>
                <w:szCs w:val="18"/>
              </w:rPr>
            </w:pPr>
            <w:r w:rsidRPr="00D26C9B">
              <w:rPr>
                <w:rFonts w:ascii="Tahoma" w:hAnsi="Tahoma" w:cs="Tahoma"/>
                <w:sz w:val="18"/>
                <w:szCs w:val="18"/>
              </w:rPr>
              <w:t> </w:t>
            </w:r>
          </w:p>
        </w:tc>
        <w:tc>
          <w:tcPr>
            <w:tcW w:w="6980" w:type="dxa"/>
            <w:tcBorders>
              <w:top w:val="nil"/>
              <w:left w:val="nil"/>
              <w:bottom w:val="single" w:sz="4" w:space="0" w:color="auto"/>
              <w:right w:val="single" w:sz="4" w:space="0" w:color="auto"/>
            </w:tcBorders>
            <w:shd w:val="clear" w:color="auto" w:fill="auto"/>
            <w:hideMark/>
          </w:tcPr>
          <w:p w14:paraId="649EBADF"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Прочие работы и затраты</w:t>
            </w:r>
          </w:p>
        </w:tc>
        <w:tc>
          <w:tcPr>
            <w:tcW w:w="770" w:type="dxa"/>
            <w:tcBorders>
              <w:top w:val="nil"/>
              <w:left w:val="nil"/>
              <w:bottom w:val="single" w:sz="4" w:space="0" w:color="auto"/>
              <w:right w:val="single" w:sz="4" w:space="0" w:color="auto"/>
            </w:tcBorders>
            <w:shd w:val="clear" w:color="auto" w:fill="auto"/>
            <w:hideMark/>
          </w:tcPr>
          <w:p w14:paraId="3873E251" w14:textId="0275C8D7"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390" w:type="dxa"/>
            <w:tcBorders>
              <w:top w:val="nil"/>
              <w:left w:val="nil"/>
              <w:bottom w:val="single" w:sz="4" w:space="0" w:color="auto"/>
              <w:right w:val="single" w:sz="4" w:space="0" w:color="auto"/>
            </w:tcBorders>
            <w:shd w:val="clear" w:color="auto" w:fill="auto"/>
            <w:vAlign w:val="bottom"/>
            <w:hideMark/>
          </w:tcPr>
          <w:p w14:paraId="50BE0714" w14:textId="77777777" w:rsidR="000124D4" w:rsidRPr="00D26C9B" w:rsidRDefault="000124D4" w:rsidP="000124D4">
            <w:pPr>
              <w:rPr>
                <w:rFonts w:ascii="Tahoma" w:hAnsi="Tahoma" w:cs="Tahoma"/>
                <w:b/>
                <w:bCs/>
                <w:color w:val="44546A"/>
              </w:rPr>
            </w:pPr>
            <w:r w:rsidRPr="00D26C9B">
              <w:rPr>
                <w:rFonts w:ascii="Tahoma" w:hAnsi="Tahoma" w:cs="Tahoma"/>
                <w:b/>
                <w:bCs/>
                <w:color w:val="44546A"/>
              </w:rPr>
              <w:t> </w:t>
            </w:r>
          </w:p>
        </w:tc>
        <w:tc>
          <w:tcPr>
            <w:tcW w:w="1360" w:type="dxa"/>
            <w:tcBorders>
              <w:top w:val="nil"/>
              <w:left w:val="nil"/>
              <w:bottom w:val="single" w:sz="4" w:space="0" w:color="auto"/>
              <w:right w:val="single" w:sz="4" w:space="0" w:color="auto"/>
            </w:tcBorders>
            <w:shd w:val="clear" w:color="auto" w:fill="auto"/>
          </w:tcPr>
          <w:p w14:paraId="25227950" w14:textId="23286889"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1460" w:type="dxa"/>
            <w:tcBorders>
              <w:top w:val="nil"/>
              <w:left w:val="nil"/>
              <w:bottom w:val="single" w:sz="4" w:space="0" w:color="auto"/>
              <w:right w:val="single" w:sz="4" w:space="0" w:color="auto"/>
            </w:tcBorders>
            <w:shd w:val="clear" w:color="auto" w:fill="auto"/>
          </w:tcPr>
          <w:p w14:paraId="3694ACE2" w14:textId="24DE7414" w:rsidR="000124D4" w:rsidRPr="00D26C9B" w:rsidRDefault="000124D4" w:rsidP="000124D4">
            <w:pPr>
              <w:rPr>
                <w:rFonts w:ascii="Tahoma" w:hAnsi="Tahoma" w:cs="Tahoma"/>
                <w:b/>
                <w:bCs/>
                <w:color w:val="44546A"/>
              </w:rPr>
            </w:pPr>
            <w:r w:rsidRPr="00D26C9B">
              <w:rPr>
                <w:rFonts w:ascii="Tahoma" w:hAnsi="Tahoma" w:cs="Tahoma"/>
                <w:sz w:val="18"/>
                <w:szCs w:val="18"/>
              </w:rPr>
              <w:t>-</w:t>
            </w:r>
          </w:p>
        </w:tc>
        <w:tc>
          <w:tcPr>
            <w:tcW w:w="2037" w:type="dxa"/>
            <w:tcBorders>
              <w:top w:val="nil"/>
              <w:left w:val="nil"/>
              <w:bottom w:val="single" w:sz="4" w:space="0" w:color="auto"/>
              <w:right w:val="single" w:sz="4" w:space="0" w:color="auto"/>
            </w:tcBorders>
          </w:tcPr>
          <w:p w14:paraId="5F5A3FFA" w14:textId="568667E8" w:rsidR="000124D4" w:rsidRPr="00D26C9B" w:rsidRDefault="000124D4" w:rsidP="000124D4">
            <w:pPr>
              <w:rPr>
                <w:rFonts w:ascii="Tahoma" w:hAnsi="Tahoma" w:cs="Tahoma"/>
                <w:sz w:val="18"/>
                <w:szCs w:val="18"/>
              </w:rPr>
            </w:pPr>
            <w:r w:rsidRPr="0092176D">
              <w:rPr>
                <w:rFonts w:ascii="Tahoma" w:hAnsi="Tahoma" w:cs="Tahoma"/>
                <w:sz w:val="18"/>
                <w:szCs w:val="18"/>
              </w:rPr>
              <w:t>-</w:t>
            </w:r>
          </w:p>
        </w:tc>
      </w:tr>
    </w:tbl>
    <w:permEnd w:id="1629386522"/>
    <w:p w14:paraId="1D84E99E" w14:textId="77777777" w:rsidR="00483DAC" w:rsidRPr="00483DAC" w:rsidRDefault="00483DAC" w:rsidP="000E6549">
      <w:pPr>
        <w:rPr>
          <w:rFonts w:asciiTheme="minorHAnsi" w:eastAsiaTheme="minorHAnsi" w:hAnsiTheme="minorHAnsi"/>
          <w:b/>
          <w:sz w:val="22"/>
          <w:szCs w:val="22"/>
        </w:rPr>
      </w:pPr>
      <w:r w:rsidRPr="00483DAC">
        <w:rPr>
          <w:rFonts w:asciiTheme="minorHAnsi" w:eastAsiaTheme="minorHAnsi" w:hAnsiTheme="minorHAnsi"/>
          <w:b/>
          <w:sz w:val="22"/>
          <w:szCs w:val="22"/>
        </w:rPr>
        <w:t xml:space="preserve">*Примечание: НДС определяется по ставке, установленной действующим законодательством РФ, и учитывается дополнительно </w:t>
      </w:r>
    </w:p>
    <w:p w14:paraId="42FC394C" w14:textId="0F030C8C" w:rsidR="000E6549" w:rsidRPr="00FC29D2" w:rsidRDefault="00483DAC" w:rsidP="000E6549">
      <w:pPr>
        <w:rPr>
          <w:rFonts w:asciiTheme="minorHAnsi" w:eastAsiaTheme="minorHAnsi" w:hAnsiTheme="minorHAnsi"/>
          <w:sz w:val="22"/>
          <w:szCs w:val="22"/>
        </w:rPr>
      </w:pPr>
      <w:r w:rsidRPr="00483DAC">
        <w:rPr>
          <w:rFonts w:asciiTheme="minorHAnsi" w:eastAsiaTheme="minorHAnsi" w:hAnsiTheme="minorHAnsi"/>
          <w:b/>
          <w:sz w:val="22"/>
          <w:szCs w:val="22"/>
        </w:rPr>
        <w:t>сверх указанной цены (НДС не облагается в связи с ___________)</w:t>
      </w:r>
      <w:r w:rsidRPr="00483DAC">
        <w:rPr>
          <w:rFonts w:asciiTheme="minorHAnsi" w:eastAsiaTheme="minorHAnsi" w:hAnsiTheme="minorHAnsi"/>
          <w:sz w:val="22"/>
          <w:szCs w:val="22"/>
        </w:rPr>
        <w:t xml:space="preserve"> </w:t>
      </w:r>
      <w:r w:rsidR="000E4B27">
        <w:rPr>
          <w:rFonts w:asciiTheme="minorHAnsi" w:eastAsiaTheme="minorHAnsi" w:hAnsiTheme="minorHAnsi"/>
          <w:sz w:val="22"/>
          <w:szCs w:val="22"/>
        </w:rPr>
        <w:t xml:space="preserve">  </w:t>
      </w:r>
    </w:p>
    <w:p w14:paraId="62B63F84" w14:textId="1C3BEF4E" w:rsidR="00B11775" w:rsidRDefault="00B11775">
      <w:pPr>
        <w:spacing w:after="200" w:line="276" w:lineRule="auto"/>
        <w:rPr>
          <w:rFonts w:asciiTheme="minorHAnsi" w:eastAsiaTheme="minorHAnsi" w:hAnsiTheme="minorHAnsi"/>
          <w:b/>
          <w:sz w:val="22"/>
          <w:szCs w:val="22"/>
        </w:rPr>
      </w:pPr>
      <w:r>
        <w:rPr>
          <w:rFonts w:asciiTheme="minorHAnsi" w:eastAsiaTheme="minorHAnsi" w:hAnsiTheme="minorHAnsi"/>
          <w:b/>
          <w:sz w:val="22"/>
          <w:szCs w:val="22"/>
        </w:rPr>
        <w:br w:type="page"/>
      </w:r>
    </w:p>
    <w:p w14:paraId="0F954533" w14:textId="77777777" w:rsidR="008A4DFE" w:rsidRDefault="008A4DFE" w:rsidP="00423683">
      <w:pPr>
        <w:ind w:left="6090"/>
        <w:jc w:val="right"/>
        <w:rPr>
          <w:rFonts w:asciiTheme="minorHAnsi" w:eastAsiaTheme="minorHAnsi" w:hAnsiTheme="minorHAnsi"/>
          <w:b/>
          <w:sz w:val="22"/>
          <w:szCs w:val="22"/>
        </w:rPr>
        <w:sectPr w:rsidR="008A4DFE" w:rsidSect="008A4DFE">
          <w:pgSz w:w="15840" w:h="12240" w:orient="landscape"/>
          <w:pgMar w:top="1559" w:right="567" w:bottom="902" w:left="425" w:header="142" w:footer="680" w:gutter="0"/>
          <w:cols w:space="720"/>
          <w:noEndnote/>
          <w:docGrid w:linePitch="326"/>
        </w:sectPr>
      </w:pPr>
    </w:p>
    <w:p w14:paraId="034A440C" w14:textId="5110E104" w:rsidR="000E6549" w:rsidRDefault="004F43ED" w:rsidP="00423683">
      <w:pPr>
        <w:ind w:left="6090"/>
        <w:jc w:val="right"/>
        <w:rPr>
          <w:rFonts w:asciiTheme="minorHAnsi" w:eastAsiaTheme="minorHAnsi" w:hAnsiTheme="minorHAnsi"/>
          <w:b/>
          <w:sz w:val="22"/>
          <w:szCs w:val="22"/>
        </w:rPr>
      </w:pPr>
      <w:r w:rsidRPr="0080342E">
        <w:rPr>
          <w:rFonts w:asciiTheme="minorHAnsi" w:eastAsiaTheme="minorHAnsi" w:hAnsiTheme="minorHAnsi"/>
          <w:b/>
          <w:sz w:val="22"/>
          <w:szCs w:val="22"/>
        </w:rPr>
        <w:t>Приложение № 2</w:t>
      </w:r>
    </w:p>
    <w:p w14:paraId="6187DB9B" w14:textId="77777777" w:rsidR="002529A7" w:rsidRPr="00FC29D2" w:rsidRDefault="002529A7" w:rsidP="002529A7">
      <w:pPr>
        <w:ind w:left="3684" w:firstLine="564"/>
        <w:jc w:val="right"/>
        <w:rPr>
          <w:rFonts w:asciiTheme="minorHAnsi" w:eastAsiaTheme="minorHAnsi" w:hAnsiTheme="minorHAnsi"/>
          <w:b/>
          <w:sz w:val="22"/>
          <w:szCs w:val="22"/>
        </w:rPr>
      </w:pPr>
      <w:r w:rsidRPr="00FC29D2">
        <w:rPr>
          <w:rFonts w:asciiTheme="minorHAnsi" w:eastAsiaTheme="minorHAnsi" w:hAnsiTheme="minorHAnsi"/>
          <w:b/>
          <w:sz w:val="22"/>
          <w:szCs w:val="22"/>
        </w:rPr>
        <w:t xml:space="preserve">к Дополнительному соглашению № </w:t>
      </w:r>
      <w:permStart w:id="1570250876" w:edGrp="everyone"/>
      <w:r w:rsidRPr="00FC29D2">
        <w:rPr>
          <w:rFonts w:asciiTheme="minorHAnsi" w:eastAsiaTheme="minorHAnsi" w:hAnsiTheme="minorHAnsi"/>
          <w:b/>
          <w:sz w:val="22"/>
          <w:szCs w:val="22"/>
        </w:rPr>
        <w:t>__</w:t>
      </w:r>
      <w:r>
        <w:rPr>
          <w:rFonts w:asciiTheme="minorHAnsi" w:eastAsiaTheme="minorHAnsi" w:hAnsiTheme="minorHAnsi"/>
          <w:b/>
          <w:sz w:val="22"/>
          <w:szCs w:val="22"/>
        </w:rPr>
        <w:t xml:space="preserve"> от "__" __ 20__г.</w:t>
      </w:r>
      <w:permEnd w:id="1570250876"/>
    </w:p>
    <w:p w14:paraId="53212DC4" w14:textId="05236862" w:rsidR="000E6549" w:rsidRPr="0080342E" w:rsidRDefault="004F43ED" w:rsidP="00423683">
      <w:pPr>
        <w:ind w:left="4110" w:firstLine="138"/>
        <w:jc w:val="right"/>
        <w:rPr>
          <w:rFonts w:asciiTheme="minorHAnsi" w:eastAsiaTheme="minorHAnsi" w:hAnsiTheme="minorHAnsi"/>
          <w:b/>
          <w:sz w:val="22"/>
          <w:szCs w:val="22"/>
        </w:rPr>
      </w:pPr>
      <w:r w:rsidRPr="0080342E">
        <w:rPr>
          <w:rFonts w:asciiTheme="minorHAnsi" w:eastAsiaTheme="minorHAnsi" w:hAnsiTheme="minorHAnsi"/>
          <w:b/>
          <w:sz w:val="22"/>
          <w:szCs w:val="22"/>
        </w:rPr>
        <w:t xml:space="preserve">   к Договору</w:t>
      </w:r>
      <w:r w:rsidR="00A320BA">
        <w:rPr>
          <w:rFonts w:asciiTheme="minorHAnsi" w:eastAsiaTheme="minorHAnsi" w:hAnsiTheme="minorHAnsi"/>
          <w:b/>
          <w:sz w:val="22"/>
          <w:szCs w:val="22"/>
        </w:rPr>
        <w:t xml:space="preserve"> подряда </w:t>
      </w:r>
      <w:r w:rsidRPr="0080342E">
        <w:rPr>
          <w:rFonts w:asciiTheme="minorHAnsi" w:eastAsiaTheme="minorHAnsi" w:hAnsiTheme="minorHAnsi"/>
          <w:b/>
          <w:sz w:val="22"/>
          <w:szCs w:val="22"/>
        </w:rPr>
        <w:t xml:space="preserve"> № </w:t>
      </w:r>
      <w:permStart w:id="1568490329" w:edGrp="everyone"/>
      <w:r w:rsidRPr="0080342E">
        <w:rPr>
          <w:rFonts w:asciiTheme="minorHAnsi" w:eastAsiaTheme="minorHAnsi" w:hAnsiTheme="minorHAnsi"/>
          <w:b/>
          <w:sz w:val="22"/>
          <w:szCs w:val="22"/>
        </w:rPr>
        <w:t>___</w:t>
      </w:r>
      <w:permEnd w:id="1568490329"/>
      <w:r w:rsidRPr="0080342E">
        <w:rPr>
          <w:rFonts w:asciiTheme="minorHAnsi" w:eastAsiaTheme="minorHAnsi" w:hAnsiTheme="minorHAnsi"/>
          <w:b/>
          <w:sz w:val="22"/>
          <w:szCs w:val="22"/>
        </w:rPr>
        <w:t xml:space="preserve"> </w:t>
      </w:r>
    </w:p>
    <w:p w14:paraId="3AE594E4" w14:textId="77777777" w:rsidR="000E6549" w:rsidRPr="003C3433" w:rsidRDefault="004F43ED" w:rsidP="00423683">
      <w:pPr>
        <w:ind w:left="4674"/>
        <w:jc w:val="right"/>
        <w:rPr>
          <w:rFonts w:asciiTheme="minorHAnsi" w:eastAsiaTheme="minorHAnsi" w:hAnsiTheme="minorHAnsi"/>
          <w:b/>
          <w:vanish/>
          <w:sz w:val="22"/>
          <w:szCs w:val="22"/>
          <w:specVanish/>
        </w:rPr>
      </w:pPr>
      <w:r w:rsidRPr="0080342E">
        <w:rPr>
          <w:rFonts w:asciiTheme="minorHAnsi" w:eastAsiaTheme="minorHAnsi" w:hAnsiTheme="minorHAnsi"/>
          <w:b/>
          <w:sz w:val="22"/>
          <w:szCs w:val="22"/>
        </w:rPr>
        <w:t xml:space="preserve">    от «</w:t>
      </w:r>
      <w:permStart w:id="598498494" w:edGrp="everyone"/>
      <w:r w:rsidRPr="0080342E">
        <w:rPr>
          <w:rFonts w:asciiTheme="minorHAnsi" w:eastAsiaTheme="minorHAnsi" w:hAnsiTheme="minorHAnsi"/>
          <w:b/>
          <w:sz w:val="22"/>
          <w:szCs w:val="22"/>
        </w:rPr>
        <w:t>__</w:t>
      </w:r>
      <w:permEnd w:id="598498494"/>
      <w:r w:rsidRPr="0080342E">
        <w:rPr>
          <w:rFonts w:asciiTheme="minorHAnsi" w:eastAsiaTheme="minorHAnsi" w:hAnsiTheme="minorHAnsi"/>
          <w:b/>
          <w:sz w:val="22"/>
          <w:szCs w:val="22"/>
        </w:rPr>
        <w:t xml:space="preserve">» </w:t>
      </w:r>
      <w:permStart w:id="753477078" w:edGrp="everyone"/>
      <w:r w:rsidRPr="0080342E">
        <w:rPr>
          <w:rFonts w:asciiTheme="minorHAnsi" w:eastAsiaTheme="minorHAnsi" w:hAnsiTheme="minorHAnsi"/>
          <w:b/>
          <w:sz w:val="22"/>
          <w:szCs w:val="22"/>
        </w:rPr>
        <w:t xml:space="preserve">_______ </w:t>
      </w:r>
      <w:permEnd w:id="753477078"/>
      <w:r w:rsidRPr="0080342E">
        <w:rPr>
          <w:rFonts w:asciiTheme="minorHAnsi" w:eastAsiaTheme="minorHAnsi" w:hAnsiTheme="minorHAnsi"/>
          <w:b/>
          <w:sz w:val="22"/>
          <w:szCs w:val="22"/>
        </w:rPr>
        <w:t>20</w:t>
      </w:r>
      <w:permStart w:id="1141248449" w:edGrp="everyone"/>
      <w:r w:rsidR="00423683">
        <w:rPr>
          <w:rFonts w:asciiTheme="minorHAnsi" w:eastAsiaTheme="minorHAnsi" w:hAnsiTheme="minorHAnsi"/>
          <w:b/>
          <w:sz w:val="22"/>
          <w:szCs w:val="22"/>
        </w:rPr>
        <w:t>__</w:t>
      </w:r>
      <w:r w:rsidRPr="0080342E">
        <w:rPr>
          <w:rFonts w:asciiTheme="minorHAnsi" w:eastAsiaTheme="minorHAnsi" w:hAnsiTheme="minorHAnsi"/>
          <w:b/>
          <w:sz w:val="22"/>
          <w:szCs w:val="22"/>
        </w:rPr>
        <w:t>_</w:t>
      </w:r>
      <w:permEnd w:id="1141248449"/>
      <w:r w:rsidRPr="0080342E">
        <w:rPr>
          <w:rFonts w:asciiTheme="minorHAnsi" w:eastAsiaTheme="minorHAnsi" w:hAnsiTheme="minorHAnsi"/>
          <w:b/>
          <w:sz w:val="22"/>
          <w:szCs w:val="22"/>
        </w:rPr>
        <w:t xml:space="preserve"> г.</w:t>
      </w:r>
    </w:p>
    <w:p w14:paraId="148DD3C2" w14:textId="77777777" w:rsidR="002D6732" w:rsidRPr="003C3433" w:rsidRDefault="003C3433">
      <w:pPr>
        <w:rPr>
          <w:rFonts w:asciiTheme="minorHAnsi" w:hAnsiTheme="minorHAnsi"/>
          <w:vanish/>
          <w:sz w:val="22"/>
          <w:szCs w:val="22"/>
          <w:specVanish/>
        </w:rPr>
      </w:pPr>
      <w:r>
        <w:rPr>
          <w:rFonts w:asciiTheme="minorHAnsi" w:hAnsiTheme="minorHAnsi"/>
          <w:sz w:val="22"/>
          <w:szCs w:val="22"/>
        </w:rPr>
        <w:t xml:space="preserve"> </w:t>
      </w:r>
    </w:p>
    <w:p w14:paraId="200186A8" w14:textId="77777777" w:rsidR="00705CD5" w:rsidRDefault="003C3433" w:rsidP="00A05604">
      <w:pPr>
        <w:jc w:val="both"/>
        <w:rPr>
          <w:rFonts w:asciiTheme="minorHAnsi" w:hAnsiTheme="minorHAnsi"/>
          <w:b/>
          <w:color w:val="000000"/>
          <w:sz w:val="22"/>
          <w:szCs w:val="22"/>
        </w:rPr>
      </w:pPr>
      <w:r>
        <w:rPr>
          <w:rFonts w:asciiTheme="minorHAnsi" w:hAnsiTheme="minorHAnsi"/>
          <w:b/>
          <w:color w:val="000000"/>
          <w:sz w:val="22"/>
          <w:szCs w:val="22"/>
        </w:rPr>
        <w:t xml:space="preserve"> </w:t>
      </w:r>
    </w:p>
    <w:p w14:paraId="5C30EE24" w14:textId="55402949" w:rsidR="008F6CF5" w:rsidRDefault="00E82E7D" w:rsidP="00E82E7D">
      <w:pPr>
        <w:jc w:val="right"/>
        <w:rPr>
          <w:rFonts w:asciiTheme="minorHAnsi" w:hAnsiTheme="minorHAnsi"/>
          <w:b/>
          <w:color w:val="000000"/>
          <w:sz w:val="22"/>
          <w:szCs w:val="22"/>
        </w:rPr>
      </w:pPr>
      <w:r>
        <w:rPr>
          <w:rFonts w:asciiTheme="minorHAnsi" w:hAnsiTheme="minorHAnsi"/>
          <w:b/>
          <w:color w:val="000000"/>
          <w:sz w:val="22"/>
          <w:szCs w:val="22"/>
        </w:rPr>
        <w:t>(ФОРМА)</w:t>
      </w:r>
    </w:p>
    <w:p w14:paraId="50E76814" w14:textId="77777777" w:rsidR="00836499" w:rsidRDefault="00836499" w:rsidP="00705CD5">
      <w:pPr>
        <w:jc w:val="center"/>
        <w:rPr>
          <w:rFonts w:asciiTheme="minorHAnsi" w:hAnsiTheme="minorHAnsi"/>
          <w:b/>
          <w:color w:val="000000"/>
          <w:sz w:val="22"/>
          <w:szCs w:val="22"/>
        </w:rPr>
      </w:pPr>
    </w:p>
    <w:p w14:paraId="696DEE69" w14:textId="7F568CD2" w:rsidR="00CF556E" w:rsidRPr="00365DE8" w:rsidRDefault="002A0402" w:rsidP="00CF556E">
      <w:pPr>
        <w:jc w:val="center"/>
        <w:rPr>
          <w:rFonts w:asciiTheme="minorHAnsi" w:hAnsiTheme="minorHAnsi" w:cstheme="minorHAnsi"/>
          <w:b/>
          <w:color w:val="000000"/>
          <w:sz w:val="22"/>
          <w:szCs w:val="22"/>
        </w:rPr>
      </w:pPr>
      <w:r w:rsidRPr="00365DE8">
        <w:rPr>
          <w:rFonts w:asciiTheme="minorHAnsi" w:hAnsiTheme="minorHAnsi" w:cstheme="minorHAnsi"/>
          <w:b/>
          <w:color w:val="000000"/>
          <w:sz w:val="22"/>
          <w:szCs w:val="22"/>
        </w:rPr>
        <w:t>Укрупненный сметный расчет</w:t>
      </w:r>
      <w:r w:rsidR="00365DE8" w:rsidRPr="00365DE8">
        <w:rPr>
          <w:rFonts w:asciiTheme="minorHAnsi" w:hAnsiTheme="minorHAnsi" w:cstheme="minorHAnsi"/>
          <w:b/>
          <w:color w:val="000000"/>
          <w:sz w:val="22"/>
          <w:szCs w:val="22"/>
        </w:rPr>
        <w:t xml:space="preserve"> </w:t>
      </w:r>
      <w:r w:rsidR="00365DE8">
        <w:rPr>
          <w:rFonts w:asciiTheme="minorHAnsi" w:hAnsiTheme="minorHAnsi" w:cstheme="minorHAnsi"/>
          <w:b/>
          <w:sz w:val="22"/>
          <w:szCs w:val="22"/>
        </w:rPr>
        <w:t xml:space="preserve">на выполнение Работ </w:t>
      </w:r>
      <w:r w:rsidR="00365DE8" w:rsidRPr="00365DE8">
        <w:rPr>
          <w:rFonts w:asciiTheme="minorHAnsi" w:hAnsiTheme="minorHAnsi" w:cstheme="minorHAnsi"/>
          <w:b/>
          <w:sz w:val="22"/>
          <w:szCs w:val="22"/>
        </w:rPr>
        <w:t>на Объекте</w:t>
      </w:r>
      <w:r w:rsidR="00365DE8">
        <w:rPr>
          <w:rFonts w:asciiTheme="minorHAnsi" w:hAnsiTheme="minorHAnsi" w:cstheme="minorHAnsi"/>
          <w:b/>
          <w:sz w:val="22"/>
          <w:szCs w:val="22"/>
        </w:rPr>
        <w:t xml:space="preserve"> - </w:t>
      </w:r>
      <w:permStart w:id="107745520" w:edGrp="everyone"/>
      <w:r w:rsidR="00365DE8">
        <w:rPr>
          <w:rFonts w:asciiTheme="minorHAnsi" w:hAnsiTheme="minorHAnsi" w:cstheme="minorHAnsi"/>
          <w:b/>
          <w:sz w:val="22"/>
          <w:szCs w:val="22"/>
        </w:rPr>
        <w:t>магазин "</w:t>
      </w:r>
      <w:r w:rsidR="00365DE8" w:rsidRPr="00365DE8">
        <w:rPr>
          <w:rFonts w:asciiTheme="minorHAnsi" w:hAnsiTheme="minorHAnsi" w:cstheme="minorHAnsi"/>
          <w:b/>
          <w:sz w:val="22"/>
          <w:szCs w:val="22"/>
        </w:rPr>
        <w:t>________</w:t>
      </w:r>
      <w:r w:rsidR="00365DE8">
        <w:rPr>
          <w:rFonts w:asciiTheme="minorHAnsi" w:hAnsiTheme="minorHAnsi" w:cstheme="minorHAnsi"/>
          <w:b/>
          <w:sz w:val="22"/>
          <w:szCs w:val="22"/>
        </w:rPr>
        <w:t>"</w:t>
      </w:r>
      <w:r w:rsidR="00365DE8" w:rsidRPr="00365DE8">
        <w:rPr>
          <w:rFonts w:asciiTheme="minorHAnsi" w:hAnsiTheme="minorHAnsi" w:cstheme="minorHAnsi"/>
          <w:b/>
          <w:sz w:val="22"/>
          <w:szCs w:val="22"/>
        </w:rPr>
        <w:t xml:space="preserve"> по адресу: _______________________</w:t>
      </w:r>
    </w:p>
    <w:tbl>
      <w:tblPr>
        <w:tblW w:w="9806" w:type="dxa"/>
        <w:tblInd w:w="-10" w:type="dxa"/>
        <w:tblLook w:val="04A0" w:firstRow="1" w:lastRow="0" w:firstColumn="1" w:lastColumn="0" w:noHBand="0" w:noVBand="1"/>
      </w:tblPr>
      <w:tblGrid>
        <w:gridCol w:w="1160"/>
        <w:gridCol w:w="5366"/>
        <w:gridCol w:w="3280"/>
      </w:tblGrid>
      <w:tr w:rsidR="00D9716F" w:rsidRPr="00D9716F" w14:paraId="17706C60" w14:textId="77777777" w:rsidTr="00D9716F">
        <w:trPr>
          <w:trHeight w:val="540"/>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ermEnd w:id="107745520"/>
          <w:p w14:paraId="4ABD3925" w14:textId="77777777" w:rsidR="00D9716F" w:rsidRPr="00D9716F" w:rsidRDefault="00D9716F" w:rsidP="00D9716F">
            <w:pPr>
              <w:jc w:val="center"/>
              <w:rPr>
                <w:b/>
                <w:bCs/>
                <w:color w:val="000000"/>
                <w:sz w:val="20"/>
                <w:szCs w:val="20"/>
              </w:rPr>
            </w:pPr>
            <w:r w:rsidRPr="00D9716F">
              <w:rPr>
                <w:b/>
                <w:bCs/>
                <w:color w:val="000000"/>
                <w:sz w:val="20"/>
                <w:szCs w:val="20"/>
              </w:rPr>
              <w:t>№ п/п</w:t>
            </w:r>
          </w:p>
        </w:tc>
        <w:tc>
          <w:tcPr>
            <w:tcW w:w="5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61423" w14:textId="77777777" w:rsidR="00D9716F" w:rsidRPr="00D9716F" w:rsidRDefault="00D9716F" w:rsidP="00D9716F">
            <w:pPr>
              <w:jc w:val="center"/>
              <w:rPr>
                <w:b/>
                <w:bCs/>
                <w:color w:val="000000"/>
                <w:sz w:val="20"/>
                <w:szCs w:val="20"/>
              </w:rPr>
            </w:pPr>
            <w:r w:rsidRPr="00D9716F">
              <w:rPr>
                <w:b/>
                <w:bCs/>
                <w:color w:val="000000"/>
                <w:sz w:val="20"/>
                <w:szCs w:val="20"/>
              </w:rPr>
              <w:t>Наименование  работ</w:t>
            </w:r>
          </w:p>
        </w:tc>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F5870" w14:textId="056A5DA4" w:rsidR="00D9716F" w:rsidRPr="00D9716F" w:rsidRDefault="00D9716F" w:rsidP="00D9716F">
            <w:pPr>
              <w:jc w:val="center"/>
              <w:rPr>
                <w:b/>
                <w:bCs/>
                <w:color w:val="000000"/>
                <w:sz w:val="20"/>
                <w:szCs w:val="20"/>
              </w:rPr>
            </w:pPr>
            <w:r w:rsidRPr="00D9716F">
              <w:rPr>
                <w:b/>
                <w:bCs/>
                <w:color w:val="000000"/>
                <w:sz w:val="20"/>
                <w:szCs w:val="20"/>
              </w:rPr>
              <w:t xml:space="preserve"> Стоимость, руб.</w:t>
            </w:r>
            <w:r w:rsidR="00365DE8">
              <w:rPr>
                <w:b/>
                <w:bCs/>
                <w:color w:val="000000"/>
                <w:sz w:val="20"/>
                <w:szCs w:val="20"/>
              </w:rPr>
              <w:t>, без НДС*</w:t>
            </w:r>
            <w:r w:rsidRPr="00D9716F">
              <w:rPr>
                <w:b/>
                <w:bCs/>
                <w:color w:val="000000"/>
                <w:sz w:val="20"/>
                <w:szCs w:val="20"/>
              </w:rPr>
              <w:t xml:space="preserve"> </w:t>
            </w:r>
          </w:p>
        </w:tc>
      </w:tr>
      <w:tr w:rsidR="00D9716F" w:rsidRPr="00D9716F" w14:paraId="5AC88C9C" w14:textId="77777777" w:rsidTr="00D9716F">
        <w:trPr>
          <w:trHeight w:val="795"/>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4EFA4E61" w14:textId="77777777" w:rsidR="00D9716F" w:rsidRPr="00D9716F" w:rsidRDefault="00D9716F" w:rsidP="00D9716F">
            <w:pPr>
              <w:rPr>
                <w:b/>
                <w:bCs/>
                <w:color w:val="000000"/>
                <w:sz w:val="20"/>
                <w:szCs w:val="20"/>
              </w:rPr>
            </w:pPr>
          </w:p>
        </w:tc>
        <w:tc>
          <w:tcPr>
            <w:tcW w:w="5366" w:type="dxa"/>
            <w:vMerge/>
            <w:tcBorders>
              <w:top w:val="single" w:sz="4" w:space="0" w:color="auto"/>
              <w:left w:val="single" w:sz="4" w:space="0" w:color="auto"/>
              <w:bottom w:val="single" w:sz="4" w:space="0" w:color="auto"/>
              <w:right w:val="single" w:sz="4" w:space="0" w:color="auto"/>
            </w:tcBorders>
            <w:vAlign w:val="center"/>
            <w:hideMark/>
          </w:tcPr>
          <w:p w14:paraId="739DBF38" w14:textId="77777777" w:rsidR="00D9716F" w:rsidRPr="00D9716F" w:rsidRDefault="00D9716F" w:rsidP="00D9716F">
            <w:pPr>
              <w:rPr>
                <w:b/>
                <w:bCs/>
                <w:color w:val="000000"/>
                <w:sz w:val="20"/>
                <w:szCs w:val="20"/>
              </w:rPr>
            </w:pPr>
          </w:p>
        </w:tc>
        <w:tc>
          <w:tcPr>
            <w:tcW w:w="3280" w:type="dxa"/>
            <w:vMerge/>
            <w:tcBorders>
              <w:top w:val="single" w:sz="4" w:space="0" w:color="auto"/>
              <w:left w:val="single" w:sz="4" w:space="0" w:color="auto"/>
              <w:bottom w:val="single" w:sz="4" w:space="0" w:color="auto"/>
              <w:right w:val="single" w:sz="4" w:space="0" w:color="auto"/>
            </w:tcBorders>
            <w:vAlign w:val="center"/>
            <w:hideMark/>
          </w:tcPr>
          <w:p w14:paraId="05BDBB56" w14:textId="77777777" w:rsidR="00D9716F" w:rsidRPr="00D9716F" w:rsidRDefault="00D9716F" w:rsidP="00D9716F">
            <w:pPr>
              <w:rPr>
                <w:b/>
                <w:bCs/>
                <w:color w:val="000000"/>
                <w:sz w:val="20"/>
                <w:szCs w:val="20"/>
              </w:rPr>
            </w:pPr>
          </w:p>
        </w:tc>
      </w:tr>
      <w:tr w:rsidR="00D9716F" w:rsidRPr="00D9716F" w14:paraId="20A3E7DE"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AC7299E"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1</w:t>
            </w:r>
          </w:p>
        </w:tc>
        <w:tc>
          <w:tcPr>
            <w:tcW w:w="5366" w:type="dxa"/>
            <w:tcBorders>
              <w:top w:val="single" w:sz="4" w:space="0" w:color="auto"/>
              <w:left w:val="nil"/>
              <w:bottom w:val="single" w:sz="4" w:space="0" w:color="auto"/>
              <w:right w:val="single" w:sz="4" w:space="0" w:color="auto"/>
            </w:tcBorders>
            <w:shd w:val="clear" w:color="auto" w:fill="auto"/>
            <w:noWrap/>
            <w:vAlign w:val="center"/>
            <w:hideMark/>
          </w:tcPr>
          <w:p w14:paraId="25947049" w14:textId="77777777" w:rsidR="00D9716F" w:rsidRPr="00D9716F" w:rsidRDefault="00D9716F" w:rsidP="00D9716F">
            <w:pPr>
              <w:rPr>
                <w:rFonts w:ascii="Tahoma" w:hAnsi="Tahoma" w:cs="Tahoma"/>
                <w:b/>
                <w:bCs/>
                <w:color w:val="000000"/>
                <w:sz w:val="20"/>
                <w:szCs w:val="20"/>
              </w:rPr>
            </w:pPr>
            <w:r w:rsidRPr="00D9716F">
              <w:rPr>
                <w:rFonts w:ascii="Tahoma" w:hAnsi="Tahoma" w:cs="Tahoma"/>
                <w:b/>
                <w:bCs/>
                <w:color w:val="000000"/>
                <w:sz w:val="20"/>
                <w:szCs w:val="20"/>
              </w:rPr>
              <w:t>Демонтаж и вывоз мусора</w:t>
            </w:r>
          </w:p>
        </w:tc>
        <w:tc>
          <w:tcPr>
            <w:tcW w:w="3280" w:type="dxa"/>
            <w:tcBorders>
              <w:top w:val="nil"/>
              <w:left w:val="nil"/>
              <w:bottom w:val="single" w:sz="4" w:space="0" w:color="auto"/>
              <w:right w:val="single" w:sz="4" w:space="0" w:color="auto"/>
            </w:tcBorders>
            <w:shd w:val="clear" w:color="auto" w:fill="auto"/>
            <w:noWrap/>
            <w:vAlign w:val="center"/>
            <w:hideMark/>
          </w:tcPr>
          <w:p w14:paraId="4AA46AD9" w14:textId="785FA239" w:rsidR="00D9716F" w:rsidRPr="00D9716F" w:rsidRDefault="00D9716F" w:rsidP="00962921">
            <w:pPr>
              <w:jc w:val="center"/>
              <w:rPr>
                <w:rFonts w:ascii="Tahoma" w:hAnsi="Tahoma" w:cs="Tahoma"/>
                <w:b/>
                <w:bCs/>
                <w:color w:val="000000"/>
                <w:sz w:val="20"/>
                <w:szCs w:val="20"/>
              </w:rPr>
            </w:pPr>
            <w:r w:rsidRPr="00D9716F">
              <w:rPr>
                <w:rFonts w:ascii="Tahoma" w:hAnsi="Tahoma" w:cs="Tahoma"/>
                <w:b/>
                <w:bCs/>
                <w:color w:val="000000"/>
                <w:sz w:val="20"/>
                <w:szCs w:val="20"/>
              </w:rPr>
              <w:t>-</w:t>
            </w:r>
          </w:p>
        </w:tc>
      </w:tr>
      <w:tr w:rsidR="00D9716F" w:rsidRPr="00D9716F" w14:paraId="3D54B28B"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4B02EBBE"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w:t>
            </w:r>
          </w:p>
        </w:tc>
        <w:tc>
          <w:tcPr>
            <w:tcW w:w="5366" w:type="dxa"/>
            <w:tcBorders>
              <w:top w:val="single" w:sz="4" w:space="0" w:color="auto"/>
              <w:left w:val="nil"/>
              <w:bottom w:val="single" w:sz="4" w:space="0" w:color="auto"/>
              <w:right w:val="single" w:sz="4" w:space="0" w:color="auto"/>
            </w:tcBorders>
            <w:shd w:val="clear" w:color="auto" w:fill="auto"/>
            <w:noWrap/>
            <w:vAlign w:val="center"/>
            <w:hideMark/>
          </w:tcPr>
          <w:p w14:paraId="4A1AA56D" w14:textId="77777777" w:rsidR="00D9716F" w:rsidRPr="00D9716F" w:rsidRDefault="00D9716F" w:rsidP="00D9716F">
            <w:pPr>
              <w:rPr>
                <w:rFonts w:ascii="Tahoma" w:hAnsi="Tahoma" w:cs="Tahoma"/>
                <w:b/>
                <w:bCs/>
                <w:color w:val="000000"/>
                <w:sz w:val="20"/>
                <w:szCs w:val="20"/>
              </w:rPr>
            </w:pPr>
            <w:r w:rsidRPr="00D9716F">
              <w:rPr>
                <w:rFonts w:ascii="Tahoma" w:hAnsi="Tahoma" w:cs="Tahoma"/>
                <w:b/>
                <w:bCs/>
                <w:color w:val="000000"/>
                <w:sz w:val="20"/>
                <w:szCs w:val="20"/>
              </w:rPr>
              <w:t xml:space="preserve">Строительство, реконструкция/модернизация </w:t>
            </w:r>
          </w:p>
        </w:tc>
        <w:tc>
          <w:tcPr>
            <w:tcW w:w="3280" w:type="dxa"/>
            <w:tcBorders>
              <w:top w:val="nil"/>
              <w:left w:val="nil"/>
              <w:bottom w:val="single" w:sz="4" w:space="0" w:color="auto"/>
              <w:right w:val="single" w:sz="4" w:space="0" w:color="auto"/>
            </w:tcBorders>
            <w:shd w:val="clear" w:color="auto" w:fill="auto"/>
            <w:noWrap/>
            <w:vAlign w:val="center"/>
            <w:hideMark/>
          </w:tcPr>
          <w:p w14:paraId="7B49126C" w14:textId="07DF58DA" w:rsidR="00D9716F" w:rsidRPr="00D9716F" w:rsidRDefault="00962921" w:rsidP="00962921">
            <w:pPr>
              <w:jc w:val="center"/>
              <w:rPr>
                <w:rFonts w:ascii="Tahoma" w:hAnsi="Tahoma" w:cs="Tahoma"/>
                <w:b/>
                <w:bCs/>
                <w:color w:val="000000"/>
                <w:sz w:val="20"/>
                <w:szCs w:val="20"/>
              </w:rPr>
            </w:pPr>
            <w:r>
              <w:rPr>
                <w:rFonts w:ascii="Tahoma" w:hAnsi="Tahoma" w:cs="Tahoma"/>
                <w:b/>
                <w:bCs/>
                <w:color w:val="000000"/>
                <w:sz w:val="20"/>
                <w:szCs w:val="20"/>
              </w:rPr>
              <w:t>-</w:t>
            </w:r>
          </w:p>
        </w:tc>
      </w:tr>
      <w:tr w:rsidR="00D9716F" w:rsidRPr="00D9716F" w14:paraId="50A06D35"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75525B54"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2.1</w:t>
            </w:r>
          </w:p>
        </w:tc>
        <w:tc>
          <w:tcPr>
            <w:tcW w:w="5366" w:type="dxa"/>
            <w:tcBorders>
              <w:top w:val="single" w:sz="4" w:space="0" w:color="auto"/>
              <w:left w:val="nil"/>
              <w:bottom w:val="single" w:sz="4" w:space="0" w:color="auto"/>
              <w:right w:val="single" w:sz="4" w:space="0" w:color="auto"/>
            </w:tcBorders>
            <w:shd w:val="clear" w:color="auto" w:fill="auto"/>
            <w:hideMark/>
          </w:tcPr>
          <w:p w14:paraId="7386A7BD"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xml:space="preserve"> Устройство фундаментов</w:t>
            </w:r>
          </w:p>
        </w:tc>
        <w:tc>
          <w:tcPr>
            <w:tcW w:w="3280" w:type="dxa"/>
            <w:tcBorders>
              <w:top w:val="nil"/>
              <w:left w:val="nil"/>
              <w:bottom w:val="single" w:sz="4" w:space="0" w:color="auto"/>
              <w:right w:val="single" w:sz="4" w:space="0" w:color="auto"/>
            </w:tcBorders>
            <w:shd w:val="clear" w:color="auto" w:fill="auto"/>
            <w:hideMark/>
          </w:tcPr>
          <w:p w14:paraId="0FDDF22D" w14:textId="6E4EF428"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25D45892" w14:textId="77777777" w:rsidTr="00D9716F">
        <w:trPr>
          <w:trHeight w:val="300"/>
        </w:trPr>
        <w:tc>
          <w:tcPr>
            <w:tcW w:w="1160" w:type="dxa"/>
            <w:tcBorders>
              <w:top w:val="nil"/>
              <w:left w:val="single" w:sz="4" w:space="0" w:color="auto"/>
              <w:bottom w:val="single" w:sz="4" w:space="0" w:color="auto"/>
              <w:right w:val="single" w:sz="4" w:space="0" w:color="auto"/>
            </w:tcBorders>
            <w:shd w:val="clear" w:color="auto" w:fill="auto"/>
            <w:noWrap/>
            <w:hideMark/>
          </w:tcPr>
          <w:p w14:paraId="358A6152"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2.2</w:t>
            </w:r>
          </w:p>
        </w:tc>
        <w:tc>
          <w:tcPr>
            <w:tcW w:w="5366" w:type="dxa"/>
            <w:tcBorders>
              <w:top w:val="single" w:sz="4" w:space="0" w:color="auto"/>
              <w:left w:val="nil"/>
              <w:bottom w:val="single" w:sz="4" w:space="0" w:color="auto"/>
              <w:right w:val="single" w:sz="4" w:space="0" w:color="auto"/>
            </w:tcBorders>
            <w:shd w:val="clear" w:color="auto" w:fill="auto"/>
            <w:hideMark/>
          </w:tcPr>
          <w:p w14:paraId="18C4632E"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xml:space="preserve"> Устройство каркаса здания</w:t>
            </w:r>
          </w:p>
        </w:tc>
        <w:tc>
          <w:tcPr>
            <w:tcW w:w="3280" w:type="dxa"/>
            <w:tcBorders>
              <w:top w:val="nil"/>
              <w:left w:val="nil"/>
              <w:bottom w:val="single" w:sz="4" w:space="0" w:color="auto"/>
              <w:right w:val="single" w:sz="4" w:space="0" w:color="auto"/>
            </w:tcBorders>
            <w:shd w:val="clear" w:color="auto" w:fill="auto"/>
            <w:hideMark/>
          </w:tcPr>
          <w:p w14:paraId="411D8DC3" w14:textId="34609DFE"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7DE9CD37" w14:textId="77777777" w:rsidTr="00D9716F">
        <w:trPr>
          <w:trHeight w:val="300"/>
        </w:trPr>
        <w:tc>
          <w:tcPr>
            <w:tcW w:w="1160" w:type="dxa"/>
            <w:tcBorders>
              <w:top w:val="nil"/>
              <w:left w:val="single" w:sz="4" w:space="0" w:color="auto"/>
              <w:bottom w:val="single" w:sz="4" w:space="0" w:color="auto"/>
              <w:right w:val="single" w:sz="4" w:space="0" w:color="auto"/>
            </w:tcBorders>
            <w:shd w:val="clear" w:color="auto" w:fill="auto"/>
            <w:noWrap/>
            <w:hideMark/>
          </w:tcPr>
          <w:p w14:paraId="5E568DA3"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2.3</w:t>
            </w:r>
          </w:p>
        </w:tc>
        <w:tc>
          <w:tcPr>
            <w:tcW w:w="5366" w:type="dxa"/>
            <w:tcBorders>
              <w:top w:val="single" w:sz="4" w:space="0" w:color="auto"/>
              <w:left w:val="nil"/>
              <w:bottom w:val="single" w:sz="4" w:space="0" w:color="auto"/>
              <w:right w:val="single" w:sz="4" w:space="0" w:color="auto"/>
            </w:tcBorders>
            <w:shd w:val="clear" w:color="auto" w:fill="auto"/>
            <w:hideMark/>
          </w:tcPr>
          <w:p w14:paraId="398493B0"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xml:space="preserve"> Устройство наружных стен</w:t>
            </w:r>
          </w:p>
        </w:tc>
        <w:tc>
          <w:tcPr>
            <w:tcW w:w="3280" w:type="dxa"/>
            <w:tcBorders>
              <w:top w:val="nil"/>
              <w:left w:val="nil"/>
              <w:bottom w:val="single" w:sz="4" w:space="0" w:color="auto"/>
              <w:right w:val="single" w:sz="4" w:space="0" w:color="auto"/>
            </w:tcBorders>
            <w:shd w:val="clear" w:color="auto" w:fill="auto"/>
            <w:hideMark/>
          </w:tcPr>
          <w:p w14:paraId="2E2288E0" w14:textId="22B449D6"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74DE65DC" w14:textId="77777777" w:rsidTr="00D9716F">
        <w:trPr>
          <w:trHeight w:val="300"/>
        </w:trPr>
        <w:tc>
          <w:tcPr>
            <w:tcW w:w="1160" w:type="dxa"/>
            <w:tcBorders>
              <w:top w:val="nil"/>
              <w:left w:val="single" w:sz="4" w:space="0" w:color="auto"/>
              <w:bottom w:val="single" w:sz="4" w:space="0" w:color="auto"/>
              <w:right w:val="single" w:sz="4" w:space="0" w:color="auto"/>
            </w:tcBorders>
            <w:shd w:val="clear" w:color="auto" w:fill="auto"/>
            <w:noWrap/>
            <w:hideMark/>
          </w:tcPr>
          <w:p w14:paraId="0D72C100"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2.4</w:t>
            </w:r>
          </w:p>
        </w:tc>
        <w:tc>
          <w:tcPr>
            <w:tcW w:w="5366" w:type="dxa"/>
            <w:tcBorders>
              <w:top w:val="single" w:sz="4" w:space="0" w:color="auto"/>
              <w:left w:val="nil"/>
              <w:bottom w:val="single" w:sz="4" w:space="0" w:color="auto"/>
              <w:right w:val="single" w:sz="4" w:space="0" w:color="auto"/>
            </w:tcBorders>
            <w:shd w:val="clear" w:color="auto" w:fill="auto"/>
            <w:hideMark/>
          </w:tcPr>
          <w:p w14:paraId="0662E6F5"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xml:space="preserve"> Устройство  кровли</w:t>
            </w:r>
          </w:p>
        </w:tc>
        <w:tc>
          <w:tcPr>
            <w:tcW w:w="3280" w:type="dxa"/>
            <w:tcBorders>
              <w:top w:val="nil"/>
              <w:left w:val="nil"/>
              <w:bottom w:val="single" w:sz="4" w:space="0" w:color="auto"/>
              <w:right w:val="single" w:sz="4" w:space="0" w:color="auto"/>
            </w:tcBorders>
            <w:shd w:val="clear" w:color="auto" w:fill="auto"/>
            <w:hideMark/>
          </w:tcPr>
          <w:p w14:paraId="1B430332" w14:textId="75055E98"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588FB27F" w14:textId="77777777" w:rsidTr="00D9716F">
        <w:trPr>
          <w:trHeight w:val="300"/>
        </w:trPr>
        <w:tc>
          <w:tcPr>
            <w:tcW w:w="1160" w:type="dxa"/>
            <w:tcBorders>
              <w:top w:val="nil"/>
              <w:left w:val="single" w:sz="4" w:space="0" w:color="auto"/>
              <w:bottom w:val="single" w:sz="4" w:space="0" w:color="auto"/>
              <w:right w:val="single" w:sz="4" w:space="0" w:color="auto"/>
            </w:tcBorders>
            <w:shd w:val="clear" w:color="auto" w:fill="auto"/>
            <w:noWrap/>
            <w:hideMark/>
          </w:tcPr>
          <w:p w14:paraId="12F69AD1"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2.5</w:t>
            </w:r>
          </w:p>
        </w:tc>
        <w:tc>
          <w:tcPr>
            <w:tcW w:w="5366" w:type="dxa"/>
            <w:tcBorders>
              <w:top w:val="single" w:sz="4" w:space="0" w:color="auto"/>
              <w:left w:val="nil"/>
              <w:bottom w:val="single" w:sz="4" w:space="0" w:color="auto"/>
              <w:right w:val="single" w:sz="4" w:space="0" w:color="auto"/>
            </w:tcBorders>
            <w:shd w:val="clear" w:color="auto" w:fill="auto"/>
            <w:hideMark/>
          </w:tcPr>
          <w:p w14:paraId="199DFB00"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xml:space="preserve"> Устройство полов</w:t>
            </w:r>
          </w:p>
        </w:tc>
        <w:tc>
          <w:tcPr>
            <w:tcW w:w="3280" w:type="dxa"/>
            <w:tcBorders>
              <w:top w:val="nil"/>
              <w:left w:val="nil"/>
              <w:bottom w:val="single" w:sz="4" w:space="0" w:color="auto"/>
              <w:right w:val="single" w:sz="4" w:space="0" w:color="auto"/>
            </w:tcBorders>
            <w:shd w:val="clear" w:color="auto" w:fill="auto"/>
            <w:hideMark/>
          </w:tcPr>
          <w:p w14:paraId="5CB2F5E1" w14:textId="3C38488A"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35AAE8B8" w14:textId="77777777" w:rsidTr="00D9716F">
        <w:trPr>
          <w:trHeight w:val="300"/>
        </w:trPr>
        <w:tc>
          <w:tcPr>
            <w:tcW w:w="1160" w:type="dxa"/>
            <w:tcBorders>
              <w:top w:val="nil"/>
              <w:left w:val="single" w:sz="4" w:space="0" w:color="auto"/>
              <w:bottom w:val="single" w:sz="4" w:space="0" w:color="auto"/>
              <w:right w:val="single" w:sz="4" w:space="0" w:color="auto"/>
            </w:tcBorders>
            <w:shd w:val="clear" w:color="auto" w:fill="auto"/>
            <w:noWrap/>
            <w:hideMark/>
          </w:tcPr>
          <w:p w14:paraId="1BBF9259"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2.6</w:t>
            </w:r>
          </w:p>
        </w:tc>
        <w:tc>
          <w:tcPr>
            <w:tcW w:w="5366" w:type="dxa"/>
            <w:tcBorders>
              <w:top w:val="single" w:sz="4" w:space="0" w:color="auto"/>
              <w:left w:val="nil"/>
              <w:bottom w:val="single" w:sz="4" w:space="0" w:color="auto"/>
              <w:right w:val="single" w:sz="4" w:space="0" w:color="auto"/>
            </w:tcBorders>
            <w:shd w:val="clear" w:color="auto" w:fill="auto"/>
            <w:hideMark/>
          </w:tcPr>
          <w:p w14:paraId="1F5E1C80"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xml:space="preserve"> Устройство окон и витражей</w:t>
            </w:r>
          </w:p>
        </w:tc>
        <w:tc>
          <w:tcPr>
            <w:tcW w:w="3280" w:type="dxa"/>
            <w:tcBorders>
              <w:top w:val="nil"/>
              <w:left w:val="nil"/>
              <w:bottom w:val="single" w:sz="4" w:space="0" w:color="auto"/>
              <w:right w:val="single" w:sz="4" w:space="0" w:color="auto"/>
            </w:tcBorders>
            <w:shd w:val="clear" w:color="auto" w:fill="auto"/>
            <w:hideMark/>
          </w:tcPr>
          <w:p w14:paraId="78782EDE" w14:textId="7CD9DF9A"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33598995" w14:textId="77777777" w:rsidTr="00D9716F">
        <w:trPr>
          <w:trHeight w:val="300"/>
        </w:trPr>
        <w:tc>
          <w:tcPr>
            <w:tcW w:w="1160" w:type="dxa"/>
            <w:tcBorders>
              <w:top w:val="nil"/>
              <w:left w:val="single" w:sz="4" w:space="0" w:color="auto"/>
              <w:bottom w:val="single" w:sz="4" w:space="0" w:color="auto"/>
              <w:right w:val="single" w:sz="4" w:space="0" w:color="auto"/>
            </w:tcBorders>
            <w:shd w:val="clear" w:color="auto" w:fill="auto"/>
            <w:noWrap/>
            <w:hideMark/>
          </w:tcPr>
          <w:p w14:paraId="78AEAE3C"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2.7</w:t>
            </w:r>
          </w:p>
        </w:tc>
        <w:tc>
          <w:tcPr>
            <w:tcW w:w="5366" w:type="dxa"/>
            <w:tcBorders>
              <w:top w:val="single" w:sz="4" w:space="0" w:color="auto"/>
              <w:left w:val="nil"/>
              <w:bottom w:val="single" w:sz="4" w:space="0" w:color="auto"/>
              <w:right w:val="single" w:sz="4" w:space="0" w:color="auto"/>
            </w:tcBorders>
            <w:shd w:val="clear" w:color="auto" w:fill="auto"/>
            <w:hideMark/>
          </w:tcPr>
          <w:p w14:paraId="605F3A5E"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xml:space="preserve"> Устройство входных  дверей и ворот</w:t>
            </w:r>
          </w:p>
        </w:tc>
        <w:tc>
          <w:tcPr>
            <w:tcW w:w="3280" w:type="dxa"/>
            <w:tcBorders>
              <w:top w:val="nil"/>
              <w:left w:val="nil"/>
              <w:bottom w:val="single" w:sz="4" w:space="0" w:color="auto"/>
              <w:right w:val="single" w:sz="4" w:space="0" w:color="auto"/>
            </w:tcBorders>
            <w:shd w:val="clear" w:color="auto" w:fill="auto"/>
            <w:hideMark/>
          </w:tcPr>
          <w:p w14:paraId="404F0AAE" w14:textId="120FD30B"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5142E960" w14:textId="77777777" w:rsidTr="00D9716F">
        <w:trPr>
          <w:trHeight w:val="300"/>
        </w:trPr>
        <w:tc>
          <w:tcPr>
            <w:tcW w:w="1160" w:type="dxa"/>
            <w:tcBorders>
              <w:top w:val="nil"/>
              <w:left w:val="single" w:sz="4" w:space="0" w:color="auto"/>
              <w:bottom w:val="single" w:sz="4" w:space="0" w:color="auto"/>
              <w:right w:val="single" w:sz="4" w:space="0" w:color="auto"/>
            </w:tcBorders>
            <w:shd w:val="clear" w:color="auto" w:fill="auto"/>
            <w:noWrap/>
            <w:hideMark/>
          </w:tcPr>
          <w:p w14:paraId="0CFFE0D7"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2.8</w:t>
            </w:r>
          </w:p>
        </w:tc>
        <w:tc>
          <w:tcPr>
            <w:tcW w:w="5366" w:type="dxa"/>
            <w:tcBorders>
              <w:top w:val="single" w:sz="4" w:space="0" w:color="auto"/>
              <w:left w:val="nil"/>
              <w:bottom w:val="single" w:sz="4" w:space="0" w:color="auto"/>
              <w:right w:val="single" w:sz="4" w:space="0" w:color="auto"/>
            </w:tcBorders>
            <w:shd w:val="clear" w:color="auto" w:fill="auto"/>
            <w:hideMark/>
          </w:tcPr>
          <w:p w14:paraId="4F614510"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xml:space="preserve"> Внутренняя отделка помещений</w:t>
            </w:r>
          </w:p>
        </w:tc>
        <w:tc>
          <w:tcPr>
            <w:tcW w:w="3280" w:type="dxa"/>
            <w:tcBorders>
              <w:top w:val="nil"/>
              <w:left w:val="nil"/>
              <w:bottom w:val="single" w:sz="4" w:space="0" w:color="auto"/>
              <w:right w:val="single" w:sz="4" w:space="0" w:color="auto"/>
            </w:tcBorders>
            <w:shd w:val="clear" w:color="auto" w:fill="auto"/>
            <w:hideMark/>
          </w:tcPr>
          <w:p w14:paraId="61A3500D" w14:textId="5B238F1A"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26182C5C" w14:textId="77777777" w:rsidTr="00D9716F">
        <w:trPr>
          <w:trHeight w:val="300"/>
        </w:trPr>
        <w:tc>
          <w:tcPr>
            <w:tcW w:w="1160" w:type="dxa"/>
            <w:tcBorders>
              <w:top w:val="nil"/>
              <w:left w:val="single" w:sz="4" w:space="0" w:color="auto"/>
              <w:bottom w:val="single" w:sz="4" w:space="0" w:color="auto"/>
              <w:right w:val="single" w:sz="4" w:space="0" w:color="auto"/>
            </w:tcBorders>
            <w:shd w:val="clear" w:color="auto" w:fill="auto"/>
            <w:noWrap/>
            <w:hideMark/>
          </w:tcPr>
          <w:p w14:paraId="0EFFDBDF"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2.9</w:t>
            </w:r>
          </w:p>
        </w:tc>
        <w:tc>
          <w:tcPr>
            <w:tcW w:w="5366" w:type="dxa"/>
            <w:tcBorders>
              <w:top w:val="single" w:sz="4" w:space="0" w:color="auto"/>
              <w:left w:val="nil"/>
              <w:bottom w:val="single" w:sz="4" w:space="0" w:color="auto"/>
              <w:right w:val="single" w:sz="4" w:space="0" w:color="auto"/>
            </w:tcBorders>
            <w:shd w:val="clear" w:color="auto" w:fill="auto"/>
            <w:hideMark/>
          </w:tcPr>
          <w:p w14:paraId="08A2C53E"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xml:space="preserve"> Внутренние инженерные сети</w:t>
            </w:r>
          </w:p>
        </w:tc>
        <w:tc>
          <w:tcPr>
            <w:tcW w:w="3280" w:type="dxa"/>
            <w:tcBorders>
              <w:top w:val="nil"/>
              <w:left w:val="nil"/>
              <w:bottom w:val="single" w:sz="4" w:space="0" w:color="auto"/>
              <w:right w:val="single" w:sz="4" w:space="0" w:color="auto"/>
            </w:tcBorders>
            <w:shd w:val="clear" w:color="auto" w:fill="auto"/>
            <w:hideMark/>
          </w:tcPr>
          <w:p w14:paraId="67759D15" w14:textId="6E55BD0F"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574E7A7D"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086A9752"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2.9.1</w:t>
            </w:r>
          </w:p>
        </w:tc>
        <w:tc>
          <w:tcPr>
            <w:tcW w:w="5366" w:type="dxa"/>
            <w:tcBorders>
              <w:top w:val="single" w:sz="4" w:space="0" w:color="auto"/>
              <w:left w:val="nil"/>
              <w:bottom w:val="single" w:sz="4" w:space="0" w:color="auto"/>
              <w:right w:val="single" w:sz="4" w:space="0" w:color="auto"/>
            </w:tcBorders>
            <w:shd w:val="clear" w:color="auto" w:fill="auto"/>
            <w:hideMark/>
          </w:tcPr>
          <w:p w14:paraId="7C3BECB8" w14:textId="77777777" w:rsidR="00D9716F" w:rsidRPr="00D9716F" w:rsidRDefault="00D9716F" w:rsidP="00D9716F">
            <w:pPr>
              <w:ind w:firstLineChars="200" w:firstLine="360"/>
              <w:rPr>
                <w:rFonts w:ascii="Tahoma" w:hAnsi="Tahoma" w:cs="Tahoma"/>
                <w:b/>
                <w:bCs/>
                <w:i/>
                <w:iCs/>
                <w:color w:val="000000"/>
                <w:sz w:val="18"/>
                <w:szCs w:val="18"/>
              </w:rPr>
            </w:pPr>
            <w:r w:rsidRPr="00D9716F">
              <w:rPr>
                <w:rFonts w:ascii="Tahoma" w:hAnsi="Tahoma" w:cs="Tahoma"/>
                <w:b/>
                <w:bCs/>
                <w:i/>
                <w:iCs/>
                <w:color w:val="000000"/>
                <w:sz w:val="18"/>
                <w:szCs w:val="18"/>
              </w:rPr>
              <w:t xml:space="preserve"> Канализация</w:t>
            </w:r>
          </w:p>
        </w:tc>
        <w:tc>
          <w:tcPr>
            <w:tcW w:w="3280" w:type="dxa"/>
            <w:tcBorders>
              <w:top w:val="nil"/>
              <w:left w:val="nil"/>
              <w:bottom w:val="single" w:sz="4" w:space="0" w:color="auto"/>
              <w:right w:val="single" w:sz="4" w:space="0" w:color="auto"/>
            </w:tcBorders>
            <w:shd w:val="clear" w:color="auto" w:fill="auto"/>
            <w:hideMark/>
          </w:tcPr>
          <w:p w14:paraId="21F53712" w14:textId="209146B3"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407B084B"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78BDFC27"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2.9.2</w:t>
            </w:r>
          </w:p>
        </w:tc>
        <w:tc>
          <w:tcPr>
            <w:tcW w:w="5366" w:type="dxa"/>
            <w:tcBorders>
              <w:top w:val="single" w:sz="4" w:space="0" w:color="auto"/>
              <w:left w:val="nil"/>
              <w:bottom w:val="single" w:sz="4" w:space="0" w:color="auto"/>
              <w:right w:val="single" w:sz="4" w:space="0" w:color="auto"/>
            </w:tcBorders>
            <w:shd w:val="clear" w:color="auto" w:fill="auto"/>
            <w:hideMark/>
          </w:tcPr>
          <w:p w14:paraId="2B7F4FD7" w14:textId="77777777" w:rsidR="00D9716F" w:rsidRPr="00D9716F" w:rsidRDefault="00D9716F" w:rsidP="00D9716F">
            <w:pPr>
              <w:ind w:firstLineChars="200" w:firstLine="360"/>
              <w:rPr>
                <w:rFonts w:ascii="Tahoma" w:hAnsi="Tahoma" w:cs="Tahoma"/>
                <w:b/>
                <w:bCs/>
                <w:i/>
                <w:iCs/>
                <w:color w:val="000000"/>
                <w:sz w:val="18"/>
                <w:szCs w:val="18"/>
              </w:rPr>
            </w:pPr>
            <w:r w:rsidRPr="00D9716F">
              <w:rPr>
                <w:rFonts w:ascii="Tahoma" w:hAnsi="Tahoma" w:cs="Tahoma"/>
                <w:b/>
                <w:bCs/>
                <w:i/>
                <w:iCs/>
                <w:color w:val="000000"/>
                <w:sz w:val="18"/>
                <w:szCs w:val="18"/>
              </w:rPr>
              <w:t xml:space="preserve"> Система отопления</w:t>
            </w:r>
          </w:p>
        </w:tc>
        <w:tc>
          <w:tcPr>
            <w:tcW w:w="3280" w:type="dxa"/>
            <w:tcBorders>
              <w:top w:val="nil"/>
              <w:left w:val="nil"/>
              <w:bottom w:val="single" w:sz="4" w:space="0" w:color="auto"/>
              <w:right w:val="single" w:sz="4" w:space="0" w:color="auto"/>
            </w:tcBorders>
            <w:shd w:val="clear" w:color="auto" w:fill="auto"/>
            <w:hideMark/>
          </w:tcPr>
          <w:p w14:paraId="4E26C5B1" w14:textId="62ECECBB"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525C9E2F"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4AF9FBCA"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2.9.3</w:t>
            </w:r>
          </w:p>
        </w:tc>
        <w:tc>
          <w:tcPr>
            <w:tcW w:w="5366" w:type="dxa"/>
            <w:tcBorders>
              <w:top w:val="single" w:sz="4" w:space="0" w:color="auto"/>
              <w:left w:val="nil"/>
              <w:bottom w:val="single" w:sz="4" w:space="0" w:color="auto"/>
              <w:right w:val="single" w:sz="4" w:space="0" w:color="auto"/>
            </w:tcBorders>
            <w:shd w:val="clear" w:color="auto" w:fill="auto"/>
            <w:hideMark/>
          </w:tcPr>
          <w:p w14:paraId="733D465A" w14:textId="77777777" w:rsidR="00D9716F" w:rsidRPr="00D9716F" w:rsidRDefault="00D9716F" w:rsidP="00D9716F">
            <w:pPr>
              <w:ind w:firstLineChars="200" w:firstLine="360"/>
              <w:rPr>
                <w:rFonts w:ascii="Tahoma" w:hAnsi="Tahoma" w:cs="Tahoma"/>
                <w:b/>
                <w:bCs/>
                <w:i/>
                <w:iCs/>
                <w:color w:val="000000"/>
                <w:sz w:val="18"/>
                <w:szCs w:val="18"/>
              </w:rPr>
            </w:pPr>
            <w:r w:rsidRPr="00D9716F">
              <w:rPr>
                <w:rFonts w:ascii="Tahoma" w:hAnsi="Tahoma" w:cs="Tahoma"/>
                <w:b/>
                <w:bCs/>
                <w:i/>
                <w:iCs/>
                <w:color w:val="000000"/>
                <w:sz w:val="18"/>
                <w:szCs w:val="18"/>
              </w:rPr>
              <w:t xml:space="preserve"> Кондиционирование</w:t>
            </w:r>
          </w:p>
        </w:tc>
        <w:tc>
          <w:tcPr>
            <w:tcW w:w="3280" w:type="dxa"/>
            <w:tcBorders>
              <w:top w:val="nil"/>
              <w:left w:val="nil"/>
              <w:bottom w:val="single" w:sz="4" w:space="0" w:color="auto"/>
              <w:right w:val="single" w:sz="4" w:space="0" w:color="auto"/>
            </w:tcBorders>
            <w:shd w:val="clear" w:color="auto" w:fill="auto"/>
            <w:hideMark/>
          </w:tcPr>
          <w:p w14:paraId="10C0DFF6" w14:textId="390D850F" w:rsidR="00D9716F" w:rsidRPr="00D9716F" w:rsidRDefault="00D9716F" w:rsidP="00962921">
            <w:pPr>
              <w:jc w:val="center"/>
              <w:rPr>
                <w:rFonts w:ascii="Tahoma" w:hAnsi="Tahoma" w:cs="Tahoma"/>
                <w:b/>
                <w:bCs/>
                <w:i/>
                <w:iCs/>
                <w:color w:val="000000"/>
                <w:sz w:val="18"/>
                <w:szCs w:val="18"/>
              </w:rPr>
            </w:pPr>
            <w:r w:rsidRPr="00D9716F">
              <w:rPr>
                <w:rFonts w:ascii="Tahoma" w:hAnsi="Tahoma" w:cs="Tahoma"/>
                <w:b/>
                <w:bCs/>
                <w:i/>
                <w:iCs/>
                <w:color w:val="000000"/>
                <w:sz w:val="18"/>
                <w:szCs w:val="18"/>
              </w:rPr>
              <w:t>-</w:t>
            </w:r>
          </w:p>
        </w:tc>
      </w:tr>
      <w:tr w:rsidR="00D9716F" w:rsidRPr="00D9716F" w14:paraId="571902F6"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462D454B"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2.9.4</w:t>
            </w:r>
          </w:p>
        </w:tc>
        <w:tc>
          <w:tcPr>
            <w:tcW w:w="5366" w:type="dxa"/>
            <w:tcBorders>
              <w:top w:val="single" w:sz="4" w:space="0" w:color="auto"/>
              <w:left w:val="nil"/>
              <w:bottom w:val="single" w:sz="4" w:space="0" w:color="auto"/>
              <w:right w:val="single" w:sz="4" w:space="0" w:color="auto"/>
            </w:tcBorders>
            <w:shd w:val="clear" w:color="auto" w:fill="auto"/>
            <w:hideMark/>
          </w:tcPr>
          <w:p w14:paraId="51C82E61" w14:textId="77777777" w:rsidR="00D9716F" w:rsidRPr="00D9716F" w:rsidRDefault="00D9716F" w:rsidP="00D9716F">
            <w:pPr>
              <w:ind w:firstLineChars="200" w:firstLine="360"/>
              <w:rPr>
                <w:rFonts w:ascii="Tahoma" w:hAnsi="Tahoma" w:cs="Tahoma"/>
                <w:b/>
                <w:bCs/>
                <w:i/>
                <w:iCs/>
                <w:color w:val="000000"/>
                <w:sz w:val="18"/>
                <w:szCs w:val="18"/>
              </w:rPr>
            </w:pPr>
            <w:r w:rsidRPr="00D9716F">
              <w:rPr>
                <w:rFonts w:ascii="Tahoma" w:hAnsi="Tahoma" w:cs="Tahoma"/>
                <w:b/>
                <w:bCs/>
                <w:i/>
                <w:iCs/>
                <w:color w:val="000000"/>
                <w:sz w:val="18"/>
                <w:szCs w:val="18"/>
              </w:rPr>
              <w:t xml:space="preserve"> Система водоснабжения</w:t>
            </w:r>
          </w:p>
        </w:tc>
        <w:tc>
          <w:tcPr>
            <w:tcW w:w="3280" w:type="dxa"/>
            <w:tcBorders>
              <w:top w:val="nil"/>
              <w:left w:val="nil"/>
              <w:bottom w:val="single" w:sz="4" w:space="0" w:color="auto"/>
              <w:right w:val="single" w:sz="4" w:space="0" w:color="auto"/>
            </w:tcBorders>
            <w:shd w:val="clear" w:color="auto" w:fill="auto"/>
            <w:hideMark/>
          </w:tcPr>
          <w:p w14:paraId="07A81ACE" w14:textId="2F7D0608"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0730BF3E"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7593850F"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2.9.5</w:t>
            </w:r>
          </w:p>
        </w:tc>
        <w:tc>
          <w:tcPr>
            <w:tcW w:w="5366" w:type="dxa"/>
            <w:tcBorders>
              <w:top w:val="single" w:sz="4" w:space="0" w:color="auto"/>
              <w:left w:val="nil"/>
              <w:bottom w:val="single" w:sz="4" w:space="0" w:color="auto"/>
              <w:right w:val="single" w:sz="4" w:space="0" w:color="auto"/>
            </w:tcBorders>
            <w:shd w:val="clear" w:color="auto" w:fill="auto"/>
            <w:hideMark/>
          </w:tcPr>
          <w:p w14:paraId="37648DA8" w14:textId="77777777" w:rsidR="00D9716F" w:rsidRPr="00D9716F" w:rsidRDefault="00D9716F" w:rsidP="00D9716F">
            <w:pPr>
              <w:ind w:firstLineChars="200" w:firstLine="360"/>
              <w:rPr>
                <w:rFonts w:ascii="Tahoma" w:hAnsi="Tahoma" w:cs="Tahoma"/>
                <w:b/>
                <w:bCs/>
                <w:i/>
                <w:iCs/>
                <w:color w:val="000000"/>
                <w:sz w:val="18"/>
                <w:szCs w:val="18"/>
              </w:rPr>
            </w:pPr>
            <w:r w:rsidRPr="00D9716F">
              <w:rPr>
                <w:rFonts w:ascii="Tahoma" w:hAnsi="Tahoma" w:cs="Tahoma"/>
                <w:b/>
                <w:bCs/>
                <w:i/>
                <w:iCs/>
                <w:color w:val="000000"/>
                <w:sz w:val="18"/>
                <w:szCs w:val="18"/>
              </w:rPr>
              <w:t xml:space="preserve"> Система вентиляции</w:t>
            </w:r>
          </w:p>
        </w:tc>
        <w:tc>
          <w:tcPr>
            <w:tcW w:w="3280" w:type="dxa"/>
            <w:tcBorders>
              <w:top w:val="nil"/>
              <w:left w:val="nil"/>
              <w:bottom w:val="single" w:sz="4" w:space="0" w:color="auto"/>
              <w:right w:val="single" w:sz="4" w:space="0" w:color="auto"/>
            </w:tcBorders>
            <w:shd w:val="clear" w:color="auto" w:fill="auto"/>
            <w:hideMark/>
          </w:tcPr>
          <w:p w14:paraId="279B2D97" w14:textId="11341625"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12181549"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742568A4"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2.9.6</w:t>
            </w:r>
          </w:p>
        </w:tc>
        <w:tc>
          <w:tcPr>
            <w:tcW w:w="5366" w:type="dxa"/>
            <w:tcBorders>
              <w:top w:val="single" w:sz="4" w:space="0" w:color="auto"/>
              <w:left w:val="nil"/>
              <w:bottom w:val="single" w:sz="4" w:space="0" w:color="auto"/>
              <w:right w:val="single" w:sz="4" w:space="0" w:color="auto"/>
            </w:tcBorders>
            <w:shd w:val="clear" w:color="auto" w:fill="auto"/>
            <w:hideMark/>
          </w:tcPr>
          <w:p w14:paraId="5A2C417B" w14:textId="77777777" w:rsidR="00D9716F" w:rsidRPr="00D9716F" w:rsidRDefault="00D9716F" w:rsidP="00D9716F">
            <w:pPr>
              <w:ind w:firstLineChars="200" w:firstLine="360"/>
              <w:rPr>
                <w:rFonts w:ascii="Tahoma" w:hAnsi="Tahoma" w:cs="Tahoma"/>
                <w:b/>
                <w:bCs/>
                <w:i/>
                <w:iCs/>
                <w:color w:val="000000"/>
                <w:sz w:val="18"/>
                <w:szCs w:val="18"/>
              </w:rPr>
            </w:pPr>
            <w:r w:rsidRPr="00D9716F">
              <w:rPr>
                <w:rFonts w:ascii="Tahoma" w:hAnsi="Tahoma" w:cs="Tahoma"/>
                <w:b/>
                <w:bCs/>
                <w:i/>
                <w:iCs/>
                <w:color w:val="000000"/>
                <w:sz w:val="18"/>
                <w:szCs w:val="18"/>
              </w:rPr>
              <w:t xml:space="preserve"> Электрооборуд Электроснабж</w:t>
            </w:r>
          </w:p>
        </w:tc>
        <w:tc>
          <w:tcPr>
            <w:tcW w:w="3280" w:type="dxa"/>
            <w:tcBorders>
              <w:top w:val="nil"/>
              <w:left w:val="nil"/>
              <w:bottom w:val="single" w:sz="4" w:space="0" w:color="auto"/>
              <w:right w:val="single" w:sz="4" w:space="0" w:color="auto"/>
            </w:tcBorders>
            <w:shd w:val="clear" w:color="auto" w:fill="auto"/>
            <w:hideMark/>
          </w:tcPr>
          <w:p w14:paraId="6ED8E6B8" w14:textId="0891D93E"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58C7A8F7" w14:textId="77777777" w:rsidTr="00D9716F">
        <w:trPr>
          <w:trHeight w:val="300"/>
        </w:trPr>
        <w:tc>
          <w:tcPr>
            <w:tcW w:w="1160" w:type="dxa"/>
            <w:tcBorders>
              <w:top w:val="nil"/>
              <w:left w:val="single" w:sz="4" w:space="0" w:color="auto"/>
              <w:bottom w:val="single" w:sz="4" w:space="0" w:color="auto"/>
              <w:right w:val="single" w:sz="4" w:space="0" w:color="auto"/>
            </w:tcBorders>
            <w:shd w:val="clear" w:color="auto" w:fill="auto"/>
            <w:noWrap/>
            <w:hideMark/>
          </w:tcPr>
          <w:p w14:paraId="40F54F7C"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3</w:t>
            </w:r>
          </w:p>
        </w:tc>
        <w:tc>
          <w:tcPr>
            <w:tcW w:w="5366" w:type="dxa"/>
            <w:tcBorders>
              <w:top w:val="single" w:sz="4" w:space="0" w:color="auto"/>
              <w:left w:val="nil"/>
              <w:bottom w:val="single" w:sz="4" w:space="0" w:color="auto"/>
              <w:right w:val="single" w:sz="4" w:space="0" w:color="auto"/>
            </w:tcBorders>
            <w:shd w:val="clear" w:color="auto" w:fill="auto"/>
            <w:noWrap/>
            <w:vAlign w:val="center"/>
            <w:hideMark/>
          </w:tcPr>
          <w:p w14:paraId="1DF72A35" w14:textId="77777777" w:rsidR="00D9716F" w:rsidRPr="00D9716F" w:rsidRDefault="00D9716F" w:rsidP="00D9716F">
            <w:pPr>
              <w:rPr>
                <w:rFonts w:ascii="Tahoma" w:hAnsi="Tahoma" w:cs="Tahoma"/>
                <w:b/>
                <w:bCs/>
                <w:color w:val="000000"/>
                <w:sz w:val="20"/>
                <w:szCs w:val="20"/>
              </w:rPr>
            </w:pPr>
            <w:r w:rsidRPr="00D9716F">
              <w:rPr>
                <w:rFonts w:ascii="Tahoma" w:hAnsi="Tahoma" w:cs="Tahoma"/>
                <w:b/>
                <w:bCs/>
                <w:color w:val="000000"/>
                <w:sz w:val="20"/>
                <w:szCs w:val="20"/>
              </w:rPr>
              <w:t xml:space="preserve"> Выкуп мощностей</w:t>
            </w:r>
          </w:p>
        </w:tc>
        <w:tc>
          <w:tcPr>
            <w:tcW w:w="3280" w:type="dxa"/>
            <w:tcBorders>
              <w:top w:val="nil"/>
              <w:left w:val="nil"/>
              <w:bottom w:val="single" w:sz="4" w:space="0" w:color="auto"/>
              <w:right w:val="single" w:sz="4" w:space="0" w:color="auto"/>
            </w:tcBorders>
            <w:shd w:val="clear" w:color="auto" w:fill="auto"/>
            <w:hideMark/>
          </w:tcPr>
          <w:p w14:paraId="2E1AE4C8" w14:textId="03D85FCA"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4171D84D"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7EAA038A"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4</w:t>
            </w:r>
          </w:p>
        </w:tc>
        <w:tc>
          <w:tcPr>
            <w:tcW w:w="5366" w:type="dxa"/>
            <w:tcBorders>
              <w:top w:val="single" w:sz="4" w:space="0" w:color="auto"/>
              <w:left w:val="nil"/>
              <w:bottom w:val="single" w:sz="4" w:space="0" w:color="auto"/>
              <w:right w:val="single" w:sz="4" w:space="0" w:color="auto"/>
            </w:tcBorders>
            <w:shd w:val="clear" w:color="auto" w:fill="auto"/>
            <w:noWrap/>
            <w:vAlign w:val="center"/>
            <w:hideMark/>
          </w:tcPr>
          <w:p w14:paraId="5B56AFFB" w14:textId="77777777" w:rsidR="00D9716F" w:rsidRPr="00D9716F" w:rsidRDefault="00D9716F" w:rsidP="00D9716F">
            <w:pPr>
              <w:rPr>
                <w:rFonts w:ascii="Tahoma" w:hAnsi="Tahoma" w:cs="Tahoma"/>
                <w:b/>
                <w:bCs/>
                <w:color w:val="000000"/>
                <w:sz w:val="20"/>
                <w:szCs w:val="20"/>
              </w:rPr>
            </w:pPr>
            <w:r w:rsidRPr="00D9716F">
              <w:rPr>
                <w:rFonts w:ascii="Tahoma" w:hAnsi="Tahoma" w:cs="Tahoma"/>
                <w:b/>
                <w:bCs/>
                <w:color w:val="000000"/>
                <w:sz w:val="20"/>
                <w:szCs w:val="20"/>
              </w:rPr>
              <w:t xml:space="preserve"> Благоустройство территорий</w:t>
            </w:r>
          </w:p>
        </w:tc>
        <w:tc>
          <w:tcPr>
            <w:tcW w:w="3280" w:type="dxa"/>
            <w:tcBorders>
              <w:top w:val="nil"/>
              <w:left w:val="nil"/>
              <w:bottom w:val="single" w:sz="4" w:space="0" w:color="auto"/>
              <w:right w:val="single" w:sz="4" w:space="0" w:color="auto"/>
            </w:tcBorders>
            <w:shd w:val="clear" w:color="auto" w:fill="auto"/>
            <w:hideMark/>
          </w:tcPr>
          <w:p w14:paraId="27AA0AEC" w14:textId="7E071F72"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3002C770"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4783D046"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5</w:t>
            </w:r>
          </w:p>
        </w:tc>
        <w:tc>
          <w:tcPr>
            <w:tcW w:w="5366" w:type="dxa"/>
            <w:tcBorders>
              <w:top w:val="single" w:sz="4" w:space="0" w:color="auto"/>
              <w:left w:val="nil"/>
              <w:bottom w:val="single" w:sz="4" w:space="0" w:color="auto"/>
              <w:right w:val="single" w:sz="4" w:space="0" w:color="auto"/>
            </w:tcBorders>
            <w:shd w:val="clear" w:color="auto" w:fill="auto"/>
            <w:noWrap/>
            <w:vAlign w:val="center"/>
            <w:hideMark/>
          </w:tcPr>
          <w:p w14:paraId="26D9E027" w14:textId="77777777" w:rsidR="00D9716F" w:rsidRPr="00D9716F" w:rsidRDefault="00D9716F" w:rsidP="00D9716F">
            <w:pPr>
              <w:rPr>
                <w:rFonts w:ascii="Tahoma" w:hAnsi="Tahoma" w:cs="Tahoma"/>
                <w:b/>
                <w:bCs/>
                <w:color w:val="000000"/>
                <w:sz w:val="20"/>
                <w:szCs w:val="20"/>
              </w:rPr>
            </w:pPr>
            <w:r w:rsidRPr="00D9716F">
              <w:rPr>
                <w:rFonts w:ascii="Tahoma" w:hAnsi="Tahoma" w:cs="Tahoma"/>
                <w:b/>
                <w:bCs/>
                <w:color w:val="000000"/>
                <w:sz w:val="20"/>
                <w:szCs w:val="20"/>
              </w:rPr>
              <w:t xml:space="preserve"> Прочие работы и затраты </w:t>
            </w:r>
          </w:p>
        </w:tc>
        <w:tc>
          <w:tcPr>
            <w:tcW w:w="3280" w:type="dxa"/>
            <w:tcBorders>
              <w:top w:val="nil"/>
              <w:left w:val="nil"/>
              <w:bottom w:val="single" w:sz="4" w:space="0" w:color="auto"/>
              <w:right w:val="single" w:sz="4" w:space="0" w:color="auto"/>
            </w:tcBorders>
            <w:shd w:val="clear" w:color="auto" w:fill="auto"/>
            <w:hideMark/>
          </w:tcPr>
          <w:p w14:paraId="0F790007" w14:textId="40D5EC27"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79285F4F"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75A9E4AF"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w:t>
            </w:r>
          </w:p>
        </w:tc>
        <w:tc>
          <w:tcPr>
            <w:tcW w:w="5366" w:type="dxa"/>
            <w:tcBorders>
              <w:top w:val="single" w:sz="4" w:space="0" w:color="auto"/>
              <w:left w:val="nil"/>
              <w:bottom w:val="single" w:sz="4" w:space="0" w:color="auto"/>
              <w:right w:val="single" w:sz="4" w:space="0" w:color="000000"/>
            </w:tcBorders>
            <w:shd w:val="clear" w:color="auto" w:fill="auto"/>
            <w:noWrap/>
            <w:vAlign w:val="center"/>
            <w:hideMark/>
          </w:tcPr>
          <w:p w14:paraId="11B6F4FA" w14:textId="77777777" w:rsidR="00D9716F" w:rsidRPr="00D9716F" w:rsidRDefault="00D9716F" w:rsidP="00D9716F">
            <w:pPr>
              <w:rPr>
                <w:rFonts w:ascii="Tahoma" w:hAnsi="Tahoma" w:cs="Tahoma"/>
                <w:b/>
                <w:bCs/>
                <w:color w:val="000000"/>
                <w:sz w:val="20"/>
                <w:szCs w:val="20"/>
              </w:rPr>
            </w:pPr>
            <w:r w:rsidRPr="00D9716F">
              <w:rPr>
                <w:rFonts w:ascii="Tahoma" w:hAnsi="Tahoma" w:cs="Tahoma"/>
                <w:b/>
                <w:bCs/>
                <w:color w:val="000000"/>
                <w:sz w:val="20"/>
                <w:szCs w:val="20"/>
              </w:rPr>
              <w:t xml:space="preserve">Итого </w:t>
            </w:r>
          </w:p>
        </w:tc>
        <w:tc>
          <w:tcPr>
            <w:tcW w:w="3280" w:type="dxa"/>
            <w:tcBorders>
              <w:top w:val="nil"/>
              <w:left w:val="nil"/>
              <w:bottom w:val="single" w:sz="4" w:space="0" w:color="auto"/>
              <w:right w:val="single" w:sz="4" w:space="0" w:color="auto"/>
            </w:tcBorders>
            <w:shd w:val="clear" w:color="auto" w:fill="auto"/>
            <w:hideMark/>
          </w:tcPr>
          <w:p w14:paraId="32E0E7C6" w14:textId="1F963582"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r w:rsidR="00D9716F" w:rsidRPr="00D9716F" w14:paraId="28BA0772"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1CDD4560" w14:textId="77777777" w:rsidR="00D9716F" w:rsidRPr="00D9716F" w:rsidRDefault="00D9716F" w:rsidP="00D9716F">
            <w:pPr>
              <w:ind w:firstLineChars="100" w:firstLine="180"/>
              <w:rPr>
                <w:rFonts w:ascii="Tahoma" w:hAnsi="Tahoma" w:cs="Tahoma"/>
                <w:b/>
                <w:bCs/>
                <w:sz w:val="18"/>
                <w:szCs w:val="18"/>
              </w:rPr>
            </w:pPr>
            <w:r w:rsidRPr="00D9716F">
              <w:rPr>
                <w:rFonts w:ascii="Tahoma" w:hAnsi="Tahoma" w:cs="Tahoma"/>
                <w:b/>
                <w:bCs/>
                <w:sz w:val="18"/>
                <w:szCs w:val="18"/>
              </w:rPr>
              <w:t> </w:t>
            </w:r>
          </w:p>
        </w:tc>
        <w:tc>
          <w:tcPr>
            <w:tcW w:w="5366" w:type="dxa"/>
            <w:tcBorders>
              <w:top w:val="single" w:sz="4" w:space="0" w:color="auto"/>
              <w:left w:val="nil"/>
              <w:bottom w:val="single" w:sz="4" w:space="0" w:color="auto"/>
              <w:right w:val="single" w:sz="4" w:space="0" w:color="000000"/>
            </w:tcBorders>
            <w:shd w:val="clear" w:color="auto" w:fill="auto"/>
            <w:noWrap/>
            <w:vAlign w:val="center"/>
            <w:hideMark/>
          </w:tcPr>
          <w:p w14:paraId="6FBB2819" w14:textId="77777777" w:rsidR="00D9716F" w:rsidRPr="00D9716F" w:rsidRDefault="00D9716F" w:rsidP="00D9716F">
            <w:pPr>
              <w:rPr>
                <w:rFonts w:ascii="Tahoma" w:hAnsi="Tahoma" w:cs="Tahoma"/>
                <w:b/>
                <w:bCs/>
                <w:sz w:val="20"/>
                <w:szCs w:val="20"/>
              </w:rPr>
            </w:pPr>
            <w:r w:rsidRPr="00D9716F">
              <w:rPr>
                <w:rFonts w:ascii="Tahoma" w:hAnsi="Tahoma" w:cs="Tahoma"/>
                <w:b/>
                <w:bCs/>
                <w:sz w:val="20"/>
                <w:szCs w:val="20"/>
              </w:rPr>
              <w:t>НДС*</w:t>
            </w:r>
          </w:p>
        </w:tc>
        <w:tc>
          <w:tcPr>
            <w:tcW w:w="3280" w:type="dxa"/>
            <w:tcBorders>
              <w:top w:val="nil"/>
              <w:left w:val="nil"/>
              <w:bottom w:val="single" w:sz="4" w:space="0" w:color="auto"/>
              <w:right w:val="single" w:sz="4" w:space="0" w:color="auto"/>
            </w:tcBorders>
            <w:shd w:val="clear" w:color="auto" w:fill="auto"/>
            <w:hideMark/>
          </w:tcPr>
          <w:p w14:paraId="79FE3812" w14:textId="7C8BBDBA" w:rsidR="00D9716F" w:rsidRPr="00D9716F" w:rsidRDefault="00D9716F" w:rsidP="00962921">
            <w:pPr>
              <w:jc w:val="center"/>
              <w:rPr>
                <w:rFonts w:ascii="Tahoma" w:hAnsi="Tahoma" w:cs="Tahoma"/>
                <w:b/>
                <w:bCs/>
                <w:sz w:val="18"/>
                <w:szCs w:val="18"/>
              </w:rPr>
            </w:pPr>
            <w:r w:rsidRPr="00D9716F">
              <w:rPr>
                <w:rFonts w:ascii="Tahoma" w:hAnsi="Tahoma" w:cs="Tahoma"/>
                <w:b/>
                <w:bCs/>
                <w:sz w:val="18"/>
                <w:szCs w:val="18"/>
              </w:rPr>
              <w:t>-</w:t>
            </w:r>
          </w:p>
        </w:tc>
      </w:tr>
      <w:tr w:rsidR="00D9716F" w:rsidRPr="00D9716F" w14:paraId="20F0D1DC" w14:textId="77777777" w:rsidTr="00D9716F">
        <w:trPr>
          <w:trHeight w:val="285"/>
        </w:trPr>
        <w:tc>
          <w:tcPr>
            <w:tcW w:w="1160" w:type="dxa"/>
            <w:tcBorders>
              <w:top w:val="nil"/>
              <w:left w:val="single" w:sz="4" w:space="0" w:color="auto"/>
              <w:bottom w:val="single" w:sz="4" w:space="0" w:color="auto"/>
              <w:right w:val="single" w:sz="4" w:space="0" w:color="auto"/>
            </w:tcBorders>
            <w:shd w:val="clear" w:color="auto" w:fill="auto"/>
            <w:noWrap/>
            <w:hideMark/>
          </w:tcPr>
          <w:p w14:paraId="03BC7277" w14:textId="77777777" w:rsidR="00D9716F" w:rsidRPr="00D9716F" w:rsidRDefault="00D9716F" w:rsidP="00D9716F">
            <w:pPr>
              <w:ind w:firstLineChars="100" w:firstLine="180"/>
              <w:rPr>
                <w:rFonts w:ascii="Tahoma" w:hAnsi="Tahoma" w:cs="Tahoma"/>
                <w:b/>
                <w:bCs/>
                <w:color w:val="000000"/>
                <w:sz w:val="18"/>
                <w:szCs w:val="18"/>
              </w:rPr>
            </w:pPr>
            <w:r w:rsidRPr="00D9716F">
              <w:rPr>
                <w:rFonts w:ascii="Tahoma" w:hAnsi="Tahoma" w:cs="Tahoma"/>
                <w:b/>
                <w:bCs/>
                <w:color w:val="000000"/>
                <w:sz w:val="18"/>
                <w:szCs w:val="18"/>
              </w:rPr>
              <w:t> </w:t>
            </w:r>
          </w:p>
        </w:tc>
        <w:tc>
          <w:tcPr>
            <w:tcW w:w="5366" w:type="dxa"/>
            <w:tcBorders>
              <w:top w:val="single" w:sz="4" w:space="0" w:color="auto"/>
              <w:left w:val="nil"/>
              <w:bottom w:val="single" w:sz="4" w:space="0" w:color="auto"/>
              <w:right w:val="single" w:sz="4" w:space="0" w:color="000000"/>
            </w:tcBorders>
            <w:shd w:val="clear" w:color="auto" w:fill="auto"/>
            <w:noWrap/>
            <w:vAlign w:val="center"/>
            <w:hideMark/>
          </w:tcPr>
          <w:p w14:paraId="6F7FEEBC" w14:textId="77777777" w:rsidR="00D9716F" w:rsidRPr="00D9716F" w:rsidRDefault="00D9716F" w:rsidP="00D9716F">
            <w:pPr>
              <w:rPr>
                <w:rFonts w:ascii="Tahoma" w:hAnsi="Tahoma" w:cs="Tahoma"/>
                <w:b/>
                <w:bCs/>
                <w:color w:val="000000"/>
                <w:sz w:val="20"/>
                <w:szCs w:val="20"/>
              </w:rPr>
            </w:pPr>
            <w:r w:rsidRPr="00D9716F">
              <w:rPr>
                <w:rFonts w:ascii="Tahoma" w:hAnsi="Tahoma" w:cs="Tahoma"/>
                <w:b/>
                <w:bCs/>
                <w:color w:val="000000"/>
                <w:sz w:val="20"/>
                <w:szCs w:val="20"/>
              </w:rPr>
              <w:t>Итого с учетом НДС</w:t>
            </w:r>
          </w:p>
        </w:tc>
        <w:tc>
          <w:tcPr>
            <w:tcW w:w="3280" w:type="dxa"/>
            <w:tcBorders>
              <w:top w:val="nil"/>
              <w:left w:val="nil"/>
              <w:bottom w:val="single" w:sz="4" w:space="0" w:color="auto"/>
              <w:right w:val="single" w:sz="4" w:space="0" w:color="auto"/>
            </w:tcBorders>
            <w:shd w:val="clear" w:color="auto" w:fill="auto"/>
            <w:hideMark/>
          </w:tcPr>
          <w:p w14:paraId="19F68248" w14:textId="02215CE3" w:rsidR="00D9716F" w:rsidRPr="00D9716F" w:rsidRDefault="00D9716F" w:rsidP="00962921">
            <w:pPr>
              <w:jc w:val="center"/>
              <w:rPr>
                <w:rFonts w:ascii="Tahoma" w:hAnsi="Tahoma" w:cs="Tahoma"/>
                <w:b/>
                <w:bCs/>
                <w:color w:val="000000"/>
                <w:sz w:val="18"/>
                <w:szCs w:val="18"/>
              </w:rPr>
            </w:pPr>
            <w:r w:rsidRPr="00D9716F">
              <w:rPr>
                <w:rFonts w:ascii="Tahoma" w:hAnsi="Tahoma" w:cs="Tahoma"/>
                <w:b/>
                <w:bCs/>
                <w:color w:val="000000"/>
                <w:sz w:val="18"/>
                <w:szCs w:val="18"/>
              </w:rPr>
              <w:t>-</w:t>
            </w:r>
          </w:p>
        </w:tc>
      </w:tr>
    </w:tbl>
    <w:p w14:paraId="71D538DC" w14:textId="36A9FD85" w:rsidR="00836499" w:rsidRDefault="00E14C82" w:rsidP="00E14C82">
      <w:pPr>
        <w:jc w:val="both"/>
        <w:rPr>
          <w:rFonts w:asciiTheme="minorHAnsi" w:hAnsiTheme="minorHAnsi"/>
          <w:b/>
          <w:color w:val="000000"/>
          <w:sz w:val="22"/>
          <w:szCs w:val="22"/>
        </w:rPr>
      </w:pPr>
      <w:r>
        <w:rPr>
          <w:rFonts w:asciiTheme="minorHAnsi" w:hAnsiTheme="minorHAnsi"/>
          <w:b/>
          <w:color w:val="000000"/>
          <w:sz w:val="22"/>
          <w:szCs w:val="22"/>
        </w:rPr>
        <w:t>*Примечание: НДС определяется по ставке, установленной действующим законодательством РФ</w:t>
      </w:r>
      <w:r w:rsidR="00284D42">
        <w:rPr>
          <w:rFonts w:asciiTheme="minorHAnsi" w:hAnsiTheme="minorHAnsi"/>
          <w:b/>
          <w:color w:val="000000"/>
          <w:sz w:val="22"/>
          <w:szCs w:val="22"/>
        </w:rPr>
        <w:t xml:space="preserve"> (НДС не облагается в связи с ________________)</w:t>
      </w:r>
      <w:r>
        <w:rPr>
          <w:rFonts w:asciiTheme="minorHAnsi" w:hAnsiTheme="minorHAnsi"/>
          <w:b/>
          <w:color w:val="000000"/>
          <w:sz w:val="22"/>
          <w:szCs w:val="22"/>
        </w:rPr>
        <w:t>.</w:t>
      </w:r>
    </w:p>
    <w:p w14:paraId="296D2CA2" w14:textId="77777777" w:rsidR="00E82E7D" w:rsidRDefault="00E82E7D" w:rsidP="00E82E7D">
      <w:pPr>
        <w:ind w:left="142"/>
        <w:jc w:val="center"/>
        <w:rPr>
          <w:rFonts w:asciiTheme="minorHAnsi" w:eastAsiaTheme="minorHAnsi" w:hAnsiTheme="minorHAnsi"/>
          <w:b/>
          <w:sz w:val="22"/>
          <w:szCs w:val="22"/>
        </w:rPr>
      </w:pPr>
    </w:p>
    <w:p w14:paraId="7C74D71B" w14:textId="657FE9CE" w:rsidR="00E82E7D" w:rsidRPr="00FC29D2" w:rsidRDefault="00E82E7D" w:rsidP="00E82E7D">
      <w:pPr>
        <w:ind w:left="142"/>
        <w:jc w:val="center"/>
        <w:rPr>
          <w:rFonts w:asciiTheme="minorHAnsi" w:eastAsiaTheme="minorHAnsi" w:hAnsiTheme="minorHAnsi"/>
          <w:b/>
          <w:sz w:val="22"/>
          <w:szCs w:val="22"/>
        </w:rPr>
      </w:pPr>
      <w:r w:rsidRPr="00FC29D2">
        <w:rPr>
          <w:rFonts w:asciiTheme="minorHAnsi" w:eastAsiaTheme="minorHAnsi" w:hAnsiTheme="minorHAnsi"/>
          <w:b/>
          <w:sz w:val="22"/>
          <w:szCs w:val="22"/>
        </w:rPr>
        <w:t xml:space="preserve">Форму </w:t>
      </w:r>
      <w:r w:rsidR="009322E1">
        <w:rPr>
          <w:rFonts w:asciiTheme="minorHAnsi" w:eastAsiaTheme="minorHAnsi" w:hAnsiTheme="minorHAnsi"/>
          <w:b/>
          <w:sz w:val="22"/>
          <w:szCs w:val="22"/>
        </w:rPr>
        <w:t xml:space="preserve">Дополнительного соглашения с приложениями </w:t>
      </w:r>
      <w:r w:rsidRPr="00FC29D2">
        <w:rPr>
          <w:rFonts w:asciiTheme="minorHAnsi" w:eastAsiaTheme="minorHAnsi" w:hAnsiTheme="minorHAnsi"/>
          <w:b/>
          <w:sz w:val="22"/>
          <w:szCs w:val="22"/>
        </w:rPr>
        <w:t>утверждаем:</w:t>
      </w:r>
    </w:p>
    <w:p w14:paraId="7EB78A9F" w14:textId="5ED98A42" w:rsidR="00E14C82" w:rsidRDefault="00E14C82">
      <w:pPr>
        <w:spacing w:after="200" w:line="276" w:lineRule="auto"/>
        <w:rPr>
          <w:rFonts w:asciiTheme="minorHAnsi" w:hAnsiTheme="minorHAnsi"/>
          <w:b/>
          <w:color w:val="000000"/>
          <w:sz w:val="22"/>
          <w:szCs w:val="22"/>
        </w:rPr>
      </w:pPr>
      <w:r>
        <w:rPr>
          <w:rFonts w:asciiTheme="minorHAnsi" w:hAnsiTheme="minorHAnsi"/>
          <w:b/>
          <w:color w:val="000000"/>
          <w:sz w:val="22"/>
          <w:szCs w:val="22"/>
        </w:rPr>
        <w:br w:type="page"/>
      </w:r>
    </w:p>
    <w:p w14:paraId="0DEC4197" w14:textId="77777777" w:rsidR="00836499" w:rsidRDefault="00836499" w:rsidP="00705CD5">
      <w:pPr>
        <w:jc w:val="center"/>
        <w:rPr>
          <w:rFonts w:asciiTheme="minorHAnsi" w:hAnsiTheme="minorHAnsi"/>
          <w:b/>
          <w:color w:val="000000"/>
          <w:sz w:val="22"/>
          <w:szCs w:val="22"/>
        </w:rPr>
      </w:pPr>
    </w:p>
    <w:p w14:paraId="060BBF42" w14:textId="65D20352" w:rsidR="00021458" w:rsidRPr="0080342E" w:rsidRDefault="00021458" w:rsidP="00021458">
      <w:pPr>
        <w:ind w:left="6090"/>
        <w:jc w:val="right"/>
        <w:rPr>
          <w:rFonts w:asciiTheme="minorHAnsi" w:eastAsiaTheme="minorHAnsi" w:hAnsiTheme="minorHAnsi"/>
          <w:b/>
          <w:sz w:val="22"/>
          <w:szCs w:val="22"/>
        </w:rPr>
      </w:pPr>
      <w:r w:rsidRPr="0080342E">
        <w:rPr>
          <w:rFonts w:asciiTheme="minorHAnsi" w:eastAsiaTheme="minorHAnsi" w:hAnsiTheme="minorHAnsi"/>
          <w:b/>
          <w:sz w:val="22"/>
          <w:szCs w:val="22"/>
        </w:rPr>
        <w:t xml:space="preserve">Приложение № </w:t>
      </w:r>
      <w:r w:rsidR="000C1DF4">
        <w:rPr>
          <w:rFonts w:asciiTheme="minorHAnsi" w:eastAsiaTheme="minorHAnsi" w:hAnsiTheme="minorHAnsi"/>
          <w:b/>
          <w:sz w:val="22"/>
          <w:szCs w:val="22"/>
        </w:rPr>
        <w:t>2</w:t>
      </w:r>
    </w:p>
    <w:p w14:paraId="7B364220" w14:textId="77777777" w:rsidR="00021458" w:rsidRPr="003C3433" w:rsidRDefault="00021458" w:rsidP="00021458">
      <w:pPr>
        <w:rPr>
          <w:rFonts w:asciiTheme="minorHAnsi" w:hAnsiTheme="minorHAnsi"/>
          <w:vanish/>
          <w:sz w:val="22"/>
          <w:szCs w:val="22"/>
          <w:specVanish/>
        </w:rPr>
      </w:pPr>
      <w:r>
        <w:rPr>
          <w:rFonts w:asciiTheme="minorHAnsi" w:hAnsiTheme="minorHAnsi"/>
          <w:sz w:val="22"/>
          <w:szCs w:val="22"/>
        </w:rPr>
        <w:t xml:space="preserve"> </w:t>
      </w:r>
    </w:p>
    <w:p w14:paraId="6B93D0EA" w14:textId="77777777" w:rsidR="00021458" w:rsidRDefault="00021458" w:rsidP="008302D6">
      <w:pPr>
        <w:spacing w:before="108" w:after="108" w:line="384" w:lineRule="atLeast"/>
        <w:jc w:val="center"/>
        <w:rPr>
          <w:rFonts w:asciiTheme="minorHAnsi" w:hAnsiTheme="minorHAnsi"/>
          <w:b/>
          <w:bCs/>
          <w:color w:val="333333"/>
          <w:sz w:val="22"/>
          <w:szCs w:val="22"/>
        </w:rPr>
      </w:pPr>
    </w:p>
    <w:p w14:paraId="580B5480" w14:textId="2ED2AD95" w:rsidR="00B81B7B" w:rsidRDefault="00EF415A" w:rsidP="00252997">
      <w:pPr>
        <w:ind w:left="426"/>
        <w:jc w:val="right"/>
        <w:outlineLvl w:val="0"/>
        <w:rPr>
          <w:rFonts w:ascii="Calibri" w:hAnsi="Calibri"/>
          <w:sz w:val="22"/>
          <w:szCs w:val="22"/>
        </w:rPr>
      </w:pPr>
      <w:r>
        <w:rPr>
          <w:rFonts w:ascii="Calibri" w:hAnsi="Calibri"/>
          <w:sz w:val="22"/>
          <w:szCs w:val="22"/>
        </w:rPr>
        <w:t xml:space="preserve"> </w:t>
      </w:r>
      <w:r w:rsidR="00252997">
        <w:rPr>
          <w:rFonts w:ascii="Calibri" w:hAnsi="Calibri"/>
          <w:sz w:val="22"/>
          <w:szCs w:val="22"/>
        </w:rPr>
        <w:t>(</w:t>
      </w:r>
      <w:r w:rsidR="00886D2C">
        <w:rPr>
          <w:rFonts w:ascii="Calibri" w:hAnsi="Calibri"/>
          <w:sz w:val="22"/>
          <w:szCs w:val="22"/>
        </w:rPr>
        <w:t>ФОРМА</w:t>
      </w:r>
      <w:r w:rsidR="00167155">
        <w:rPr>
          <w:rFonts w:ascii="Calibri" w:hAnsi="Calibri"/>
          <w:sz w:val="22"/>
          <w:szCs w:val="22"/>
        </w:rPr>
        <w:t xml:space="preserve"> Акта сверки взаимных расчетов</w:t>
      </w:r>
      <w:r w:rsidR="00252997">
        <w:rPr>
          <w:rFonts w:ascii="Calibri" w:hAnsi="Calibri"/>
          <w:sz w:val="22"/>
          <w:szCs w:val="22"/>
        </w:rPr>
        <w:t>)</w:t>
      </w:r>
    </w:p>
    <w:p w14:paraId="4A35C041" w14:textId="209C3CAB" w:rsidR="00B81B7B" w:rsidRPr="00C34843" w:rsidRDefault="00B81B7B" w:rsidP="00B81B7B">
      <w:pPr>
        <w:jc w:val="both"/>
        <w:rPr>
          <w:rFonts w:ascii="Calibri" w:hAnsi="Calibri"/>
          <w:b/>
          <w:color w:val="FF0000"/>
          <w:sz w:val="22"/>
          <w:szCs w:val="22"/>
        </w:rPr>
      </w:pPr>
      <w:r>
        <w:rPr>
          <w:rFonts w:ascii="Calibri" w:hAnsi="Calibri"/>
          <w:sz w:val="22"/>
          <w:szCs w:val="22"/>
        </w:rPr>
        <w:t xml:space="preserve">   </w:t>
      </w:r>
      <w:permStart w:id="1478063667" w:edGrp="everyone"/>
      <w:r w:rsidRPr="008E3F32">
        <w:rPr>
          <w:rFonts w:ascii="Calibri" w:hAnsi="Calibri"/>
          <w:b/>
          <w:color w:val="FF0000"/>
          <w:sz w:val="22"/>
          <w:szCs w:val="22"/>
        </w:rPr>
        <w:t xml:space="preserve">АКТУАЛЬНУЮ ФОРМУ АКТА </w:t>
      </w:r>
      <w:r>
        <w:rPr>
          <w:rFonts w:ascii="Calibri" w:hAnsi="Calibri"/>
          <w:b/>
          <w:color w:val="FF0000"/>
          <w:sz w:val="22"/>
          <w:szCs w:val="22"/>
        </w:rPr>
        <w:t xml:space="preserve">СВЕРКИ ВЗАИМНЫХ РАСЧЕТОВ </w:t>
      </w:r>
      <w:r w:rsidRPr="008E3F32">
        <w:rPr>
          <w:rFonts w:ascii="Calibri" w:hAnsi="Calibri"/>
          <w:b/>
          <w:color w:val="FF0000"/>
          <w:sz w:val="22"/>
          <w:szCs w:val="22"/>
        </w:rPr>
        <w:t>НЕОБХОДИМО ПОЛУЧАТЬ В ФИНАНСОВОМ ПОДРАЗДЕЛЕНИИ ПЕРЕД ЗАВЕДЕНИЕМ ДОГОВОРА НА ВИЗИРОВАНИЕ И ВСТ</w:t>
      </w:r>
      <w:r w:rsidR="00AF210E">
        <w:rPr>
          <w:rFonts w:ascii="Calibri" w:hAnsi="Calibri"/>
          <w:b/>
          <w:color w:val="FF0000"/>
          <w:sz w:val="22"/>
          <w:szCs w:val="22"/>
        </w:rPr>
        <w:t xml:space="preserve">АВЛЯТЬ В НАСТОЯЩЕЕ ПРИЛОЖЕНИЕ </w:t>
      </w:r>
    </w:p>
    <w:permEnd w:id="1478063667"/>
    <w:p w14:paraId="264E083D" w14:textId="77777777" w:rsidR="0054485C" w:rsidRDefault="0054485C" w:rsidP="00B81B7B">
      <w:pPr>
        <w:spacing w:after="200" w:line="276" w:lineRule="auto"/>
        <w:rPr>
          <w:rFonts w:asciiTheme="minorHAnsi" w:hAnsiTheme="minorHAnsi" w:cs="Arial"/>
          <w:b/>
          <w:snapToGrid w:val="0"/>
          <w:sz w:val="22"/>
          <w:szCs w:val="22"/>
        </w:rPr>
      </w:pPr>
    </w:p>
    <w:p w14:paraId="0B1D6C83" w14:textId="796A5279" w:rsidR="00B81B7B" w:rsidRDefault="0054485C" w:rsidP="00331760">
      <w:pPr>
        <w:spacing w:after="200" w:line="276" w:lineRule="auto"/>
        <w:jc w:val="center"/>
        <w:rPr>
          <w:rFonts w:asciiTheme="minorHAnsi" w:hAnsiTheme="minorHAnsi" w:cs="Arial"/>
          <w:b/>
          <w:snapToGrid w:val="0"/>
          <w:sz w:val="22"/>
          <w:szCs w:val="22"/>
        </w:rPr>
      </w:pPr>
      <w:r>
        <w:rPr>
          <w:rFonts w:asciiTheme="minorHAnsi" w:hAnsiTheme="minorHAnsi" w:cs="Arial"/>
          <w:b/>
          <w:snapToGrid w:val="0"/>
          <w:sz w:val="22"/>
          <w:szCs w:val="22"/>
        </w:rPr>
        <w:t>Форму утверждаем:</w:t>
      </w:r>
    </w:p>
    <w:p w14:paraId="75B6371D" w14:textId="77777777" w:rsidR="0030776D" w:rsidRDefault="00B11775">
      <w:pPr>
        <w:spacing w:after="200" w:line="276" w:lineRule="auto"/>
        <w:rPr>
          <w:rFonts w:asciiTheme="minorHAnsi" w:eastAsiaTheme="minorHAnsi" w:hAnsiTheme="minorHAnsi"/>
          <w:sz w:val="22"/>
          <w:szCs w:val="22"/>
        </w:rPr>
        <w:sectPr w:rsidR="0030776D" w:rsidSect="00306D20">
          <w:pgSz w:w="12240" w:h="15840"/>
          <w:pgMar w:top="-568" w:right="900" w:bottom="426" w:left="1560" w:header="142" w:footer="681" w:gutter="0"/>
          <w:cols w:space="720"/>
          <w:noEndnote/>
          <w:docGrid w:linePitch="326"/>
        </w:sectPr>
      </w:pPr>
      <w:r>
        <w:rPr>
          <w:rFonts w:asciiTheme="minorHAnsi" w:eastAsiaTheme="minorHAnsi" w:hAnsiTheme="minorHAnsi"/>
          <w:sz w:val="22"/>
          <w:szCs w:val="22"/>
        </w:rPr>
        <w:br w:type="page"/>
      </w:r>
    </w:p>
    <w:p w14:paraId="19539F81" w14:textId="6CB32035" w:rsidR="00E7488E" w:rsidRPr="0080342E" w:rsidRDefault="00E7488E" w:rsidP="00E7488E">
      <w:pPr>
        <w:ind w:left="6090"/>
        <w:jc w:val="right"/>
        <w:rPr>
          <w:rFonts w:asciiTheme="minorHAnsi" w:eastAsiaTheme="minorHAnsi" w:hAnsiTheme="minorHAnsi"/>
          <w:b/>
          <w:sz w:val="22"/>
          <w:szCs w:val="22"/>
        </w:rPr>
      </w:pPr>
      <w:r w:rsidRPr="0080342E">
        <w:rPr>
          <w:rFonts w:asciiTheme="minorHAnsi" w:eastAsiaTheme="minorHAnsi" w:hAnsiTheme="minorHAnsi"/>
          <w:b/>
          <w:sz w:val="22"/>
          <w:szCs w:val="22"/>
        </w:rPr>
        <w:t xml:space="preserve">Приложение № </w:t>
      </w:r>
      <w:r w:rsidR="000C1DF4">
        <w:rPr>
          <w:rFonts w:asciiTheme="minorHAnsi" w:eastAsiaTheme="minorHAnsi" w:hAnsiTheme="minorHAnsi"/>
          <w:b/>
          <w:sz w:val="22"/>
          <w:szCs w:val="22"/>
        </w:rPr>
        <w:t>3</w:t>
      </w:r>
    </w:p>
    <w:p w14:paraId="09E8F04B" w14:textId="2D3BC371" w:rsidR="00E7488E" w:rsidRDefault="00E7488E" w:rsidP="00E7488E">
      <w:pPr>
        <w:ind w:left="426"/>
        <w:jc w:val="right"/>
        <w:outlineLvl w:val="0"/>
        <w:rPr>
          <w:rFonts w:ascii="Calibri" w:hAnsi="Calibri"/>
          <w:sz w:val="22"/>
          <w:szCs w:val="22"/>
        </w:rPr>
      </w:pPr>
      <w:r>
        <w:rPr>
          <w:rFonts w:ascii="Calibri" w:hAnsi="Calibri"/>
          <w:sz w:val="22"/>
          <w:szCs w:val="22"/>
        </w:rPr>
        <w:t>(ФОРМА)</w:t>
      </w:r>
    </w:p>
    <w:p w14:paraId="243EEFEF" w14:textId="77777777" w:rsidR="00E7488E" w:rsidRPr="00E7488E" w:rsidRDefault="00E7488E" w:rsidP="00E7488E">
      <w:pPr>
        <w:autoSpaceDE w:val="0"/>
        <w:autoSpaceDN w:val="0"/>
        <w:adjustRightInd w:val="0"/>
        <w:jc w:val="center"/>
        <w:rPr>
          <w:rFonts w:asciiTheme="minorHAnsi" w:hAnsiTheme="minorHAnsi" w:cs="Calibri"/>
          <w:sz w:val="22"/>
          <w:szCs w:val="22"/>
        </w:rPr>
      </w:pPr>
      <w:r w:rsidRPr="00E7488E">
        <w:rPr>
          <w:rFonts w:asciiTheme="minorHAnsi" w:hAnsiTheme="minorHAnsi" w:cs="Calibri"/>
          <w:sz w:val="22"/>
          <w:szCs w:val="22"/>
        </w:rPr>
        <w:t>ОТЧЕТ</w:t>
      </w:r>
    </w:p>
    <w:p w14:paraId="1D877A38" w14:textId="77777777" w:rsidR="00E7488E" w:rsidRPr="00E7488E" w:rsidRDefault="00E7488E" w:rsidP="00E7488E">
      <w:pPr>
        <w:autoSpaceDE w:val="0"/>
        <w:autoSpaceDN w:val="0"/>
        <w:adjustRightInd w:val="0"/>
        <w:jc w:val="center"/>
        <w:rPr>
          <w:rFonts w:asciiTheme="minorHAnsi" w:hAnsiTheme="minorHAnsi" w:cs="Calibri"/>
          <w:sz w:val="22"/>
          <w:szCs w:val="22"/>
        </w:rPr>
      </w:pPr>
      <w:r w:rsidRPr="00E7488E">
        <w:rPr>
          <w:rFonts w:asciiTheme="minorHAnsi" w:hAnsiTheme="minorHAnsi" w:cs="Calibri"/>
          <w:sz w:val="22"/>
          <w:szCs w:val="22"/>
        </w:rPr>
        <w:t>подрядчика об использовании материалов (оборудования) заказчика</w:t>
      </w:r>
    </w:p>
    <w:tbl>
      <w:tblPr>
        <w:tblW w:w="5000" w:type="pct"/>
        <w:tblLayout w:type="fixed"/>
        <w:tblCellMar>
          <w:left w:w="0" w:type="dxa"/>
          <w:right w:w="0" w:type="dxa"/>
        </w:tblCellMar>
        <w:tblLook w:val="0000" w:firstRow="0" w:lastRow="0" w:firstColumn="0" w:lastColumn="0" w:noHBand="0" w:noVBand="0"/>
      </w:tblPr>
      <w:tblGrid>
        <w:gridCol w:w="4890"/>
        <w:gridCol w:w="4889"/>
      </w:tblGrid>
      <w:tr w:rsidR="00E7488E" w:rsidRPr="00E7488E" w14:paraId="376716AB" w14:textId="77777777" w:rsidTr="00AD5CD0">
        <w:tc>
          <w:tcPr>
            <w:tcW w:w="7285" w:type="dxa"/>
          </w:tcPr>
          <w:p w14:paraId="71687A60" w14:textId="77777777" w:rsidR="00E7488E" w:rsidRPr="00E7488E" w:rsidRDefault="00E7488E" w:rsidP="00AD5CD0">
            <w:pPr>
              <w:autoSpaceDE w:val="0"/>
              <w:autoSpaceDN w:val="0"/>
              <w:adjustRightInd w:val="0"/>
              <w:rPr>
                <w:rFonts w:asciiTheme="minorHAnsi" w:hAnsiTheme="minorHAnsi" w:cs="Calibri"/>
                <w:sz w:val="22"/>
                <w:szCs w:val="22"/>
              </w:rPr>
            </w:pPr>
            <w:r w:rsidRPr="00E7488E">
              <w:rPr>
                <w:rFonts w:asciiTheme="minorHAnsi" w:hAnsiTheme="minorHAnsi" w:cs="Calibri"/>
                <w:sz w:val="22"/>
                <w:szCs w:val="22"/>
              </w:rPr>
              <w:t>г. ___________</w:t>
            </w:r>
          </w:p>
        </w:tc>
        <w:tc>
          <w:tcPr>
            <w:tcW w:w="7285" w:type="dxa"/>
          </w:tcPr>
          <w:p w14:paraId="502BB261" w14:textId="77777777" w:rsidR="00E7488E" w:rsidRPr="00E7488E" w:rsidRDefault="00E7488E" w:rsidP="00AD5CD0">
            <w:pPr>
              <w:autoSpaceDE w:val="0"/>
              <w:autoSpaceDN w:val="0"/>
              <w:adjustRightInd w:val="0"/>
              <w:jc w:val="right"/>
              <w:rPr>
                <w:rFonts w:asciiTheme="minorHAnsi" w:hAnsiTheme="minorHAnsi" w:cs="Calibri"/>
                <w:sz w:val="22"/>
                <w:szCs w:val="22"/>
              </w:rPr>
            </w:pPr>
            <w:r w:rsidRPr="00E7488E">
              <w:rPr>
                <w:rFonts w:asciiTheme="minorHAnsi" w:hAnsiTheme="minorHAnsi" w:cs="Calibri"/>
                <w:sz w:val="22"/>
                <w:szCs w:val="22"/>
              </w:rPr>
              <w:t>"___"__________ ____ г.</w:t>
            </w:r>
          </w:p>
        </w:tc>
      </w:tr>
    </w:tbl>
    <w:p w14:paraId="08DD7963" w14:textId="77777777" w:rsidR="00E7488E" w:rsidRPr="00E7488E" w:rsidRDefault="00E7488E" w:rsidP="00E7488E">
      <w:pPr>
        <w:spacing w:before="100" w:beforeAutospacing="1" w:after="100" w:afterAutospacing="1"/>
        <w:rPr>
          <w:rFonts w:asciiTheme="minorHAnsi" w:hAnsiTheme="minorHAnsi" w:cs="Calibri"/>
          <w:sz w:val="22"/>
          <w:szCs w:val="22"/>
        </w:rPr>
      </w:pPr>
      <w:r w:rsidRPr="00E7488E">
        <w:rPr>
          <w:rFonts w:asciiTheme="minorHAnsi" w:hAnsiTheme="minorHAnsi"/>
          <w:sz w:val="22"/>
          <w:szCs w:val="22"/>
        </w:rPr>
        <w:t>Подрядчиком были получены от Заказчика и использованы при выполнении работ по договору в</w:t>
      </w:r>
      <w:r w:rsidRPr="00E7488E">
        <w:rPr>
          <w:rFonts w:asciiTheme="minorHAnsi" w:hAnsiTheme="minorHAnsi" w:cs="Courier New"/>
          <w:sz w:val="22"/>
          <w:szCs w:val="22"/>
        </w:rPr>
        <w:t xml:space="preserve"> период с "___" ____________________ _____ г. по "___" ___________ _____ г., материалы </w:t>
      </w:r>
      <w:r w:rsidRPr="00E7488E">
        <w:rPr>
          <w:rFonts w:asciiTheme="minorHAnsi" w:hAnsiTheme="minorHAnsi" w:cs="Calibri"/>
          <w:sz w:val="22"/>
          <w:szCs w:val="22"/>
        </w:rPr>
        <w:t>(оборудования)</w:t>
      </w:r>
      <w:r w:rsidRPr="00E7488E">
        <w:rPr>
          <w:rFonts w:asciiTheme="minorHAnsi" w:hAnsiTheme="minorHAnsi" w:cs="Courier New"/>
          <w:sz w:val="22"/>
          <w:szCs w:val="22"/>
        </w:rPr>
        <w:t xml:space="preserve"> в следующем количестве, а именно:</w:t>
      </w:r>
    </w:p>
    <w:tbl>
      <w:tblPr>
        <w:tblW w:w="4687" w:type="pct"/>
        <w:tblInd w:w="405" w:type="dxa"/>
        <w:tblLayout w:type="fixed"/>
        <w:tblCellMar>
          <w:top w:w="102" w:type="dxa"/>
          <w:left w:w="62" w:type="dxa"/>
          <w:bottom w:w="102" w:type="dxa"/>
          <w:right w:w="62" w:type="dxa"/>
        </w:tblCellMar>
        <w:tblLook w:val="0000" w:firstRow="0" w:lastRow="0" w:firstColumn="0" w:lastColumn="0" w:noHBand="0" w:noVBand="0"/>
      </w:tblPr>
      <w:tblGrid>
        <w:gridCol w:w="502"/>
        <w:gridCol w:w="1705"/>
        <w:gridCol w:w="1176"/>
        <w:gridCol w:w="852"/>
        <w:gridCol w:w="537"/>
        <w:gridCol w:w="934"/>
        <w:gridCol w:w="509"/>
        <w:gridCol w:w="795"/>
        <w:gridCol w:w="529"/>
        <w:gridCol w:w="863"/>
        <w:gridCol w:w="755"/>
      </w:tblGrid>
      <w:tr w:rsidR="003E58E7" w:rsidRPr="00E7488E" w14:paraId="2E01B4DB" w14:textId="77777777" w:rsidTr="003E58E7">
        <w:trPr>
          <w:trHeight w:val="995"/>
        </w:trPr>
        <w:tc>
          <w:tcPr>
            <w:tcW w:w="274" w:type="pct"/>
            <w:vMerge w:val="restart"/>
            <w:tcBorders>
              <w:top w:val="single" w:sz="4" w:space="0" w:color="auto"/>
              <w:left w:val="single" w:sz="4" w:space="0" w:color="auto"/>
              <w:bottom w:val="single" w:sz="4" w:space="0" w:color="auto"/>
              <w:right w:val="single" w:sz="4" w:space="0" w:color="auto"/>
            </w:tcBorders>
          </w:tcPr>
          <w:p w14:paraId="33868795" w14:textId="77777777" w:rsidR="008B51CD" w:rsidRPr="00E7488E" w:rsidRDefault="008B51CD" w:rsidP="00F1695F">
            <w:pPr>
              <w:autoSpaceDE w:val="0"/>
              <w:autoSpaceDN w:val="0"/>
              <w:adjustRightInd w:val="0"/>
              <w:jc w:val="both"/>
              <w:rPr>
                <w:rFonts w:asciiTheme="minorHAnsi" w:hAnsiTheme="minorHAnsi" w:cs="Calibri"/>
                <w:sz w:val="22"/>
                <w:szCs w:val="22"/>
              </w:rPr>
            </w:pPr>
            <w:r w:rsidRPr="00E7488E">
              <w:rPr>
                <w:rFonts w:asciiTheme="minorHAnsi" w:hAnsiTheme="minorHAnsi" w:cs="Calibri"/>
                <w:sz w:val="22"/>
                <w:szCs w:val="22"/>
              </w:rPr>
              <w:t>№ п/п</w:t>
            </w:r>
          </w:p>
        </w:tc>
        <w:tc>
          <w:tcPr>
            <w:tcW w:w="931" w:type="pct"/>
            <w:vMerge w:val="restart"/>
            <w:tcBorders>
              <w:top w:val="single" w:sz="4" w:space="0" w:color="auto"/>
              <w:left w:val="single" w:sz="4" w:space="0" w:color="auto"/>
              <w:right w:val="single" w:sz="4" w:space="0" w:color="auto"/>
            </w:tcBorders>
          </w:tcPr>
          <w:p w14:paraId="4B0C36F2" w14:textId="77777777" w:rsidR="008B51CD" w:rsidRPr="00E7488E" w:rsidRDefault="008B51CD" w:rsidP="00F1695F">
            <w:pPr>
              <w:autoSpaceDE w:val="0"/>
              <w:autoSpaceDN w:val="0"/>
              <w:adjustRightInd w:val="0"/>
              <w:jc w:val="center"/>
              <w:rPr>
                <w:rFonts w:asciiTheme="minorHAnsi" w:hAnsiTheme="minorHAnsi" w:cs="Calibri"/>
                <w:sz w:val="22"/>
                <w:szCs w:val="22"/>
              </w:rPr>
            </w:pPr>
            <w:r w:rsidRPr="00E7488E">
              <w:rPr>
                <w:rFonts w:asciiTheme="minorHAnsi" w:hAnsiTheme="minorHAnsi" w:cs="Calibri"/>
                <w:sz w:val="22"/>
                <w:szCs w:val="22"/>
              </w:rPr>
              <w:t>№ и дата накладной (М-15)/акта (ОС-15)</w:t>
            </w:r>
          </w:p>
        </w:tc>
        <w:tc>
          <w:tcPr>
            <w:tcW w:w="642" w:type="pct"/>
            <w:vMerge w:val="restart"/>
            <w:tcBorders>
              <w:top w:val="single" w:sz="4" w:space="0" w:color="auto"/>
              <w:left w:val="single" w:sz="4" w:space="0" w:color="auto"/>
              <w:bottom w:val="single" w:sz="4" w:space="0" w:color="auto"/>
              <w:right w:val="single" w:sz="4" w:space="0" w:color="auto"/>
            </w:tcBorders>
          </w:tcPr>
          <w:p w14:paraId="2EA4B742" w14:textId="77777777" w:rsidR="008B51CD" w:rsidRPr="00E7488E" w:rsidRDefault="008B51CD" w:rsidP="00F1695F">
            <w:pPr>
              <w:autoSpaceDE w:val="0"/>
              <w:autoSpaceDN w:val="0"/>
              <w:adjustRightInd w:val="0"/>
              <w:jc w:val="center"/>
              <w:rPr>
                <w:rFonts w:asciiTheme="minorHAnsi" w:hAnsiTheme="minorHAnsi" w:cs="Calibri"/>
                <w:sz w:val="22"/>
                <w:szCs w:val="22"/>
              </w:rPr>
            </w:pPr>
            <w:r w:rsidRPr="00E7488E">
              <w:rPr>
                <w:rFonts w:asciiTheme="minorHAnsi" w:hAnsiTheme="minorHAnsi" w:cs="Calibri"/>
                <w:sz w:val="22"/>
                <w:szCs w:val="22"/>
              </w:rPr>
              <w:t>Наименование материалов (оборудования)</w:t>
            </w:r>
          </w:p>
        </w:tc>
        <w:tc>
          <w:tcPr>
            <w:tcW w:w="465" w:type="pct"/>
            <w:vMerge w:val="restart"/>
            <w:tcBorders>
              <w:top w:val="single" w:sz="4" w:space="0" w:color="auto"/>
              <w:left w:val="single" w:sz="4" w:space="0" w:color="auto"/>
              <w:bottom w:val="single" w:sz="4" w:space="0" w:color="auto"/>
              <w:right w:val="single" w:sz="4" w:space="0" w:color="auto"/>
            </w:tcBorders>
          </w:tcPr>
          <w:p w14:paraId="0017348D" w14:textId="77777777" w:rsidR="008B51CD" w:rsidRPr="00E7488E" w:rsidRDefault="008B51CD" w:rsidP="00F1695F">
            <w:pPr>
              <w:autoSpaceDE w:val="0"/>
              <w:autoSpaceDN w:val="0"/>
              <w:adjustRightInd w:val="0"/>
              <w:jc w:val="center"/>
              <w:rPr>
                <w:rFonts w:asciiTheme="minorHAnsi" w:hAnsiTheme="minorHAnsi" w:cs="Calibri"/>
                <w:sz w:val="22"/>
                <w:szCs w:val="22"/>
              </w:rPr>
            </w:pPr>
            <w:r w:rsidRPr="00E7488E">
              <w:rPr>
                <w:rFonts w:asciiTheme="minorHAnsi" w:hAnsiTheme="minorHAnsi" w:cs="Calibri"/>
                <w:sz w:val="22"/>
                <w:szCs w:val="22"/>
              </w:rPr>
              <w:t>Единица измерения</w:t>
            </w:r>
          </w:p>
        </w:tc>
        <w:tc>
          <w:tcPr>
            <w:tcW w:w="293" w:type="pct"/>
            <w:vMerge w:val="restart"/>
            <w:tcBorders>
              <w:top w:val="single" w:sz="4" w:space="0" w:color="auto"/>
              <w:left w:val="single" w:sz="4" w:space="0" w:color="auto"/>
              <w:right w:val="single" w:sz="4" w:space="0" w:color="auto"/>
            </w:tcBorders>
          </w:tcPr>
          <w:p w14:paraId="6D1A4EE0" w14:textId="72CCAA2F" w:rsidR="008B51CD" w:rsidRPr="00E7488E" w:rsidRDefault="008B51CD" w:rsidP="00F1695F">
            <w:pPr>
              <w:autoSpaceDE w:val="0"/>
              <w:autoSpaceDN w:val="0"/>
              <w:adjustRightInd w:val="0"/>
              <w:jc w:val="center"/>
              <w:rPr>
                <w:rFonts w:asciiTheme="minorHAnsi" w:hAnsiTheme="minorHAnsi" w:cs="Calibri"/>
                <w:sz w:val="22"/>
                <w:szCs w:val="22"/>
              </w:rPr>
            </w:pPr>
            <w:r>
              <w:rPr>
                <w:rFonts w:asciiTheme="minorHAnsi" w:hAnsiTheme="minorHAnsi" w:cs="Calibri"/>
                <w:sz w:val="22"/>
                <w:szCs w:val="22"/>
              </w:rPr>
              <w:t>Цена</w:t>
            </w:r>
          </w:p>
        </w:tc>
        <w:tc>
          <w:tcPr>
            <w:tcW w:w="788" w:type="pct"/>
            <w:gridSpan w:val="2"/>
            <w:tcBorders>
              <w:top w:val="single" w:sz="4" w:space="0" w:color="auto"/>
              <w:left w:val="single" w:sz="4" w:space="0" w:color="auto"/>
              <w:bottom w:val="single" w:sz="4" w:space="0" w:color="auto"/>
              <w:right w:val="single" w:sz="4" w:space="0" w:color="auto"/>
            </w:tcBorders>
          </w:tcPr>
          <w:p w14:paraId="0D1D7FAC" w14:textId="316E3CAC" w:rsidR="008B51CD" w:rsidRPr="00E7488E" w:rsidRDefault="008B51CD" w:rsidP="00F1695F">
            <w:pPr>
              <w:autoSpaceDE w:val="0"/>
              <w:autoSpaceDN w:val="0"/>
              <w:adjustRightInd w:val="0"/>
              <w:jc w:val="center"/>
              <w:rPr>
                <w:rFonts w:asciiTheme="minorHAnsi" w:hAnsiTheme="minorHAnsi" w:cs="Calibri"/>
                <w:sz w:val="22"/>
                <w:szCs w:val="22"/>
              </w:rPr>
            </w:pPr>
            <w:r w:rsidRPr="00E7488E">
              <w:rPr>
                <w:rFonts w:asciiTheme="minorHAnsi" w:hAnsiTheme="minorHAnsi" w:cs="Calibri"/>
                <w:sz w:val="22"/>
                <w:szCs w:val="22"/>
              </w:rPr>
              <w:t>Получено материалов (оборудования) от Заказчика</w:t>
            </w:r>
          </w:p>
        </w:tc>
        <w:tc>
          <w:tcPr>
            <w:tcW w:w="723" w:type="pct"/>
            <w:gridSpan w:val="2"/>
            <w:tcBorders>
              <w:top w:val="single" w:sz="4" w:space="0" w:color="auto"/>
              <w:left w:val="single" w:sz="4" w:space="0" w:color="auto"/>
              <w:bottom w:val="single" w:sz="4" w:space="0" w:color="auto"/>
              <w:right w:val="single" w:sz="4" w:space="0" w:color="auto"/>
            </w:tcBorders>
          </w:tcPr>
          <w:p w14:paraId="45F82633" w14:textId="7DA96439" w:rsidR="008B51CD" w:rsidRPr="00E7488E" w:rsidRDefault="008B51CD" w:rsidP="00F1695F">
            <w:pPr>
              <w:autoSpaceDE w:val="0"/>
              <w:autoSpaceDN w:val="0"/>
              <w:adjustRightInd w:val="0"/>
              <w:jc w:val="center"/>
              <w:rPr>
                <w:rFonts w:asciiTheme="minorHAnsi" w:hAnsiTheme="minorHAnsi" w:cs="Calibri"/>
                <w:sz w:val="22"/>
                <w:szCs w:val="22"/>
              </w:rPr>
            </w:pPr>
            <w:r>
              <w:rPr>
                <w:rFonts w:asciiTheme="minorHAnsi" w:hAnsiTheme="minorHAnsi" w:cs="Calibri"/>
                <w:sz w:val="22"/>
                <w:szCs w:val="22"/>
              </w:rPr>
              <w:t>Фактически использовано</w:t>
            </w:r>
          </w:p>
        </w:tc>
        <w:tc>
          <w:tcPr>
            <w:tcW w:w="883" w:type="pct"/>
            <w:gridSpan w:val="2"/>
            <w:tcBorders>
              <w:top w:val="single" w:sz="4" w:space="0" w:color="auto"/>
              <w:left w:val="single" w:sz="4" w:space="0" w:color="auto"/>
              <w:bottom w:val="single" w:sz="4" w:space="0" w:color="auto"/>
              <w:right w:val="single" w:sz="4" w:space="0" w:color="auto"/>
            </w:tcBorders>
          </w:tcPr>
          <w:p w14:paraId="5F49D1C7" w14:textId="2FB9953D" w:rsidR="008B51CD" w:rsidRPr="00E7488E" w:rsidRDefault="008B51CD" w:rsidP="00F1695F">
            <w:pPr>
              <w:autoSpaceDE w:val="0"/>
              <w:autoSpaceDN w:val="0"/>
              <w:adjustRightInd w:val="0"/>
              <w:jc w:val="center"/>
              <w:rPr>
                <w:rFonts w:asciiTheme="minorHAnsi" w:hAnsiTheme="minorHAnsi" w:cs="Calibri"/>
                <w:sz w:val="22"/>
                <w:szCs w:val="22"/>
              </w:rPr>
            </w:pPr>
            <w:r w:rsidRPr="00E7488E">
              <w:rPr>
                <w:rFonts w:asciiTheme="minorHAnsi" w:hAnsiTheme="minorHAnsi" w:cs="Calibri"/>
                <w:sz w:val="22"/>
                <w:szCs w:val="22"/>
              </w:rPr>
              <w:t>Остатки неиспользованных материалов (оборудования)</w:t>
            </w:r>
          </w:p>
        </w:tc>
      </w:tr>
      <w:tr w:rsidR="003E58E7" w:rsidRPr="00E7488E" w14:paraId="052193E0" w14:textId="786CB79B" w:rsidTr="003E58E7">
        <w:trPr>
          <w:trHeight w:val="643"/>
        </w:trPr>
        <w:tc>
          <w:tcPr>
            <w:tcW w:w="274" w:type="pct"/>
            <w:vMerge/>
            <w:tcBorders>
              <w:top w:val="single" w:sz="4" w:space="0" w:color="auto"/>
              <w:left w:val="single" w:sz="4" w:space="0" w:color="auto"/>
              <w:bottom w:val="single" w:sz="4" w:space="0" w:color="auto"/>
              <w:right w:val="single" w:sz="4" w:space="0" w:color="auto"/>
            </w:tcBorders>
          </w:tcPr>
          <w:p w14:paraId="12840F2D" w14:textId="77777777" w:rsidR="008B51CD" w:rsidRPr="00E7488E" w:rsidRDefault="008B51CD" w:rsidP="008B51CD">
            <w:pPr>
              <w:autoSpaceDE w:val="0"/>
              <w:autoSpaceDN w:val="0"/>
              <w:adjustRightInd w:val="0"/>
              <w:jc w:val="both"/>
              <w:rPr>
                <w:rFonts w:asciiTheme="minorHAnsi" w:hAnsiTheme="minorHAnsi" w:cs="Calibri"/>
                <w:sz w:val="22"/>
                <w:szCs w:val="22"/>
              </w:rPr>
            </w:pPr>
          </w:p>
        </w:tc>
        <w:tc>
          <w:tcPr>
            <w:tcW w:w="931" w:type="pct"/>
            <w:vMerge/>
            <w:tcBorders>
              <w:left w:val="single" w:sz="4" w:space="0" w:color="auto"/>
              <w:bottom w:val="single" w:sz="4" w:space="0" w:color="auto"/>
              <w:right w:val="single" w:sz="4" w:space="0" w:color="auto"/>
            </w:tcBorders>
          </w:tcPr>
          <w:p w14:paraId="6F46EE1D" w14:textId="77777777" w:rsidR="008B51CD" w:rsidRPr="00E7488E" w:rsidRDefault="008B51CD" w:rsidP="008B51CD">
            <w:pPr>
              <w:autoSpaceDE w:val="0"/>
              <w:autoSpaceDN w:val="0"/>
              <w:adjustRightInd w:val="0"/>
              <w:jc w:val="both"/>
              <w:rPr>
                <w:rFonts w:asciiTheme="minorHAnsi" w:hAnsiTheme="minorHAnsi" w:cs="Calibri"/>
                <w:sz w:val="22"/>
                <w:szCs w:val="22"/>
              </w:rPr>
            </w:pPr>
          </w:p>
        </w:tc>
        <w:tc>
          <w:tcPr>
            <w:tcW w:w="642" w:type="pct"/>
            <w:vMerge/>
            <w:tcBorders>
              <w:top w:val="single" w:sz="4" w:space="0" w:color="auto"/>
              <w:left w:val="single" w:sz="4" w:space="0" w:color="auto"/>
              <w:bottom w:val="single" w:sz="4" w:space="0" w:color="auto"/>
              <w:right w:val="single" w:sz="4" w:space="0" w:color="auto"/>
            </w:tcBorders>
          </w:tcPr>
          <w:p w14:paraId="0F29B44B" w14:textId="77777777" w:rsidR="008B51CD" w:rsidRPr="00E7488E" w:rsidRDefault="008B51CD" w:rsidP="008B51CD">
            <w:pPr>
              <w:autoSpaceDE w:val="0"/>
              <w:autoSpaceDN w:val="0"/>
              <w:adjustRightInd w:val="0"/>
              <w:jc w:val="both"/>
              <w:rPr>
                <w:rFonts w:asciiTheme="minorHAnsi" w:hAnsiTheme="minorHAnsi" w:cs="Calibri"/>
                <w:sz w:val="22"/>
                <w:szCs w:val="22"/>
              </w:rPr>
            </w:pPr>
          </w:p>
        </w:tc>
        <w:tc>
          <w:tcPr>
            <w:tcW w:w="465" w:type="pct"/>
            <w:vMerge/>
            <w:tcBorders>
              <w:top w:val="single" w:sz="4" w:space="0" w:color="auto"/>
              <w:left w:val="single" w:sz="4" w:space="0" w:color="auto"/>
              <w:bottom w:val="single" w:sz="4" w:space="0" w:color="auto"/>
              <w:right w:val="single" w:sz="4" w:space="0" w:color="auto"/>
            </w:tcBorders>
          </w:tcPr>
          <w:p w14:paraId="4DF64822" w14:textId="77777777" w:rsidR="008B51CD" w:rsidRPr="00E7488E" w:rsidRDefault="008B51CD" w:rsidP="008B51CD">
            <w:pPr>
              <w:autoSpaceDE w:val="0"/>
              <w:autoSpaceDN w:val="0"/>
              <w:adjustRightInd w:val="0"/>
              <w:jc w:val="both"/>
              <w:rPr>
                <w:rFonts w:asciiTheme="minorHAnsi" w:hAnsiTheme="minorHAnsi" w:cs="Calibri"/>
                <w:sz w:val="22"/>
                <w:szCs w:val="22"/>
              </w:rPr>
            </w:pPr>
          </w:p>
        </w:tc>
        <w:tc>
          <w:tcPr>
            <w:tcW w:w="293" w:type="pct"/>
            <w:vMerge/>
            <w:tcBorders>
              <w:left w:val="single" w:sz="4" w:space="0" w:color="auto"/>
              <w:bottom w:val="single" w:sz="4" w:space="0" w:color="auto"/>
              <w:right w:val="single" w:sz="4" w:space="0" w:color="auto"/>
            </w:tcBorders>
          </w:tcPr>
          <w:p w14:paraId="28615216" w14:textId="77777777" w:rsidR="008B51CD" w:rsidRPr="00E7488E" w:rsidRDefault="008B51CD" w:rsidP="008B51CD">
            <w:pPr>
              <w:autoSpaceDE w:val="0"/>
              <w:autoSpaceDN w:val="0"/>
              <w:adjustRightInd w:val="0"/>
              <w:jc w:val="both"/>
              <w:rPr>
                <w:rFonts w:asciiTheme="minorHAnsi" w:hAnsiTheme="minorHAnsi" w:cs="Calibri"/>
                <w:sz w:val="22"/>
                <w:szCs w:val="22"/>
              </w:rPr>
            </w:pPr>
          </w:p>
        </w:tc>
        <w:tc>
          <w:tcPr>
            <w:tcW w:w="510" w:type="pct"/>
            <w:tcBorders>
              <w:top w:val="single" w:sz="4" w:space="0" w:color="auto"/>
              <w:left w:val="single" w:sz="4" w:space="0" w:color="auto"/>
              <w:bottom w:val="single" w:sz="4" w:space="0" w:color="auto"/>
              <w:right w:val="single" w:sz="4" w:space="0" w:color="auto"/>
            </w:tcBorders>
          </w:tcPr>
          <w:p w14:paraId="041267C8" w14:textId="7A3CB13A" w:rsidR="008B51CD" w:rsidRPr="00E7488E" w:rsidRDefault="008B51CD" w:rsidP="008B51CD">
            <w:pPr>
              <w:autoSpaceDE w:val="0"/>
              <w:autoSpaceDN w:val="0"/>
              <w:adjustRightInd w:val="0"/>
              <w:jc w:val="both"/>
              <w:rPr>
                <w:rFonts w:asciiTheme="minorHAnsi" w:hAnsiTheme="minorHAnsi" w:cs="Calibri"/>
                <w:sz w:val="22"/>
                <w:szCs w:val="22"/>
              </w:rPr>
            </w:pPr>
            <w:r w:rsidRPr="00E7488E">
              <w:rPr>
                <w:rFonts w:asciiTheme="minorHAnsi" w:hAnsiTheme="minorHAnsi" w:cs="Calibri"/>
                <w:sz w:val="22"/>
                <w:szCs w:val="22"/>
              </w:rPr>
              <w:t>Количество</w:t>
            </w:r>
          </w:p>
        </w:tc>
        <w:tc>
          <w:tcPr>
            <w:tcW w:w="278" w:type="pct"/>
            <w:tcBorders>
              <w:top w:val="single" w:sz="4" w:space="0" w:color="auto"/>
              <w:left w:val="single" w:sz="4" w:space="0" w:color="auto"/>
              <w:bottom w:val="single" w:sz="4" w:space="0" w:color="auto"/>
              <w:right w:val="single" w:sz="4" w:space="0" w:color="auto"/>
            </w:tcBorders>
          </w:tcPr>
          <w:p w14:paraId="7C3A249A" w14:textId="0567FFC6" w:rsidR="008B51CD" w:rsidRPr="00E7488E" w:rsidRDefault="008B51CD" w:rsidP="008B51CD">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Сумма</w:t>
            </w:r>
          </w:p>
        </w:tc>
        <w:tc>
          <w:tcPr>
            <w:tcW w:w="434" w:type="pct"/>
            <w:tcBorders>
              <w:top w:val="single" w:sz="4" w:space="0" w:color="auto"/>
              <w:left w:val="single" w:sz="4" w:space="0" w:color="auto"/>
              <w:right w:val="single" w:sz="4" w:space="0" w:color="auto"/>
            </w:tcBorders>
          </w:tcPr>
          <w:p w14:paraId="2493C93A" w14:textId="670568B2" w:rsidR="008B51CD" w:rsidRPr="00E7488E" w:rsidRDefault="008B51CD" w:rsidP="008B51CD">
            <w:pPr>
              <w:autoSpaceDE w:val="0"/>
              <w:autoSpaceDN w:val="0"/>
              <w:adjustRightInd w:val="0"/>
              <w:jc w:val="both"/>
              <w:rPr>
                <w:rFonts w:asciiTheme="minorHAnsi" w:hAnsiTheme="minorHAnsi" w:cs="Calibri"/>
                <w:sz w:val="22"/>
                <w:szCs w:val="22"/>
              </w:rPr>
            </w:pPr>
            <w:r w:rsidRPr="00E7488E">
              <w:rPr>
                <w:rFonts w:asciiTheme="minorHAnsi" w:hAnsiTheme="minorHAnsi" w:cs="Calibri"/>
                <w:sz w:val="22"/>
                <w:szCs w:val="22"/>
              </w:rPr>
              <w:t>Количество</w:t>
            </w:r>
          </w:p>
        </w:tc>
        <w:tc>
          <w:tcPr>
            <w:tcW w:w="289" w:type="pct"/>
            <w:tcBorders>
              <w:top w:val="single" w:sz="4" w:space="0" w:color="auto"/>
              <w:left w:val="single" w:sz="4" w:space="0" w:color="auto"/>
              <w:right w:val="single" w:sz="4" w:space="0" w:color="auto"/>
            </w:tcBorders>
          </w:tcPr>
          <w:p w14:paraId="549B729D" w14:textId="24F90FEB" w:rsidR="008B51CD" w:rsidRPr="00E7488E" w:rsidRDefault="008B51CD" w:rsidP="008B51CD">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Сумма</w:t>
            </w:r>
          </w:p>
        </w:tc>
        <w:tc>
          <w:tcPr>
            <w:tcW w:w="471" w:type="pct"/>
            <w:tcBorders>
              <w:top w:val="single" w:sz="4" w:space="0" w:color="auto"/>
              <w:left w:val="single" w:sz="4" w:space="0" w:color="auto"/>
              <w:right w:val="single" w:sz="4" w:space="0" w:color="auto"/>
            </w:tcBorders>
          </w:tcPr>
          <w:p w14:paraId="1B82D492" w14:textId="77777777" w:rsidR="008B51CD" w:rsidRPr="00E7488E" w:rsidRDefault="008B51CD" w:rsidP="008B51CD">
            <w:pPr>
              <w:autoSpaceDE w:val="0"/>
              <w:autoSpaceDN w:val="0"/>
              <w:adjustRightInd w:val="0"/>
              <w:jc w:val="both"/>
              <w:rPr>
                <w:rFonts w:asciiTheme="minorHAnsi" w:hAnsiTheme="minorHAnsi" w:cs="Calibri"/>
                <w:sz w:val="22"/>
                <w:szCs w:val="22"/>
              </w:rPr>
            </w:pPr>
            <w:r w:rsidRPr="00E7488E">
              <w:rPr>
                <w:rFonts w:asciiTheme="minorHAnsi" w:hAnsiTheme="minorHAnsi" w:cs="Calibri"/>
                <w:sz w:val="22"/>
                <w:szCs w:val="22"/>
              </w:rPr>
              <w:t>Количество</w:t>
            </w:r>
          </w:p>
        </w:tc>
        <w:tc>
          <w:tcPr>
            <w:tcW w:w="412" w:type="pct"/>
            <w:tcBorders>
              <w:top w:val="single" w:sz="4" w:space="0" w:color="auto"/>
              <w:left w:val="single" w:sz="4" w:space="0" w:color="auto"/>
              <w:right w:val="single" w:sz="4" w:space="0" w:color="auto"/>
            </w:tcBorders>
          </w:tcPr>
          <w:p w14:paraId="7DCC9F67" w14:textId="78A0E245" w:rsidR="008B51CD" w:rsidRPr="00E7488E" w:rsidRDefault="008B51CD" w:rsidP="008B51CD">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Сумма</w:t>
            </w:r>
          </w:p>
        </w:tc>
      </w:tr>
      <w:tr w:rsidR="003E58E7" w:rsidRPr="00E7488E" w14:paraId="29016177" w14:textId="2629C20F" w:rsidTr="003E58E7">
        <w:tc>
          <w:tcPr>
            <w:tcW w:w="274" w:type="pct"/>
            <w:tcBorders>
              <w:top w:val="single" w:sz="4" w:space="0" w:color="auto"/>
              <w:left w:val="single" w:sz="4" w:space="0" w:color="auto"/>
              <w:bottom w:val="single" w:sz="4" w:space="0" w:color="auto"/>
              <w:right w:val="single" w:sz="4" w:space="0" w:color="auto"/>
            </w:tcBorders>
          </w:tcPr>
          <w:p w14:paraId="743299A4" w14:textId="77777777" w:rsidR="008B51CD" w:rsidRPr="00E7488E" w:rsidRDefault="008B51CD" w:rsidP="008B51CD">
            <w:pPr>
              <w:autoSpaceDE w:val="0"/>
              <w:autoSpaceDN w:val="0"/>
              <w:adjustRightInd w:val="0"/>
              <w:rPr>
                <w:rFonts w:asciiTheme="minorHAnsi" w:hAnsiTheme="minorHAnsi" w:cs="Calibri"/>
                <w:sz w:val="22"/>
                <w:szCs w:val="22"/>
              </w:rPr>
            </w:pPr>
          </w:p>
        </w:tc>
        <w:tc>
          <w:tcPr>
            <w:tcW w:w="931" w:type="pct"/>
            <w:tcBorders>
              <w:top w:val="single" w:sz="4" w:space="0" w:color="auto"/>
              <w:left w:val="single" w:sz="4" w:space="0" w:color="auto"/>
              <w:bottom w:val="single" w:sz="4" w:space="0" w:color="auto"/>
              <w:right w:val="single" w:sz="4" w:space="0" w:color="auto"/>
            </w:tcBorders>
          </w:tcPr>
          <w:p w14:paraId="543D1B4B" w14:textId="77777777" w:rsidR="008B51CD" w:rsidRPr="003E58E7" w:rsidRDefault="008B51CD" w:rsidP="003E58E7">
            <w:pPr>
              <w:pStyle w:val="a3"/>
              <w:autoSpaceDE w:val="0"/>
              <w:autoSpaceDN w:val="0"/>
              <w:adjustRightInd w:val="0"/>
              <w:rPr>
                <w:rFonts w:asciiTheme="minorHAnsi" w:hAnsiTheme="minorHAnsi" w:cs="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474CE9AE" w14:textId="77777777" w:rsidR="008B51CD" w:rsidRPr="00E7488E" w:rsidRDefault="008B51CD" w:rsidP="008B51CD">
            <w:pPr>
              <w:autoSpaceDE w:val="0"/>
              <w:autoSpaceDN w:val="0"/>
              <w:adjustRightInd w:val="0"/>
              <w:rPr>
                <w:rFonts w:asciiTheme="minorHAnsi" w:hAnsiTheme="minorHAnsi" w:cs="Calibri"/>
                <w:sz w:val="22"/>
                <w:szCs w:val="22"/>
              </w:rPr>
            </w:pPr>
          </w:p>
        </w:tc>
        <w:tc>
          <w:tcPr>
            <w:tcW w:w="465" w:type="pct"/>
            <w:tcBorders>
              <w:top w:val="single" w:sz="4" w:space="0" w:color="auto"/>
              <w:left w:val="single" w:sz="4" w:space="0" w:color="auto"/>
              <w:bottom w:val="single" w:sz="4" w:space="0" w:color="auto"/>
              <w:right w:val="single" w:sz="4" w:space="0" w:color="auto"/>
            </w:tcBorders>
          </w:tcPr>
          <w:p w14:paraId="6CADA574" w14:textId="77777777" w:rsidR="008B51CD" w:rsidRPr="00E7488E" w:rsidRDefault="008B51CD" w:rsidP="008B51CD">
            <w:pPr>
              <w:autoSpaceDE w:val="0"/>
              <w:autoSpaceDN w:val="0"/>
              <w:adjustRightInd w:val="0"/>
              <w:rPr>
                <w:rFonts w:asciiTheme="minorHAnsi" w:hAnsiTheme="minorHAnsi" w:cs="Calibri"/>
                <w:sz w:val="22"/>
                <w:szCs w:val="22"/>
              </w:rPr>
            </w:pPr>
          </w:p>
        </w:tc>
        <w:tc>
          <w:tcPr>
            <w:tcW w:w="293" w:type="pct"/>
            <w:tcBorders>
              <w:top w:val="single" w:sz="4" w:space="0" w:color="auto"/>
              <w:left w:val="single" w:sz="4" w:space="0" w:color="auto"/>
              <w:bottom w:val="single" w:sz="4" w:space="0" w:color="auto"/>
              <w:right w:val="single" w:sz="4" w:space="0" w:color="auto"/>
            </w:tcBorders>
          </w:tcPr>
          <w:p w14:paraId="11B7ED57" w14:textId="77777777" w:rsidR="008B51CD" w:rsidRPr="00E7488E" w:rsidRDefault="008B51CD" w:rsidP="008B51CD">
            <w:pPr>
              <w:autoSpaceDE w:val="0"/>
              <w:autoSpaceDN w:val="0"/>
              <w:adjustRightInd w:val="0"/>
              <w:rPr>
                <w:rFonts w:asciiTheme="minorHAnsi" w:hAnsiTheme="minorHAnsi" w:cs="Calibri"/>
                <w:sz w:val="22"/>
                <w:szCs w:val="22"/>
              </w:rPr>
            </w:pPr>
          </w:p>
        </w:tc>
        <w:tc>
          <w:tcPr>
            <w:tcW w:w="510" w:type="pct"/>
            <w:tcBorders>
              <w:top w:val="single" w:sz="4" w:space="0" w:color="auto"/>
              <w:left w:val="single" w:sz="4" w:space="0" w:color="auto"/>
              <w:bottom w:val="single" w:sz="4" w:space="0" w:color="auto"/>
              <w:right w:val="single" w:sz="4" w:space="0" w:color="auto"/>
            </w:tcBorders>
          </w:tcPr>
          <w:p w14:paraId="6F64B2DC" w14:textId="3896F168" w:rsidR="008B51CD" w:rsidRPr="00E7488E" w:rsidRDefault="008B51CD" w:rsidP="008B51CD">
            <w:pPr>
              <w:autoSpaceDE w:val="0"/>
              <w:autoSpaceDN w:val="0"/>
              <w:adjustRightInd w:val="0"/>
              <w:rPr>
                <w:rFonts w:asciiTheme="minorHAnsi" w:hAnsiTheme="minorHAnsi" w:cs="Calibri"/>
                <w:sz w:val="22"/>
                <w:szCs w:val="22"/>
              </w:rPr>
            </w:pPr>
          </w:p>
        </w:tc>
        <w:tc>
          <w:tcPr>
            <w:tcW w:w="278" w:type="pct"/>
            <w:tcBorders>
              <w:top w:val="single" w:sz="4" w:space="0" w:color="auto"/>
              <w:left w:val="single" w:sz="4" w:space="0" w:color="auto"/>
              <w:bottom w:val="single" w:sz="4" w:space="0" w:color="auto"/>
              <w:right w:val="single" w:sz="4" w:space="0" w:color="auto"/>
            </w:tcBorders>
          </w:tcPr>
          <w:p w14:paraId="5CB14CE6" w14:textId="51240F1D" w:rsidR="008B51CD" w:rsidRPr="00E7488E" w:rsidRDefault="008B51CD" w:rsidP="008B51CD">
            <w:pPr>
              <w:autoSpaceDE w:val="0"/>
              <w:autoSpaceDN w:val="0"/>
              <w:adjustRightInd w:val="0"/>
              <w:rPr>
                <w:rFonts w:asciiTheme="minorHAnsi" w:hAnsiTheme="minorHAnsi" w:cs="Calibri"/>
                <w:sz w:val="22"/>
                <w:szCs w:val="22"/>
              </w:rPr>
            </w:pPr>
          </w:p>
        </w:tc>
        <w:tc>
          <w:tcPr>
            <w:tcW w:w="434" w:type="pct"/>
            <w:tcBorders>
              <w:top w:val="single" w:sz="4" w:space="0" w:color="auto"/>
              <w:left w:val="single" w:sz="4" w:space="0" w:color="auto"/>
              <w:bottom w:val="single" w:sz="4" w:space="0" w:color="auto"/>
              <w:right w:val="single" w:sz="4" w:space="0" w:color="auto"/>
            </w:tcBorders>
          </w:tcPr>
          <w:p w14:paraId="629A423D" w14:textId="00C64BF2" w:rsidR="008B51CD" w:rsidRPr="00E7488E" w:rsidRDefault="008B51CD" w:rsidP="008B51CD">
            <w:pPr>
              <w:autoSpaceDE w:val="0"/>
              <w:autoSpaceDN w:val="0"/>
              <w:adjustRightInd w:val="0"/>
              <w:rPr>
                <w:rFonts w:asciiTheme="minorHAnsi" w:hAnsiTheme="minorHAnsi" w:cs="Calibri"/>
                <w:sz w:val="22"/>
                <w:szCs w:val="22"/>
              </w:rPr>
            </w:pPr>
          </w:p>
        </w:tc>
        <w:tc>
          <w:tcPr>
            <w:tcW w:w="289" w:type="pct"/>
            <w:tcBorders>
              <w:top w:val="single" w:sz="4" w:space="0" w:color="auto"/>
              <w:left w:val="single" w:sz="4" w:space="0" w:color="auto"/>
              <w:bottom w:val="single" w:sz="4" w:space="0" w:color="auto"/>
              <w:right w:val="single" w:sz="4" w:space="0" w:color="auto"/>
            </w:tcBorders>
          </w:tcPr>
          <w:p w14:paraId="52EC14C5" w14:textId="77777777" w:rsidR="008B51CD" w:rsidRPr="00E7488E" w:rsidRDefault="008B51CD" w:rsidP="008B51CD">
            <w:pPr>
              <w:autoSpaceDE w:val="0"/>
              <w:autoSpaceDN w:val="0"/>
              <w:adjustRightInd w:val="0"/>
              <w:rPr>
                <w:rFonts w:asciiTheme="minorHAnsi" w:hAnsiTheme="minorHAnsi" w:cs="Calibri"/>
                <w:sz w:val="22"/>
                <w:szCs w:val="22"/>
              </w:rPr>
            </w:pPr>
          </w:p>
        </w:tc>
        <w:tc>
          <w:tcPr>
            <w:tcW w:w="471" w:type="pct"/>
            <w:tcBorders>
              <w:top w:val="single" w:sz="4" w:space="0" w:color="auto"/>
              <w:left w:val="single" w:sz="4" w:space="0" w:color="auto"/>
              <w:bottom w:val="single" w:sz="4" w:space="0" w:color="auto"/>
              <w:right w:val="single" w:sz="4" w:space="0" w:color="auto"/>
            </w:tcBorders>
          </w:tcPr>
          <w:p w14:paraId="18D11AE4" w14:textId="77777777" w:rsidR="008B51CD" w:rsidRPr="00E7488E" w:rsidRDefault="008B51CD" w:rsidP="008B51CD">
            <w:pPr>
              <w:autoSpaceDE w:val="0"/>
              <w:autoSpaceDN w:val="0"/>
              <w:adjustRightInd w:val="0"/>
              <w:rPr>
                <w:rFonts w:asciiTheme="minorHAnsi" w:hAnsiTheme="minorHAnsi" w:cs="Calibri"/>
                <w:sz w:val="22"/>
                <w:szCs w:val="22"/>
              </w:rPr>
            </w:pPr>
          </w:p>
        </w:tc>
        <w:tc>
          <w:tcPr>
            <w:tcW w:w="412" w:type="pct"/>
            <w:tcBorders>
              <w:top w:val="single" w:sz="4" w:space="0" w:color="auto"/>
              <w:left w:val="single" w:sz="4" w:space="0" w:color="auto"/>
              <w:bottom w:val="single" w:sz="4" w:space="0" w:color="auto"/>
              <w:right w:val="single" w:sz="4" w:space="0" w:color="auto"/>
            </w:tcBorders>
          </w:tcPr>
          <w:p w14:paraId="2B069337" w14:textId="77777777" w:rsidR="008B51CD" w:rsidRPr="00E7488E" w:rsidRDefault="008B51CD" w:rsidP="008B51CD">
            <w:pPr>
              <w:autoSpaceDE w:val="0"/>
              <w:autoSpaceDN w:val="0"/>
              <w:adjustRightInd w:val="0"/>
              <w:rPr>
                <w:rFonts w:asciiTheme="minorHAnsi" w:hAnsiTheme="minorHAnsi" w:cs="Calibri"/>
                <w:sz w:val="22"/>
                <w:szCs w:val="22"/>
              </w:rPr>
            </w:pPr>
          </w:p>
        </w:tc>
      </w:tr>
      <w:tr w:rsidR="003E58E7" w:rsidRPr="00E7488E" w14:paraId="7A4FE4F5" w14:textId="60AB6A15" w:rsidTr="003E58E7">
        <w:tc>
          <w:tcPr>
            <w:tcW w:w="274" w:type="pct"/>
            <w:tcBorders>
              <w:top w:val="single" w:sz="4" w:space="0" w:color="auto"/>
              <w:left w:val="single" w:sz="4" w:space="0" w:color="auto"/>
              <w:bottom w:val="single" w:sz="4" w:space="0" w:color="auto"/>
              <w:right w:val="single" w:sz="4" w:space="0" w:color="auto"/>
            </w:tcBorders>
          </w:tcPr>
          <w:p w14:paraId="3504D465" w14:textId="77777777" w:rsidR="008B51CD" w:rsidRPr="00E7488E" w:rsidRDefault="008B51CD" w:rsidP="008B51CD">
            <w:pPr>
              <w:autoSpaceDE w:val="0"/>
              <w:autoSpaceDN w:val="0"/>
              <w:adjustRightInd w:val="0"/>
              <w:rPr>
                <w:rFonts w:asciiTheme="minorHAnsi" w:hAnsiTheme="minorHAnsi" w:cs="Calibri"/>
                <w:sz w:val="22"/>
                <w:szCs w:val="22"/>
              </w:rPr>
            </w:pPr>
          </w:p>
        </w:tc>
        <w:tc>
          <w:tcPr>
            <w:tcW w:w="931" w:type="pct"/>
            <w:tcBorders>
              <w:top w:val="single" w:sz="4" w:space="0" w:color="auto"/>
              <w:left w:val="single" w:sz="4" w:space="0" w:color="auto"/>
              <w:bottom w:val="single" w:sz="4" w:space="0" w:color="auto"/>
              <w:right w:val="single" w:sz="4" w:space="0" w:color="auto"/>
            </w:tcBorders>
          </w:tcPr>
          <w:p w14:paraId="1554E915" w14:textId="77777777" w:rsidR="008B51CD" w:rsidRPr="00E7488E" w:rsidRDefault="008B51CD" w:rsidP="008B51CD">
            <w:pPr>
              <w:autoSpaceDE w:val="0"/>
              <w:autoSpaceDN w:val="0"/>
              <w:adjustRightInd w:val="0"/>
              <w:rPr>
                <w:rFonts w:asciiTheme="minorHAnsi" w:hAnsiTheme="minorHAnsi" w:cs="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757E7B8E" w14:textId="77777777" w:rsidR="008B51CD" w:rsidRPr="00E7488E" w:rsidRDefault="008B51CD" w:rsidP="008B51CD">
            <w:pPr>
              <w:autoSpaceDE w:val="0"/>
              <w:autoSpaceDN w:val="0"/>
              <w:adjustRightInd w:val="0"/>
              <w:rPr>
                <w:rFonts w:asciiTheme="minorHAnsi" w:hAnsiTheme="minorHAnsi" w:cs="Calibri"/>
                <w:sz w:val="22"/>
                <w:szCs w:val="22"/>
              </w:rPr>
            </w:pPr>
          </w:p>
        </w:tc>
        <w:tc>
          <w:tcPr>
            <w:tcW w:w="465" w:type="pct"/>
            <w:tcBorders>
              <w:top w:val="single" w:sz="4" w:space="0" w:color="auto"/>
              <w:left w:val="single" w:sz="4" w:space="0" w:color="auto"/>
              <w:bottom w:val="single" w:sz="4" w:space="0" w:color="auto"/>
              <w:right w:val="single" w:sz="4" w:space="0" w:color="auto"/>
            </w:tcBorders>
          </w:tcPr>
          <w:p w14:paraId="1056E7E1" w14:textId="77777777" w:rsidR="008B51CD" w:rsidRPr="00E7488E" w:rsidRDefault="008B51CD" w:rsidP="008B51CD">
            <w:pPr>
              <w:autoSpaceDE w:val="0"/>
              <w:autoSpaceDN w:val="0"/>
              <w:adjustRightInd w:val="0"/>
              <w:rPr>
                <w:rFonts w:asciiTheme="minorHAnsi" w:hAnsiTheme="minorHAnsi" w:cs="Calibri"/>
                <w:sz w:val="22"/>
                <w:szCs w:val="22"/>
              </w:rPr>
            </w:pPr>
          </w:p>
        </w:tc>
        <w:tc>
          <w:tcPr>
            <w:tcW w:w="293" w:type="pct"/>
            <w:tcBorders>
              <w:top w:val="single" w:sz="4" w:space="0" w:color="auto"/>
              <w:left w:val="single" w:sz="4" w:space="0" w:color="auto"/>
              <w:bottom w:val="single" w:sz="4" w:space="0" w:color="auto"/>
              <w:right w:val="single" w:sz="4" w:space="0" w:color="auto"/>
            </w:tcBorders>
          </w:tcPr>
          <w:p w14:paraId="4A4FE705" w14:textId="77777777" w:rsidR="008B51CD" w:rsidRPr="00E7488E" w:rsidRDefault="008B51CD" w:rsidP="008B51CD">
            <w:pPr>
              <w:autoSpaceDE w:val="0"/>
              <w:autoSpaceDN w:val="0"/>
              <w:adjustRightInd w:val="0"/>
              <w:rPr>
                <w:rFonts w:asciiTheme="minorHAnsi" w:hAnsiTheme="minorHAnsi" w:cs="Calibri"/>
                <w:sz w:val="22"/>
                <w:szCs w:val="22"/>
              </w:rPr>
            </w:pPr>
          </w:p>
        </w:tc>
        <w:tc>
          <w:tcPr>
            <w:tcW w:w="510" w:type="pct"/>
            <w:tcBorders>
              <w:top w:val="single" w:sz="4" w:space="0" w:color="auto"/>
              <w:left w:val="single" w:sz="4" w:space="0" w:color="auto"/>
              <w:bottom w:val="single" w:sz="4" w:space="0" w:color="auto"/>
              <w:right w:val="single" w:sz="4" w:space="0" w:color="auto"/>
            </w:tcBorders>
          </w:tcPr>
          <w:p w14:paraId="6614B9B7" w14:textId="5818CBD1" w:rsidR="008B51CD" w:rsidRPr="00E7488E" w:rsidRDefault="008B51CD" w:rsidP="008B51CD">
            <w:pPr>
              <w:autoSpaceDE w:val="0"/>
              <w:autoSpaceDN w:val="0"/>
              <w:adjustRightInd w:val="0"/>
              <w:rPr>
                <w:rFonts w:asciiTheme="minorHAnsi" w:hAnsiTheme="minorHAnsi" w:cs="Calibri"/>
                <w:sz w:val="22"/>
                <w:szCs w:val="22"/>
              </w:rPr>
            </w:pPr>
          </w:p>
        </w:tc>
        <w:tc>
          <w:tcPr>
            <w:tcW w:w="278" w:type="pct"/>
            <w:tcBorders>
              <w:top w:val="single" w:sz="4" w:space="0" w:color="auto"/>
              <w:left w:val="single" w:sz="4" w:space="0" w:color="auto"/>
              <w:bottom w:val="single" w:sz="4" w:space="0" w:color="auto"/>
              <w:right w:val="single" w:sz="4" w:space="0" w:color="auto"/>
            </w:tcBorders>
          </w:tcPr>
          <w:p w14:paraId="710A6ECA" w14:textId="052E8E46" w:rsidR="008B51CD" w:rsidRPr="00E7488E" w:rsidRDefault="008B51CD" w:rsidP="008B51CD">
            <w:pPr>
              <w:autoSpaceDE w:val="0"/>
              <w:autoSpaceDN w:val="0"/>
              <w:adjustRightInd w:val="0"/>
              <w:rPr>
                <w:rFonts w:asciiTheme="minorHAnsi" w:hAnsiTheme="minorHAnsi" w:cs="Calibri"/>
                <w:sz w:val="22"/>
                <w:szCs w:val="22"/>
              </w:rPr>
            </w:pPr>
          </w:p>
        </w:tc>
        <w:tc>
          <w:tcPr>
            <w:tcW w:w="434" w:type="pct"/>
            <w:tcBorders>
              <w:top w:val="single" w:sz="4" w:space="0" w:color="auto"/>
              <w:left w:val="single" w:sz="4" w:space="0" w:color="auto"/>
              <w:bottom w:val="single" w:sz="4" w:space="0" w:color="auto"/>
              <w:right w:val="single" w:sz="4" w:space="0" w:color="auto"/>
            </w:tcBorders>
          </w:tcPr>
          <w:p w14:paraId="68D98558" w14:textId="376B82D2" w:rsidR="008B51CD" w:rsidRPr="00E7488E" w:rsidRDefault="008B51CD" w:rsidP="008B51CD">
            <w:pPr>
              <w:autoSpaceDE w:val="0"/>
              <w:autoSpaceDN w:val="0"/>
              <w:adjustRightInd w:val="0"/>
              <w:rPr>
                <w:rFonts w:asciiTheme="minorHAnsi" w:hAnsiTheme="minorHAnsi" w:cs="Calibri"/>
                <w:sz w:val="22"/>
                <w:szCs w:val="22"/>
              </w:rPr>
            </w:pPr>
          </w:p>
        </w:tc>
        <w:tc>
          <w:tcPr>
            <w:tcW w:w="289" w:type="pct"/>
            <w:tcBorders>
              <w:top w:val="single" w:sz="4" w:space="0" w:color="auto"/>
              <w:left w:val="single" w:sz="4" w:space="0" w:color="auto"/>
              <w:bottom w:val="single" w:sz="4" w:space="0" w:color="auto"/>
              <w:right w:val="single" w:sz="4" w:space="0" w:color="auto"/>
            </w:tcBorders>
          </w:tcPr>
          <w:p w14:paraId="7BDD64EB" w14:textId="77777777" w:rsidR="008B51CD" w:rsidRPr="00E7488E" w:rsidRDefault="008B51CD" w:rsidP="008B51CD">
            <w:pPr>
              <w:autoSpaceDE w:val="0"/>
              <w:autoSpaceDN w:val="0"/>
              <w:adjustRightInd w:val="0"/>
              <w:rPr>
                <w:rFonts w:asciiTheme="minorHAnsi" w:hAnsiTheme="minorHAnsi" w:cs="Calibri"/>
                <w:sz w:val="22"/>
                <w:szCs w:val="22"/>
              </w:rPr>
            </w:pPr>
          </w:p>
        </w:tc>
        <w:tc>
          <w:tcPr>
            <w:tcW w:w="471" w:type="pct"/>
            <w:tcBorders>
              <w:top w:val="single" w:sz="4" w:space="0" w:color="auto"/>
              <w:left w:val="single" w:sz="4" w:space="0" w:color="auto"/>
              <w:bottom w:val="single" w:sz="4" w:space="0" w:color="auto"/>
              <w:right w:val="single" w:sz="4" w:space="0" w:color="auto"/>
            </w:tcBorders>
          </w:tcPr>
          <w:p w14:paraId="753E83B6" w14:textId="77777777" w:rsidR="008B51CD" w:rsidRPr="00E7488E" w:rsidRDefault="008B51CD" w:rsidP="008B51CD">
            <w:pPr>
              <w:autoSpaceDE w:val="0"/>
              <w:autoSpaceDN w:val="0"/>
              <w:adjustRightInd w:val="0"/>
              <w:rPr>
                <w:rFonts w:asciiTheme="minorHAnsi" w:hAnsiTheme="minorHAnsi" w:cs="Calibri"/>
                <w:sz w:val="22"/>
                <w:szCs w:val="22"/>
              </w:rPr>
            </w:pPr>
          </w:p>
        </w:tc>
        <w:tc>
          <w:tcPr>
            <w:tcW w:w="412" w:type="pct"/>
            <w:tcBorders>
              <w:top w:val="single" w:sz="4" w:space="0" w:color="auto"/>
              <w:left w:val="single" w:sz="4" w:space="0" w:color="auto"/>
              <w:bottom w:val="single" w:sz="4" w:space="0" w:color="auto"/>
              <w:right w:val="single" w:sz="4" w:space="0" w:color="auto"/>
            </w:tcBorders>
          </w:tcPr>
          <w:p w14:paraId="2B119BD8" w14:textId="77777777" w:rsidR="008B51CD" w:rsidRPr="00E7488E" w:rsidRDefault="008B51CD" w:rsidP="008B51CD">
            <w:pPr>
              <w:autoSpaceDE w:val="0"/>
              <w:autoSpaceDN w:val="0"/>
              <w:adjustRightInd w:val="0"/>
              <w:rPr>
                <w:rFonts w:asciiTheme="minorHAnsi" w:hAnsiTheme="minorHAnsi" w:cs="Calibri"/>
                <w:sz w:val="22"/>
                <w:szCs w:val="22"/>
              </w:rPr>
            </w:pPr>
          </w:p>
        </w:tc>
      </w:tr>
      <w:tr w:rsidR="003E58E7" w:rsidRPr="00E7488E" w14:paraId="653F3BEF" w14:textId="2482659C" w:rsidTr="003E58E7">
        <w:tc>
          <w:tcPr>
            <w:tcW w:w="274" w:type="pct"/>
            <w:tcBorders>
              <w:top w:val="single" w:sz="4" w:space="0" w:color="auto"/>
              <w:left w:val="single" w:sz="4" w:space="0" w:color="auto"/>
              <w:bottom w:val="single" w:sz="4" w:space="0" w:color="auto"/>
              <w:right w:val="single" w:sz="4" w:space="0" w:color="auto"/>
            </w:tcBorders>
          </w:tcPr>
          <w:p w14:paraId="660F9758" w14:textId="77777777" w:rsidR="008B51CD" w:rsidRPr="00E7488E" w:rsidRDefault="008B51CD" w:rsidP="008B51CD">
            <w:pPr>
              <w:autoSpaceDE w:val="0"/>
              <w:autoSpaceDN w:val="0"/>
              <w:adjustRightInd w:val="0"/>
              <w:rPr>
                <w:rFonts w:asciiTheme="minorHAnsi" w:hAnsiTheme="minorHAnsi" w:cs="Calibri"/>
                <w:sz w:val="22"/>
                <w:szCs w:val="22"/>
              </w:rPr>
            </w:pPr>
          </w:p>
        </w:tc>
        <w:tc>
          <w:tcPr>
            <w:tcW w:w="931" w:type="pct"/>
            <w:tcBorders>
              <w:top w:val="single" w:sz="4" w:space="0" w:color="auto"/>
              <w:left w:val="single" w:sz="4" w:space="0" w:color="auto"/>
              <w:bottom w:val="single" w:sz="4" w:space="0" w:color="auto"/>
              <w:right w:val="single" w:sz="4" w:space="0" w:color="auto"/>
            </w:tcBorders>
          </w:tcPr>
          <w:p w14:paraId="7F2DED0C" w14:textId="77777777" w:rsidR="008B51CD" w:rsidRPr="00E7488E" w:rsidRDefault="008B51CD" w:rsidP="008B51CD">
            <w:pPr>
              <w:autoSpaceDE w:val="0"/>
              <w:autoSpaceDN w:val="0"/>
              <w:adjustRightInd w:val="0"/>
              <w:rPr>
                <w:rFonts w:asciiTheme="minorHAnsi" w:hAnsiTheme="minorHAnsi" w:cs="Calibri"/>
                <w:sz w:val="22"/>
                <w:szCs w:val="22"/>
              </w:rPr>
            </w:pPr>
          </w:p>
        </w:tc>
        <w:tc>
          <w:tcPr>
            <w:tcW w:w="642" w:type="pct"/>
            <w:tcBorders>
              <w:top w:val="single" w:sz="4" w:space="0" w:color="auto"/>
              <w:left w:val="single" w:sz="4" w:space="0" w:color="auto"/>
              <w:bottom w:val="single" w:sz="4" w:space="0" w:color="auto"/>
              <w:right w:val="single" w:sz="4" w:space="0" w:color="auto"/>
            </w:tcBorders>
          </w:tcPr>
          <w:p w14:paraId="1FEBDCA6" w14:textId="77777777" w:rsidR="008B51CD" w:rsidRPr="00E7488E" w:rsidRDefault="008B51CD" w:rsidP="008B51CD">
            <w:pPr>
              <w:autoSpaceDE w:val="0"/>
              <w:autoSpaceDN w:val="0"/>
              <w:adjustRightInd w:val="0"/>
              <w:rPr>
                <w:rFonts w:asciiTheme="minorHAnsi" w:hAnsiTheme="minorHAnsi" w:cs="Calibri"/>
                <w:sz w:val="22"/>
                <w:szCs w:val="22"/>
              </w:rPr>
            </w:pPr>
          </w:p>
        </w:tc>
        <w:tc>
          <w:tcPr>
            <w:tcW w:w="465" w:type="pct"/>
            <w:tcBorders>
              <w:top w:val="single" w:sz="4" w:space="0" w:color="auto"/>
              <w:left w:val="single" w:sz="4" w:space="0" w:color="auto"/>
              <w:bottom w:val="single" w:sz="4" w:space="0" w:color="auto"/>
              <w:right w:val="single" w:sz="4" w:space="0" w:color="auto"/>
            </w:tcBorders>
          </w:tcPr>
          <w:p w14:paraId="367C8660" w14:textId="77777777" w:rsidR="008B51CD" w:rsidRPr="00E7488E" w:rsidRDefault="008B51CD" w:rsidP="008B51CD">
            <w:pPr>
              <w:autoSpaceDE w:val="0"/>
              <w:autoSpaceDN w:val="0"/>
              <w:adjustRightInd w:val="0"/>
              <w:rPr>
                <w:rFonts w:asciiTheme="minorHAnsi" w:hAnsiTheme="minorHAnsi" w:cs="Calibri"/>
                <w:sz w:val="22"/>
                <w:szCs w:val="22"/>
              </w:rPr>
            </w:pPr>
          </w:p>
        </w:tc>
        <w:tc>
          <w:tcPr>
            <w:tcW w:w="293" w:type="pct"/>
            <w:tcBorders>
              <w:top w:val="single" w:sz="4" w:space="0" w:color="auto"/>
              <w:left w:val="single" w:sz="4" w:space="0" w:color="auto"/>
              <w:bottom w:val="single" w:sz="4" w:space="0" w:color="auto"/>
              <w:right w:val="single" w:sz="4" w:space="0" w:color="auto"/>
            </w:tcBorders>
          </w:tcPr>
          <w:p w14:paraId="2161E63C" w14:textId="77777777" w:rsidR="008B51CD" w:rsidRPr="00E7488E" w:rsidRDefault="008B51CD" w:rsidP="008B51CD">
            <w:pPr>
              <w:autoSpaceDE w:val="0"/>
              <w:autoSpaceDN w:val="0"/>
              <w:adjustRightInd w:val="0"/>
              <w:rPr>
                <w:rFonts w:asciiTheme="minorHAnsi" w:hAnsiTheme="minorHAnsi" w:cs="Calibri"/>
                <w:sz w:val="22"/>
                <w:szCs w:val="22"/>
              </w:rPr>
            </w:pPr>
          </w:p>
        </w:tc>
        <w:tc>
          <w:tcPr>
            <w:tcW w:w="510" w:type="pct"/>
            <w:tcBorders>
              <w:top w:val="single" w:sz="4" w:space="0" w:color="auto"/>
              <w:left w:val="single" w:sz="4" w:space="0" w:color="auto"/>
              <w:bottom w:val="single" w:sz="4" w:space="0" w:color="auto"/>
              <w:right w:val="single" w:sz="4" w:space="0" w:color="auto"/>
            </w:tcBorders>
          </w:tcPr>
          <w:p w14:paraId="71AD3445" w14:textId="765E7957" w:rsidR="008B51CD" w:rsidRPr="00E7488E" w:rsidRDefault="008B51CD" w:rsidP="008B51CD">
            <w:pPr>
              <w:autoSpaceDE w:val="0"/>
              <w:autoSpaceDN w:val="0"/>
              <w:adjustRightInd w:val="0"/>
              <w:rPr>
                <w:rFonts w:asciiTheme="minorHAnsi" w:hAnsiTheme="minorHAnsi" w:cs="Calibri"/>
                <w:sz w:val="22"/>
                <w:szCs w:val="22"/>
              </w:rPr>
            </w:pPr>
          </w:p>
        </w:tc>
        <w:tc>
          <w:tcPr>
            <w:tcW w:w="278" w:type="pct"/>
            <w:tcBorders>
              <w:top w:val="single" w:sz="4" w:space="0" w:color="auto"/>
              <w:left w:val="single" w:sz="4" w:space="0" w:color="auto"/>
              <w:bottom w:val="single" w:sz="4" w:space="0" w:color="auto"/>
              <w:right w:val="single" w:sz="4" w:space="0" w:color="auto"/>
            </w:tcBorders>
          </w:tcPr>
          <w:p w14:paraId="623BE1F2" w14:textId="44259AB7" w:rsidR="008B51CD" w:rsidRPr="00E7488E" w:rsidRDefault="008B51CD" w:rsidP="008B51CD">
            <w:pPr>
              <w:autoSpaceDE w:val="0"/>
              <w:autoSpaceDN w:val="0"/>
              <w:adjustRightInd w:val="0"/>
              <w:rPr>
                <w:rFonts w:asciiTheme="minorHAnsi" w:hAnsiTheme="minorHAnsi" w:cs="Calibri"/>
                <w:sz w:val="22"/>
                <w:szCs w:val="22"/>
              </w:rPr>
            </w:pPr>
          </w:p>
        </w:tc>
        <w:tc>
          <w:tcPr>
            <w:tcW w:w="434" w:type="pct"/>
            <w:tcBorders>
              <w:top w:val="single" w:sz="4" w:space="0" w:color="auto"/>
              <w:left w:val="single" w:sz="4" w:space="0" w:color="auto"/>
              <w:bottom w:val="single" w:sz="4" w:space="0" w:color="auto"/>
              <w:right w:val="single" w:sz="4" w:space="0" w:color="auto"/>
            </w:tcBorders>
          </w:tcPr>
          <w:p w14:paraId="7E838C59" w14:textId="6CC67629" w:rsidR="008B51CD" w:rsidRPr="00E7488E" w:rsidRDefault="008B51CD" w:rsidP="008B51CD">
            <w:pPr>
              <w:autoSpaceDE w:val="0"/>
              <w:autoSpaceDN w:val="0"/>
              <w:adjustRightInd w:val="0"/>
              <w:rPr>
                <w:rFonts w:asciiTheme="minorHAnsi" w:hAnsiTheme="minorHAnsi" w:cs="Calibri"/>
                <w:sz w:val="22"/>
                <w:szCs w:val="22"/>
              </w:rPr>
            </w:pPr>
          </w:p>
        </w:tc>
        <w:tc>
          <w:tcPr>
            <w:tcW w:w="289" w:type="pct"/>
            <w:tcBorders>
              <w:top w:val="single" w:sz="4" w:space="0" w:color="auto"/>
              <w:left w:val="single" w:sz="4" w:space="0" w:color="auto"/>
              <w:bottom w:val="single" w:sz="4" w:space="0" w:color="auto"/>
              <w:right w:val="single" w:sz="4" w:space="0" w:color="auto"/>
            </w:tcBorders>
          </w:tcPr>
          <w:p w14:paraId="17AC2174" w14:textId="77777777" w:rsidR="008B51CD" w:rsidRPr="00E7488E" w:rsidRDefault="008B51CD" w:rsidP="008B51CD">
            <w:pPr>
              <w:autoSpaceDE w:val="0"/>
              <w:autoSpaceDN w:val="0"/>
              <w:adjustRightInd w:val="0"/>
              <w:rPr>
                <w:rFonts w:asciiTheme="minorHAnsi" w:hAnsiTheme="minorHAnsi" w:cs="Calibri"/>
                <w:sz w:val="22"/>
                <w:szCs w:val="22"/>
              </w:rPr>
            </w:pPr>
          </w:p>
        </w:tc>
        <w:tc>
          <w:tcPr>
            <w:tcW w:w="471" w:type="pct"/>
            <w:tcBorders>
              <w:top w:val="single" w:sz="4" w:space="0" w:color="auto"/>
              <w:left w:val="single" w:sz="4" w:space="0" w:color="auto"/>
              <w:bottom w:val="single" w:sz="4" w:space="0" w:color="auto"/>
              <w:right w:val="single" w:sz="4" w:space="0" w:color="auto"/>
            </w:tcBorders>
          </w:tcPr>
          <w:p w14:paraId="37DAF03E" w14:textId="77777777" w:rsidR="008B51CD" w:rsidRPr="00E7488E" w:rsidRDefault="008B51CD" w:rsidP="008B51CD">
            <w:pPr>
              <w:autoSpaceDE w:val="0"/>
              <w:autoSpaceDN w:val="0"/>
              <w:adjustRightInd w:val="0"/>
              <w:rPr>
                <w:rFonts w:asciiTheme="minorHAnsi" w:hAnsiTheme="minorHAnsi" w:cs="Calibri"/>
                <w:sz w:val="22"/>
                <w:szCs w:val="22"/>
              </w:rPr>
            </w:pPr>
          </w:p>
        </w:tc>
        <w:tc>
          <w:tcPr>
            <w:tcW w:w="412" w:type="pct"/>
            <w:tcBorders>
              <w:top w:val="single" w:sz="4" w:space="0" w:color="auto"/>
              <w:left w:val="single" w:sz="4" w:space="0" w:color="auto"/>
              <w:bottom w:val="single" w:sz="4" w:space="0" w:color="auto"/>
              <w:right w:val="single" w:sz="4" w:space="0" w:color="auto"/>
            </w:tcBorders>
          </w:tcPr>
          <w:p w14:paraId="3980CA52" w14:textId="77777777" w:rsidR="008B51CD" w:rsidRPr="00E7488E" w:rsidRDefault="008B51CD" w:rsidP="008B51CD">
            <w:pPr>
              <w:autoSpaceDE w:val="0"/>
              <w:autoSpaceDN w:val="0"/>
              <w:adjustRightInd w:val="0"/>
              <w:rPr>
                <w:rFonts w:asciiTheme="minorHAnsi" w:hAnsiTheme="minorHAnsi" w:cs="Calibri"/>
                <w:sz w:val="22"/>
                <w:szCs w:val="22"/>
              </w:rPr>
            </w:pPr>
          </w:p>
        </w:tc>
      </w:tr>
    </w:tbl>
    <w:p w14:paraId="049D85E2" w14:textId="1AB4F1C4" w:rsidR="00E7488E" w:rsidRPr="00E7488E" w:rsidRDefault="00E7488E" w:rsidP="00E7488E">
      <w:pPr>
        <w:spacing w:before="100" w:beforeAutospacing="1" w:after="100" w:afterAutospacing="1"/>
        <w:contextualSpacing/>
        <w:rPr>
          <w:rFonts w:asciiTheme="minorHAnsi" w:hAnsiTheme="minorHAnsi"/>
          <w:sz w:val="22"/>
          <w:szCs w:val="22"/>
        </w:rPr>
      </w:pPr>
      <w:r w:rsidRPr="00E7488E">
        <w:rPr>
          <w:rFonts w:asciiTheme="minorHAnsi" w:hAnsiTheme="minorHAnsi"/>
          <w:sz w:val="22"/>
          <w:szCs w:val="22"/>
        </w:rPr>
        <w:t xml:space="preserve">Остатки неиспользованных материалов </w:t>
      </w:r>
      <w:r w:rsidRPr="00E7488E">
        <w:rPr>
          <w:rFonts w:asciiTheme="minorHAnsi" w:hAnsiTheme="minorHAnsi" w:cs="Calibri"/>
          <w:sz w:val="22"/>
          <w:szCs w:val="22"/>
        </w:rPr>
        <w:t>(оборудования)</w:t>
      </w:r>
      <w:r w:rsidRPr="00E7488E">
        <w:rPr>
          <w:rFonts w:asciiTheme="minorHAnsi" w:hAnsiTheme="minorHAnsi"/>
          <w:sz w:val="22"/>
          <w:szCs w:val="22"/>
        </w:rPr>
        <w:t xml:space="preserve"> будут возвращены Заказчику в соответствии с п</w:t>
      </w:r>
      <w:r w:rsidR="00D82CED">
        <w:rPr>
          <w:rFonts w:asciiTheme="minorHAnsi" w:hAnsiTheme="minorHAnsi"/>
          <w:sz w:val="22"/>
          <w:szCs w:val="22"/>
        </w:rPr>
        <w:t>.6.4</w:t>
      </w:r>
      <w:r w:rsidRPr="00E7488E">
        <w:rPr>
          <w:rFonts w:asciiTheme="minorHAnsi" w:hAnsiTheme="minorHAnsi"/>
          <w:sz w:val="22"/>
          <w:szCs w:val="22"/>
        </w:rPr>
        <w:t>.договора.</w:t>
      </w:r>
    </w:p>
    <w:p w14:paraId="2A25E01B" w14:textId="77777777" w:rsidR="00E7488E" w:rsidRPr="00E7488E" w:rsidRDefault="00E7488E" w:rsidP="00E7488E">
      <w:pPr>
        <w:spacing w:before="100" w:beforeAutospacing="1" w:after="100" w:afterAutospacing="1"/>
        <w:contextualSpacing/>
        <w:rPr>
          <w:rFonts w:asciiTheme="minorHAnsi" w:hAnsiTheme="minorHAnsi"/>
          <w:sz w:val="22"/>
          <w:szCs w:val="22"/>
        </w:rPr>
      </w:pPr>
      <w:r w:rsidRPr="00E7488E">
        <w:rPr>
          <w:rFonts w:asciiTheme="minorHAnsi" w:hAnsiTheme="minorHAnsi"/>
          <w:sz w:val="22"/>
          <w:szCs w:val="22"/>
        </w:rPr>
        <w:t>Настоящий Отчет составлен в 2 (двух) экземплярах, имеющих равную юридическую силу, по одному для каждой из Сторон.</w:t>
      </w:r>
    </w:p>
    <w:p w14:paraId="1F3310B0" w14:textId="77777777" w:rsidR="00E7488E" w:rsidRPr="00E7488E" w:rsidRDefault="00E7488E" w:rsidP="00E7488E">
      <w:pPr>
        <w:autoSpaceDE w:val="0"/>
        <w:autoSpaceDN w:val="0"/>
        <w:adjustRightInd w:val="0"/>
        <w:jc w:val="center"/>
        <w:rPr>
          <w:rFonts w:asciiTheme="minorHAnsi" w:hAnsiTheme="minorHAnsi" w:cs="Calibri"/>
          <w:sz w:val="22"/>
          <w:szCs w:val="22"/>
        </w:rPr>
      </w:pPr>
      <w:r w:rsidRPr="00E7488E">
        <w:rPr>
          <w:rFonts w:asciiTheme="minorHAnsi" w:hAnsiTheme="minorHAnsi" w:cs="Calibri"/>
          <w:sz w:val="22"/>
          <w:szCs w:val="22"/>
        </w:rPr>
        <w:t>ПОДПИСИ СТОРОН</w:t>
      </w:r>
    </w:p>
    <w:p w14:paraId="69301259" w14:textId="011F2FF5" w:rsidR="00E7488E" w:rsidRPr="00E7488E" w:rsidRDefault="00E7488E" w:rsidP="006E124C">
      <w:pPr>
        <w:tabs>
          <w:tab w:val="left" w:pos="1578"/>
        </w:tabs>
        <w:autoSpaceDE w:val="0"/>
        <w:autoSpaceDN w:val="0"/>
        <w:adjustRightInd w:val="0"/>
        <w:jc w:val="both"/>
        <w:rPr>
          <w:rFonts w:asciiTheme="minorHAnsi" w:hAnsiTheme="minorHAnsi" w:cs="Courier New"/>
          <w:sz w:val="22"/>
          <w:szCs w:val="22"/>
        </w:rPr>
      </w:pPr>
      <w:r w:rsidRPr="00E7488E">
        <w:rPr>
          <w:rFonts w:asciiTheme="minorHAnsi" w:hAnsiTheme="minorHAnsi" w:cs="Courier New"/>
          <w:sz w:val="22"/>
          <w:szCs w:val="22"/>
        </w:rPr>
        <w:t xml:space="preserve">Заказчик:                                               </w:t>
      </w:r>
      <w:r>
        <w:rPr>
          <w:rFonts w:asciiTheme="minorHAnsi" w:hAnsiTheme="minorHAnsi" w:cs="Courier New"/>
          <w:sz w:val="22"/>
          <w:szCs w:val="22"/>
        </w:rPr>
        <w:t xml:space="preserve">                 </w:t>
      </w:r>
      <w:r w:rsidR="003E58E7">
        <w:rPr>
          <w:rFonts w:asciiTheme="minorHAnsi" w:hAnsiTheme="minorHAnsi" w:cs="Courier New"/>
          <w:sz w:val="22"/>
          <w:szCs w:val="22"/>
        </w:rPr>
        <w:t xml:space="preserve">                                                                                                          </w:t>
      </w:r>
      <w:r>
        <w:rPr>
          <w:rFonts w:asciiTheme="minorHAnsi" w:hAnsiTheme="minorHAnsi" w:cs="Courier New"/>
          <w:sz w:val="22"/>
          <w:szCs w:val="22"/>
        </w:rPr>
        <w:t xml:space="preserve"> </w:t>
      </w:r>
      <w:r w:rsidRPr="00E7488E">
        <w:rPr>
          <w:rFonts w:asciiTheme="minorHAnsi" w:hAnsiTheme="minorHAnsi" w:cs="Courier New"/>
          <w:sz w:val="22"/>
          <w:szCs w:val="22"/>
        </w:rPr>
        <w:t>Подрядчик:</w:t>
      </w:r>
    </w:p>
    <w:p w14:paraId="743CC81B" w14:textId="77777777" w:rsidR="00E7488E" w:rsidRPr="00E7488E" w:rsidRDefault="00E7488E" w:rsidP="00E7488E">
      <w:pPr>
        <w:autoSpaceDE w:val="0"/>
        <w:autoSpaceDN w:val="0"/>
        <w:adjustRightInd w:val="0"/>
        <w:jc w:val="both"/>
        <w:rPr>
          <w:rFonts w:asciiTheme="minorHAnsi" w:hAnsiTheme="minorHAnsi" w:cs="Courier New"/>
          <w:sz w:val="22"/>
          <w:szCs w:val="22"/>
        </w:rPr>
      </w:pPr>
    </w:p>
    <w:p w14:paraId="5AD5A39A" w14:textId="11163ABC" w:rsidR="00E7488E" w:rsidRPr="00E7488E" w:rsidRDefault="00E7488E" w:rsidP="00E7488E">
      <w:pPr>
        <w:autoSpaceDE w:val="0"/>
        <w:autoSpaceDN w:val="0"/>
        <w:adjustRightInd w:val="0"/>
        <w:jc w:val="both"/>
        <w:rPr>
          <w:rFonts w:asciiTheme="minorHAnsi" w:hAnsiTheme="minorHAnsi" w:cs="Courier New"/>
          <w:sz w:val="22"/>
          <w:szCs w:val="22"/>
        </w:rPr>
      </w:pPr>
      <w:r w:rsidRPr="00E7488E">
        <w:rPr>
          <w:rFonts w:asciiTheme="minorHAnsi" w:hAnsiTheme="minorHAnsi" w:cs="Courier New"/>
          <w:sz w:val="22"/>
          <w:szCs w:val="22"/>
        </w:rPr>
        <w:t xml:space="preserve">___________/____________                                </w:t>
      </w:r>
      <w:r>
        <w:rPr>
          <w:rFonts w:asciiTheme="minorHAnsi" w:hAnsiTheme="minorHAnsi" w:cs="Courier New"/>
          <w:sz w:val="22"/>
          <w:szCs w:val="22"/>
        </w:rPr>
        <w:t xml:space="preserve">    </w:t>
      </w:r>
      <w:r w:rsidR="003E58E7">
        <w:rPr>
          <w:rFonts w:asciiTheme="minorHAnsi" w:hAnsiTheme="minorHAnsi" w:cs="Courier New"/>
          <w:sz w:val="22"/>
          <w:szCs w:val="22"/>
        </w:rPr>
        <w:t xml:space="preserve">                                                                        </w:t>
      </w:r>
      <w:r w:rsidR="0085797B">
        <w:rPr>
          <w:rFonts w:asciiTheme="minorHAnsi" w:hAnsiTheme="minorHAnsi" w:cs="Courier New"/>
          <w:sz w:val="22"/>
          <w:szCs w:val="22"/>
        </w:rPr>
        <w:t xml:space="preserve">            </w:t>
      </w:r>
      <w:r w:rsidRPr="00E7488E">
        <w:rPr>
          <w:rFonts w:asciiTheme="minorHAnsi" w:hAnsiTheme="minorHAnsi" w:cs="Courier New"/>
          <w:sz w:val="22"/>
          <w:szCs w:val="22"/>
        </w:rPr>
        <w:t>____________/___________</w:t>
      </w:r>
    </w:p>
    <w:p w14:paraId="50F22515" w14:textId="59C8E879" w:rsidR="00E7488E" w:rsidRPr="00E7488E" w:rsidRDefault="00E7488E" w:rsidP="00E7488E">
      <w:pPr>
        <w:autoSpaceDE w:val="0"/>
        <w:autoSpaceDN w:val="0"/>
        <w:adjustRightInd w:val="0"/>
        <w:jc w:val="both"/>
        <w:rPr>
          <w:rFonts w:asciiTheme="minorHAnsi" w:hAnsiTheme="minorHAnsi" w:cs="Courier New"/>
          <w:sz w:val="22"/>
          <w:szCs w:val="22"/>
        </w:rPr>
      </w:pPr>
      <w:r w:rsidRPr="00E7488E">
        <w:rPr>
          <w:rFonts w:asciiTheme="minorHAnsi" w:hAnsiTheme="minorHAnsi" w:cs="Courier New"/>
          <w:sz w:val="22"/>
          <w:szCs w:val="22"/>
        </w:rPr>
        <w:t xml:space="preserve">     (подпись)   (Ф.И.О.)                                        </w:t>
      </w:r>
      <w:r>
        <w:rPr>
          <w:rFonts w:asciiTheme="minorHAnsi" w:hAnsiTheme="minorHAnsi" w:cs="Courier New"/>
          <w:sz w:val="22"/>
          <w:szCs w:val="22"/>
        </w:rPr>
        <w:t xml:space="preserve">          </w:t>
      </w:r>
      <w:r w:rsidR="003E58E7">
        <w:rPr>
          <w:rFonts w:asciiTheme="minorHAnsi" w:hAnsiTheme="minorHAnsi" w:cs="Courier New"/>
          <w:sz w:val="22"/>
          <w:szCs w:val="22"/>
        </w:rPr>
        <w:t xml:space="preserve">                                                                             </w:t>
      </w:r>
      <w:r w:rsidR="0085797B">
        <w:rPr>
          <w:rFonts w:asciiTheme="minorHAnsi" w:hAnsiTheme="minorHAnsi" w:cs="Courier New"/>
          <w:sz w:val="22"/>
          <w:szCs w:val="22"/>
        </w:rPr>
        <w:t xml:space="preserve">                     (подпись)</w:t>
      </w:r>
      <w:r w:rsidRPr="00E7488E">
        <w:rPr>
          <w:rFonts w:asciiTheme="minorHAnsi" w:hAnsiTheme="minorHAnsi" w:cs="Courier New"/>
          <w:sz w:val="22"/>
          <w:szCs w:val="22"/>
        </w:rPr>
        <w:t>(Ф.И.О.)</w:t>
      </w:r>
    </w:p>
    <w:p w14:paraId="7485842C" w14:textId="3AE03477" w:rsidR="00E7488E" w:rsidRPr="00E7488E" w:rsidRDefault="00E7488E" w:rsidP="00E7488E">
      <w:pPr>
        <w:autoSpaceDE w:val="0"/>
        <w:autoSpaceDN w:val="0"/>
        <w:adjustRightInd w:val="0"/>
        <w:jc w:val="both"/>
        <w:rPr>
          <w:rFonts w:asciiTheme="minorHAnsi" w:hAnsiTheme="minorHAnsi" w:cs="Courier New"/>
          <w:sz w:val="22"/>
          <w:szCs w:val="22"/>
        </w:rPr>
      </w:pPr>
      <w:r w:rsidRPr="00E7488E">
        <w:rPr>
          <w:rFonts w:asciiTheme="minorHAnsi" w:hAnsiTheme="minorHAnsi" w:cs="Courier New"/>
          <w:sz w:val="22"/>
          <w:szCs w:val="22"/>
        </w:rPr>
        <w:t xml:space="preserve">             (М.П.)                                                      </w:t>
      </w:r>
      <w:r>
        <w:rPr>
          <w:rFonts w:asciiTheme="minorHAnsi" w:hAnsiTheme="minorHAnsi" w:cs="Courier New"/>
          <w:sz w:val="22"/>
          <w:szCs w:val="22"/>
        </w:rPr>
        <w:t xml:space="preserve">                      </w:t>
      </w:r>
      <w:r w:rsidR="003E58E7">
        <w:rPr>
          <w:rFonts w:asciiTheme="minorHAnsi" w:hAnsiTheme="minorHAnsi" w:cs="Courier New"/>
          <w:sz w:val="22"/>
          <w:szCs w:val="22"/>
        </w:rPr>
        <w:t xml:space="preserve">                                                                                                        </w:t>
      </w:r>
      <w:r>
        <w:rPr>
          <w:rFonts w:asciiTheme="minorHAnsi" w:hAnsiTheme="minorHAnsi" w:cs="Courier New"/>
          <w:sz w:val="22"/>
          <w:szCs w:val="22"/>
        </w:rPr>
        <w:t xml:space="preserve">  </w:t>
      </w:r>
      <w:r w:rsidRPr="00E7488E">
        <w:rPr>
          <w:rFonts w:asciiTheme="minorHAnsi" w:hAnsiTheme="minorHAnsi" w:cs="Courier New"/>
          <w:sz w:val="22"/>
          <w:szCs w:val="22"/>
        </w:rPr>
        <w:t>(М.П.)</w:t>
      </w:r>
    </w:p>
    <w:p w14:paraId="7C01237B" w14:textId="7EEADA79" w:rsidR="00331760" w:rsidRDefault="00331760" w:rsidP="00331760">
      <w:pPr>
        <w:pStyle w:val="ad"/>
        <w:jc w:val="center"/>
        <w:rPr>
          <w:rFonts w:ascii="Calibri" w:hAnsi="Calibri" w:cs="Arial"/>
          <w:b/>
          <w:snapToGrid w:val="0"/>
          <w:sz w:val="22"/>
          <w:szCs w:val="22"/>
        </w:rPr>
      </w:pPr>
      <w:r>
        <w:rPr>
          <w:rFonts w:ascii="Calibri" w:hAnsi="Calibri" w:cs="Arial"/>
          <w:b/>
          <w:snapToGrid w:val="0"/>
          <w:sz w:val="22"/>
          <w:szCs w:val="22"/>
        </w:rPr>
        <w:t>Форму утверждаем:</w:t>
      </w:r>
    </w:p>
    <w:p w14:paraId="4421BFEF" w14:textId="3DDECA26" w:rsidR="00520C1C" w:rsidRDefault="00520C1C">
      <w:pPr>
        <w:spacing w:after="200" w:line="276" w:lineRule="auto"/>
        <w:rPr>
          <w:rFonts w:ascii="Calibri" w:hAnsi="Calibri" w:cs="Arial"/>
          <w:b/>
          <w:snapToGrid w:val="0"/>
          <w:sz w:val="22"/>
          <w:szCs w:val="22"/>
        </w:rPr>
      </w:pPr>
      <w:r>
        <w:rPr>
          <w:rFonts w:ascii="Calibri" w:hAnsi="Calibri" w:cs="Arial"/>
          <w:b/>
          <w:snapToGrid w:val="0"/>
          <w:sz w:val="22"/>
          <w:szCs w:val="22"/>
        </w:rPr>
        <w:br w:type="page"/>
      </w:r>
    </w:p>
    <w:p w14:paraId="7A96636E" w14:textId="2594FB5A" w:rsidR="00B375D7" w:rsidRPr="005B74EF" w:rsidRDefault="00B375D7" w:rsidP="00B375D7">
      <w:pPr>
        <w:ind w:left="6090"/>
        <w:jc w:val="right"/>
        <w:rPr>
          <w:rFonts w:asciiTheme="minorHAnsi" w:eastAsiaTheme="minorHAnsi" w:hAnsiTheme="minorHAnsi"/>
          <w:b/>
          <w:sz w:val="22"/>
          <w:szCs w:val="22"/>
        </w:rPr>
      </w:pPr>
      <w:r w:rsidRPr="005B74EF">
        <w:rPr>
          <w:rFonts w:asciiTheme="minorHAnsi" w:eastAsiaTheme="minorHAnsi" w:hAnsiTheme="minorHAnsi"/>
          <w:b/>
          <w:sz w:val="22"/>
          <w:szCs w:val="22"/>
        </w:rPr>
        <w:t>Приложение № 4</w:t>
      </w:r>
    </w:p>
    <w:p w14:paraId="2FCB4787" w14:textId="6B530A0C" w:rsidR="000579D8" w:rsidRPr="005B74EF" w:rsidRDefault="00B375D7" w:rsidP="008C02A7">
      <w:pPr>
        <w:ind w:left="4110" w:firstLine="138"/>
        <w:jc w:val="right"/>
        <w:rPr>
          <w:b/>
          <w:bCs/>
          <w:sz w:val="21"/>
          <w:szCs w:val="21"/>
        </w:rPr>
      </w:pPr>
      <w:r w:rsidRPr="005B74EF">
        <w:rPr>
          <w:rFonts w:asciiTheme="minorHAnsi" w:eastAsiaTheme="minorHAnsi" w:hAnsiTheme="minorHAnsi"/>
          <w:b/>
          <w:sz w:val="22"/>
          <w:szCs w:val="22"/>
        </w:rPr>
        <w:t xml:space="preserve">   </w:t>
      </w:r>
    </w:p>
    <w:p w14:paraId="2483D64B" w14:textId="77777777" w:rsidR="000579D8" w:rsidRPr="005B74EF" w:rsidRDefault="000579D8" w:rsidP="000579D8">
      <w:pPr>
        <w:contextualSpacing/>
        <w:jc w:val="center"/>
        <w:rPr>
          <w:b/>
          <w:bCs/>
          <w:sz w:val="21"/>
          <w:szCs w:val="21"/>
        </w:rPr>
      </w:pPr>
    </w:p>
    <w:p w14:paraId="70C0C353" w14:textId="77777777" w:rsidR="000579D8" w:rsidRPr="00B375D7" w:rsidRDefault="000579D8" w:rsidP="000579D8">
      <w:pPr>
        <w:contextualSpacing/>
        <w:jc w:val="center"/>
        <w:rPr>
          <w:rFonts w:asciiTheme="minorHAnsi" w:hAnsiTheme="minorHAnsi" w:cstheme="minorHAnsi"/>
          <w:b/>
          <w:bCs/>
          <w:sz w:val="22"/>
          <w:szCs w:val="22"/>
        </w:rPr>
      </w:pPr>
      <w:r w:rsidRPr="00B375D7">
        <w:rPr>
          <w:rFonts w:asciiTheme="minorHAnsi" w:hAnsiTheme="minorHAnsi" w:cstheme="minorHAnsi"/>
          <w:b/>
          <w:bCs/>
          <w:sz w:val="22"/>
          <w:szCs w:val="22"/>
        </w:rPr>
        <w:t>Соглашение об охране труда</w:t>
      </w:r>
    </w:p>
    <w:p w14:paraId="2E123D51" w14:textId="77777777" w:rsidR="000579D8" w:rsidRPr="00B375D7" w:rsidRDefault="000579D8" w:rsidP="000579D8">
      <w:pPr>
        <w:contextualSpacing/>
        <w:jc w:val="center"/>
        <w:rPr>
          <w:rFonts w:asciiTheme="minorHAnsi" w:hAnsiTheme="minorHAnsi" w:cstheme="minorHAnsi"/>
          <w:b/>
          <w:bCs/>
          <w:sz w:val="22"/>
          <w:szCs w:val="22"/>
        </w:rPr>
      </w:pPr>
    </w:p>
    <w:p w14:paraId="0CC71123" w14:textId="53AF8E8C" w:rsidR="000579D8" w:rsidRPr="00B375D7" w:rsidRDefault="000579D8" w:rsidP="000579D8">
      <w:pPr>
        <w:ind w:firstLine="708"/>
        <w:jc w:val="both"/>
        <w:rPr>
          <w:rFonts w:asciiTheme="minorHAnsi" w:hAnsiTheme="minorHAnsi" w:cstheme="minorHAnsi"/>
          <w:sz w:val="22"/>
          <w:szCs w:val="22"/>
        </w:rPr>
      </w:pPr>
      <w:r w:rsidRPr="00B375D7">
        <w:rPr>
          <w:rFonts w:asciiTheme="minorHAnsi" w:hAnsiTheme="minorHAnsi" w:cstheme="minorHAnsi"/>
          <w:sz w:val="22"/>
          <w:szCs w:val="22"/>
        </w:rPr>
        <w:t xml:space="preserve">1.1. Во исполнение части 4 ст.214 Трудового кодекса РФ Стороны согласовали </w:t>
      </w:r>
      <w:r w:rsidRPr="00B375D7">
        <w:rPr>
          <w:rFonts w:asciiTheme="minorHAnsi" w:hAnsiTheme="minorHAnsi" w:cstheme="minorHAnsi"/>
          <w:sz w:val="22"/>
          <w:szCs w:val="22"/>
          <w:shd w:val="clear" w:color="auto" w:fill="FFFFFF"/>
        </w:rPr>
        <w:t xml:space="preserve">мероприятия по предотвращению случаев повреждения здоровья представителей (работников) </w:t>
      </w:r>
      <w:r w:rsidR="007F35C9">
        <w:rPr>
          <w:rFonts w:asciiTheme="minorHAnsi" w:hAnsiTheme="minorHAnsi" w:cstheme="minorHAnsi"/>
          <w:sz w:val="22"/>
          <w:szCs w:val="22"/>
          <w:shd w:val="clear" w:color="auto" w:fill="FFFFFF"/>
        </w:rPr>
        <w:t>Подрядчика</w:t>
      </w:r>
      <w:r w:rsidRPr="00B375D7">
        <w:rPr>
          <w:rFonts w:asciiTheme="minorHAnsi" w:hAnsiTheme="minorHAnsi" w:cstheme="minorHAnsi"/>
          <w:sz w:val="22"/>
          <w:szCs w:val="22"/>
          <w:shd w:val="clear" w:color="auto" w:fill="FFFFFF"/>
        </w:rPr>
        <w:t xml:space="preserve">, выполняющих работы (оказывающих услуги) на Объектах Заказчика – </w:t>
      </w:r>
      <w:r w:rsidR="007F35C9">
        <w:rPr>
          <w:rFonts w:asciiTheme="minorHAnsi" w:hAnsiTheme="minorHAnsi" w:cstheme="minorHAnsi"/>
          <w:sz w:val="22"/>
          <w:szCs w:val="22"/>
          <w:shd w:val="clear" w:color="auto" w:fill="FFFFFF"/>
        </w:rPr>
        <w:t>Дополнение</w:t>
      </w:r>
      <w:r w:rsidRPr="00B375D7">
        <w:rPr>
          <w:rFonts w:asciiTheme="minorHAnsi" w:hAnsiTheme="minorHAnsi" w:cstheme="minorHAnsi"/>
          <w:sz w:val="22"/>
          <w:szCs w:val="22"/>
          <w:shd w:val="clear" w:color="auto" w:fill="FFFFFF"/>
        </w:rPr>
        <w:t xml:space="preserve"> № 1 к настоящему </w:t>
      </w:r>
      <w:r w:rsidR="007F35C9">
        <w:rPr>
          <w:rFonts w:asciiTheme="minorHAnsi" w:hAnsiTheme="minorHAnsi" w:cstheme="minorHAnsi"/>
          <w:sz w:val="22"/>
          <w:szCs w:val="22"/>
          <w:shd w:val="clear" w:color="auto" w:fill="FFFFFF"/>
        </w:rPr>
        <w:t>Приложению № 4</w:t>
      </w:r>
      <w:r w:rsidRPr="00B375D7">
        <w:rPr>
          <w:rFonts w:asciiTheme="minorHAnsi" w:hAnsiTheme="minorHAnsi" w:cstheme="minorHAnsi"/>
          <w:sz w:val="22"/>
          <w:szCs w:val="22"/>
          <w:shd w:val="clear" w:color="auto" w:fill="FFFFFF"/>
        </w:rPr>
        <w:t xml:space="preserve"> (</w:t>
      </w:r>
      <w:r w:rsidRPr="00B375D7">
        <w:rPr>
          <w:rFonts w:asciiTheme="minorHAnsi" w:hAnsiTheme="minorHAnsi" w:cstheme="minorHAnsi"/>
          <w:sz w:val="22"/>
          <w:szCs w:val="22"/>
        </w:rPr>
        <w:t>Порядок организации и допуска представителей компаний, оказывающих услуги/выполняющих работы на Объектах Заказчика)</w:t>
      </w:r>
      <w:r w:rsidRPr="00B375D7">
        <w:rPr>
          <w:rFonts w:asciiTheme="minorHAnsi" w:hAnsiTheme="minorHAnsi" w:cstheme="minorHAnsi"/>
          <w:sz w:val="22"/>
          <w:szCs w:val="22"/>
          <w:shd w:val="clear" w:color="auto" w:fill="FFFFFF"/>
        </w:rPr>
        <w:t xml:space="preserve">. </w:t>
      </w:r>
      <w:r w:rsidR="007F35C9">
        <w:rPr>
          <w:rFonts w:asciiTheme="minorHAnsi" w:hAnsiTheme="minorHAnsi" w:cstheme="minorHAnsi"/>
          <w:sz w:val="22"/>
          <w:szCs w:val="22"/>
          <w:shd w:val="clear" w:color="auto" w:fill="FFFFFF"/>
        </w:rPr>
        <w:t>Подрядчик</w:t>
      </w:r>
      <w:r w:rsidRPr="00B375D7">
        <w:rPr>
          <w:rFonts w:asciiTheme="minorHAnsi" w:hAnsiTheme="minorHAnsi" w:cstheme="minorHAnsi"/>
          <w:sz w:val="22"/>
          <w:szCs w:val="22"/>
          <w:shd w:val="clear" w:color="auto" w:fill="FFFFFF"/>
        </w:rPr>
        <w:t xml:space="preserve"> обязуется ознакомить своих представителей (работников), направляемых для выполнения работ/оказания услуг на Объекты Заказчика, с указанным </w:t>
      </w:r>
      <w:r w:rsidRPr="00B375D7">
        <w:rPr>
          <w:rFonts w:asciiTheme="minorHAnsi" w:hAnsiTheme="minorHAnsi" w:cstheme="minorHAnsi"/>
          <w:sz w:val="22"/>
          <w:szCs w:val="22"/>
        </w:rPr>
        <w:t>Порядком организации и допуска представителей (работников) компаний, оказывающих услуги/ выполняющих Работы на Объектах Заказчика, до начала выполнения работ/оказания услуг.</w:t>
      </w:r>
    </w:p>
    <w:p w14:paraId="4BE934D8" w14:textId="77777777" w:rsidR="000579D8" w:rsidRPr="00B375D7" w:rsidRDefault="000579D8" w:rsidP="000579D8">
      <w:pPr>
        <w:widowControl w:val="0"/>
        <w:shd w:val="clear" w:color="auto" w:fill="FFFFFF"/>
        <w:spacing w:after="120"/>
        <w:ind w:hanging="720"/>
        <w:jc w:val="both"/>
        <w:rPr>
          <w:rFonts w:asciiTheme="minorHAnsi" w:hAnsiTheme="minorHAnsi" w:cstheme="minorHAnsi"/>
          <w:sz w:val="22"/>
          <w:szCs w:val="22"/>
        </w:rPr>
      </w:pPr>
    </w:p>
    <w:p w14:paraId="4C9D2719" w14:textId="2C4E6F13" w:rsidR="000579D8" w:rsidRPr="00B375D7" w:rsidRDefault="006930F5" w:rsidP="000579D8">
      <w:pPr>
        <w:tabs>
          <w:tab w:val="left" w:pos="426"/>
          <w:tab w:val="left" w:pos="5103"/>
        </w:tabs>
        <w:spacing w:line="240" w:lineRule="exact"/>
        <w:jc w:val="right"/>
        <w:rPr>
          <w:rFonts w:asciiTheme="minorHAnsi" w:hAnsiTheme="minorHAnsi" w:cstheme="minorHAnsi"/>
          <w:b/>
          <w:bCs/>
          <w:iCs/>
          <w:sz w:val="22"/>
          <w:szCs w:val="22"/>
          <w:vertAlign w:val="superscript"/>
        </w:rPr>
      </w:pPr>
      <w:r>
        <w:rPr>
          <w:rFonts w:asciiTheme="minorHAnsi" w:hAnsiTheme="minorHAnsi" w:cstheme="minorHAnsi"/>
          <w:b/>
          <w:bCs/>
          <w:iCs/>
          <w:sz w:val="22"/>
          <w:szCs w:val="22"/>
          <w:vertAlign w:val="superscript"/>
        </w:rPr>
        <w:t>Дополнение</w:t>
      </w:r>
      <w:r w:rsidR="000579D8" w:rsidRPr="00B375D7">
        <w:rPr>
          <w:rFonts w:asciiTheme="minorHAnsi" w:hAnsiTheme="minorHAnsi" w:cstheme="minorHAnsi"/>
          <w:b/>
          <w:bCs/>
          <w:iCs/>
          <w:sz w:val="22"/>
          <w:szCs w:val="22"/>
          <w:vertAlign w:val="superscript"/>
        </w:rPr>
        <w:t xml:space="preserve"> № 1 к Соглашению об охране труда</w:t>
      </w:r>
    </w:p>
    <w:p w14:paraId="43F1C1C0" w14:textId="77777777" w:rsidR="000579D8" w:rsidRPr="00B375D7" w:rsidRDefault="000579D8" w:rsidP="000579D8">
      <w:pPr>
        <w:tabs>
          <w:tab w:val="left" w:pos="426"/>
          <w:tab w:val="left" w:pos="5103"/>
        </w:tabs>
        <w:spacing w:line="240" w:lineRule="atLeast"/>
        <w:rPr>
          <w:rFonts w:asciiTheme="minorHAnsi" w:hAnsiTheme="minorHAnsi" w:cstheme="minorHAnsi"/>
          <w:bCs/>
          <w:iCs/>
          <w:sz w:val="22"/>
          <w:szCs w:val="22"/>
          <w:vertAlign w:val="superscript"/>
        </w:rPr>
      </w:pPr>
    </w:p>
    <w:p w14:paraId="2CA2AA28" w14:textId="3BD3266B" w:rsidR="000579D8" w:rsidRPr="00B375D7" w:rsidRDefault="000579D8" w:rsidP="000579D8">
      <w:pPr>
        <w:pBdr>
          <w:top w:val="nil"/>
          <w:left w:val="nil"/>
          <w:bottom w:val="nil"/>
          <w:right w:val="nil"/>
          <w:between w:val="nil"/>
        </w:pBdr>
        <w:spacing w:before="280"/>
        <w:jc w:val="center"/>
        <w:rPr>
          <w:rFonts w:asciiTheme="minorHAnsi" w:hAnsiTheme="minorHAnsi" w:cstheme="minorHAnsi"/>
          <w:b/>
          <w:color w:val="000000"/>
          <w:sz w:val="22"/>
          <w:szCs w:val="22"/>
        </w:rPr>
      </w:pPr>
      <w:r w:rsidRPr="00B375D7">
        <w:rPr>
          <w:rFonts w:asciiTheme="minorHAnsi" w:hAnsiTheme="minorHAnsi" w:cstheme="minorHAnsi"/>
          <w:b/>
          <w:color w:val="000000"/>
          <w:sz w:val="22"/>
          <w:szCs w:val="22"/>
        </w:rPr>
        <w:t xml:space="preserve">ПОРЯДОК </w:t>
      </w:r>
      <w:r w:rsidRPr="00B375D7">
        <w:rPr>
          <w:rFonts w:asciiTheme="minorHAnsi" w:hAnsiTheme="minorHAnsi" w:cstheme="minorHAnsi"/>
          <w:b/>
          <w:color w:val="000000"/>
          <w:sz w:val="22"/>
          <w:szCs w:val="22"/>
        </w:rPr>
        <w:br/>
        <w:t>организации и допуска представителей компаний, оказывающих услуги</w:t>
      </w:r>
      <w:r w:rsidR="00D52E57">
        <w:rPr>
          <w:rFonts w:asciiTheme="minorHAnsi" w:hAnsiTheme="minorHAnsi" w:cstheme="minorHAnsi"/>
          <w:b/>
          <w:color w:val="000000"/>
          <w:sz w:val="22"/>
          <w:szCs w:val="22"/>
        </w:rPr>
        <w:t>/выполняющих работы</w:t>
      </w:r>
      <w:r w:rsidRPr="00B375D7">
        <w:rPr>
          <w:rFonts w:asciiTheme="minorHAnsi" w:hAnsiTheme="minorHAnsi" w:cstheme="minorHAnsi"/>
          <w:b/>
          <w:color w:val="000000"/>
          <w:sz w:val="22"/>
          <w:szCs w:val="22"/>
        </w:rPr>
        <w:t xml:space="preserve"> на Объектах Заказчика</w:t>
      </w:r>
    </w:p>
    <w:p w14:paraId="77669E57" w14:textId="77777777" w:rsidR="000579D8" w:rsidRPr="00B375D7" w:rsidRDefault="000579D8" w:rsidP="000579D8">
      <w:pPr>
        <w:pBdr>
          <w:top w:val="nil"/>
          <w:left w:val="nil"/>
          <w:bottom w:val="nil"/>
          <w:right w:val="nil"/>
          <w:between w:val="nil"/>
        </w:pBdr>
        <w:spacing w:before="280"/>
        <w:jc w:val="center"/>
        <w:rPr>
          <w:rFonts w:asciiTheme="minorHAnsi" w:hAnsiTheme="minorHAnsi" w:cstheme="minorHAnsi"/>
          <w:b/>
          <w:sz w:val="22"/>
          <w:szCs w:val="22"/>
        </w:rPr>
      </w:pPr>
      <w:r w:rsidRPr="00B375D7">
        <w:rPr>
          <w:rFonts w:asciiTheme="minorHAnsi" w:hAnsiTheme="minorHAnsi" w:cstheme="minorHAnsi"/>
          <w:b/>
          <w:sz w:val="22"/>
          <w:szCs w:val="22"/>
        </w:rPr>
        <w:t>1. ЦЕЛЬ</w:t>
      </w:r>
    </w:p>
    <w:p w14:paraId="36D55955" w14:textId="1E329F0B" w:rsidR="000579D8" w:rsidRPr="00B375D7" w:rsidRDefault="000579D8" w:rsidP="000579D8">
      <w:pPr>
        <w:pBdr>
          <w:top w:val="nil"/>
          <w:left w:val="nil"/>
          <w:bottom w:val="nil"/>
          <w:right w:val="nil"/>
          <w:between w:val="nil"/>
        </w:pBdr>
        <w:ind w:firstLine="709"/>
        <w:jc w:val="both"/>
        <w:rPr>
          <w:rFonts w:asciiTheme="minorHAnsi" w:hAnsiTheme="minorHAnsi" w:cstheme="minorHAnsi"/>
          <w:sz w:val="22"/>
          <w:szCs w:val="22"/>
        </w:rPr>
      </w:pPr>
      <w:r w:rsidRPr="00B375D7">
        <w:rPr>
          <w:rFonts w:asciiTheme="minorHAnsi" w:hAnsiTheme="minorHAnsi" w:cstheme="minorHAnsi"/>
          <w:sz w:val="22"/>
          <w:szCs w:val="22"/>
        </w:rPr>
        <w:t>1.1. С целью выполнения мероприятий по охране труда при организации и допуске к самостоятельным работам представителей (работников) компаний, оказывающих Услуги</w:t>
      </w:r>
      <w:r w:rsidR="00D52E57">
        <w:rPr>
          <w:rFonts w:asciiTheme="minorHAnsi" w:hAnsiTheme="minorHAnsi" w:cstheme="minorHAnsi"/>
          <w:sz w:val="22"/>
          <w:szCs w:val="22"/>
        </w:rPr>
        <w:t>/выполняющих Работы</w:t>
      </w:r>
      <w:r w:rsidRPr="00B375D7">
        <w:rPr>
          <w:rFonts w:asciiTheme="minorHAnsi" w:hAnsiTheme="minorHAnsi" w:cstheme="minorHAnsi"/>
          <w:sz w:val="22"/>
          <w:szCs w:val="22"/>
        </w:rPr>
        <w:t xml:space="preserve"> по Договору на Объектах Заказчика согласован настоящий порядок (далее - Порядок) организации и допуска к самостоятельным работам представителей компаний, оказывающих Услуги</w:t>
      </w:r>
      <w:r w:rsidR="00D52E57">
        <w:rPr>
          <w:rFonts w:asciiTheme="minorHAnsi" w:hAnsiTheme="minorHAnsi" w:cstheme="minorHAnsi"/>
          <w:sz w:val="22"/>
          <w:szCs w:val="22"/>
        </w:rPr>
        <w:t>/</w:t>
      </w:r>
      <w:r w:rsidR="00D52E57" w:rsidRPr="00D52E57">
        <w:rPr>
          <w:rFonts w:asciiTheme="minorHAnsi" w:hAnsiTheme="minorHAnsi" w:cstheme="minorHAnsi"/>
          <w:sz w:val="22"/>
          <w:szCs w:val="22"/>
        </w:rPr>
        <w:t xml:space="preserve"> </w:t>
      </w:r>
      <w:r w:rsidR="00D52E57">
        <w:rPr>
          <w:rFonts w:asciiTheme="minorHAnsi" w:hAnsiTheme="minorHAnsi" w:cstheme="minorHAnsi"/>
          <w:sz w:val="22"/>
          <w:szCs w:val="22"/>
        </w:rPr>
        <w:t>выполняющих Работы</w:t>
      </w:r>
      <w:r w:rsidRPr="00B375D7">
        <w:rPr>
          <w:rFonts w:asciiTheme="minorHAnsi" w:hAnsiTheme="minorHAnsi" w:cstheme="minorHAnsi"/>
          <w:sz w:val="22"/>
          <w:szCs w:val="22"/>
        </w:rPr>
        <w:t xml:space="preserve"> на территории Объекта(ов) Заказчика – АО "ДИКСИ Юг" для обеспечения требований законодательства в области охраны труда.</w:t>
      </w:r>
    </w:p>
    <w:p w14:paraId="31D0D0BF" w14:textId="77777777" w:rsidR="000579D8" w:rsidRPr="00B375D7" w:rsidRDefault="000579D8" w:rsidP="000579D8">
      <w:pPr>
        <w:pBdr>
          <w:top w:val="nil"/>
          <w:left w:val="nil"/>
          <w:bottom w:val="nil"/>
          <w:right w:val="nil"/>
          <w:between w:val="nil"/>
        </w:pBdr>
        <w:ind w:firstLine="709"/>
        <w:jc w:val="both"/>
        <w:rPr>
          <w:rFonts w:asciiTheme="minorHAnsi" w:hAnsiTheme="minorHAnsi" w:cstheme="minorHAnsi"/>
          <w:sz w:val="22"/>
          <w:szCs w:val="22"/>
        </w:rPr>
      </w:pPr>
    </w:p>
    <w:p w14:paraId="32E4F213" w14:textId="77777777" w:rsidR="000579D8" w:rsidRPr="00B375D7" w:rsidRDefault="000579D8" w:rsidP="000579D8">
      <w:pPr>
        <w:pBdr>
          <w:top w:val="nil"/>
          <w:left w:val="nil"/>
          <w:bottom w:val="nil"/>
          <w:right w:val="nil"/>
          <w:between w:val="nil"/>
        </w:pBdr>
        <w:ind w:firstLine="709"/>
        <w:jc w:val="both"/>
        <w:rPr>
          <w:rFonts w:asciiTheme="minorHAnsi" w:hAnsiTheme="minorHAnsi" w:cstheme="minorHAnsi"/>
          <w:sz w:val="22"/>
          <w:szCs w:val="22"/>
        </w:rPr>
      </w:pPr>
    </w:p>
    <w:p w14:paraId="14278FB5" w14:textId="77777777" w:rsidR="000579D8" w:rsidRPr="00B375D7" w:rsidRDefault="000579D8" w:rsidP="000579D8">
      <w:pPr>
        <w:pBdr>
          <w:top w:val="nil"/>
          <w:left w:val="nil"/>
          <w:bottom w:val="nil"/>
          <w:right w:val="nil"/>
          <w:between w:val="nil"/>
        </w:pBdr>
        <w:ind w:right="562"/>
        <w:jc w:val="center"/>
        <w:rPr>
          <w:rFonts w:asciiTheme="minorHAnsi" w:hAnsiTheme="minorHAnsi" w:cstheme="minorHAnsi"/>
          <w:b/>
          <w:color w:val="000000"/>
          <w:sz w:val="22"/>
          <w:szCs w:val="22"/>
        </w:rPr>
      </w:pPr>
      <w:r w:rsidRPr="00B375D7">
        <w:rPr>
          <w:rFonts w:asciiTheme="minorHAnsi" w:hAnsiTheme="minorHAnsi" w:cstheme="minorHAnsi"/>
          <w:b/>
          <w:color w:val="000000"/>
          <w:sz w:val="22"/>
          <w:szCs w:val="22"/>
        </w:rPr>
        <w:t>2. ОБЛАСТЬ ПРИМЕНЕНИЯ</w:t>
      </w:r>
    </w:p>
    <w:p w14:paraId="4CC0CD33" w14:textId="4549E709" w:rsidR="000579D8" w:rsidRPr="00B375D7" w:rsidRDefault="000579D8" w:rsidP="000579D8">
      <w:pPr>
        <w:pBdr>
          <w:top w:val="nil"/>
          <w:left w:val="nil"/>
          <w:bottom w:val="nil"/>
          <w:right w:val="nil"/>
          <w:between w:val="nil"/>
        </w:pBdr>
        <w:jc w:val="both"/>
        <w:rPr>
          <w:rFonts w:asciiTheme="minorHAnsi" w:hAnsiTheme="minorHAnsi" w:cstheme="minorHAnsi"/>
          <w:sz w:val="22"/>
          <w:szCs w:val="22"/>
        </w:rPr>
      </w:pPr>
      <w:r w:rsidRPr="00B375D7">
        <w:rPr>
          <w:rFonts w:asciiTheme="minorHAnsi" w:hAnsiTheme="minorHAnsi" w:cstheme="minorHAnsi"/>
          <w:color w:val="000000"/>
          <w:sz w:val="22"/>
          <w:szCs w:val="22"/>
        </w:rPr>
        <w:t xml:space="preserve">           2.1. </w:t>
      </w:r>
      <w:r w:rsidRPr="00B375D7">
        <w:rPr>
          <w:rFonts w:asciiTheme="minorHAnsi" w:hAnsiTheme="minorHAnsi" w:cstheme="minorHAnsi"/>
          <w:sz w:val="22"/>
          <w:szCs w:val="22"/>
        </w:rPr>
        <w:t>Организация работ и допуска к ним представителей (работников) компаний, оказывающих Услуги</w:t>
      </w:r>
      <w:r w:rsidR="00D52E57">
        <w:rPr>
          <w:rFonts w:asciiTheme="minorHAnsi" w:hAnsiTheme="minorHAnsi" w:cstheme="minorHAnsi"/>
          <w:sz w:val="22"/>
          <w:szCs w:val="22"/>
        </w:rPr>
        <w:t>/</w:t>
      </w:r>
      <w:r w:rsidR="00D52E57" w:rsidRPr="00D52E57">
        <w:rPr>
          <w:rFonts w:asciiTheme="minorHAnsi" w:hAnsiTheme="minorHAnsi" w:cstheme="minorHAnsi"/>
          <w:sz w:val="22"/>
          <w:szCs w:val="22"/>
        </w:rPr>
        <w:t xml:space="preserve"> </w:t>
      </w:r>
      <w:r w:rsidR="00D52E57">
        <w:rPr>
          <w:rFonts w:asciiTheme="minorHAnsi" w:hAnsiTheme="minorHAnsi" w:cstheme="minorHAnsi"/>
          <w:sz w:val="22"/>
          <w:szCs w:val="22"/>
        </w:rPr>
        <w:t>выполняющих Работы</w:t>
      </w:r>
      <w:r w:rsidRPr="00B375D7">
        <w:rPr>
          <w:rFonts w:asciiTheme="minorHAnsi" w:hAnsiTheme="minorHAnsi" w:cstheme="minorHAnsi"/>
          <w:color w:val="00B050"/>
          <w:sz w:val="22"/>
          <w:szCs w:val="22"/>
        </w:rPr>
        <w:t xml:space="preserve"> </w:t>
      </w:r>
      <w:r w:rsidRPr="00B375D7">
        <w:rPr>
          <w:rFonts w:asciiTheme="minorHAnsi" w:hAnsiTheme="minorHAnsi" w:cstheme="minorHAnsi"/>
          <w:sz w:val="22"/>
          <w:szCs w:val="22"/>
        </w:rPr>
        <w:t>на территории, в зданиях и помещениях Заказчика и на оборудовании, передаваемом в пользование компаниям, оказывающим Услуги</w:t>
      </w:r>
      <w:r w:rsidR="00D52E57">
        <w:rPr>
          <w:rFonts w:asciiTheme="minorHAnsi" w:hAnsiTheme="minorHAnsi" w:cstheme="minorHAnsi"/>
          <w:sz w:val="22"/>
          <w:szCs w:val="22"/>
        </w:rPr>
        <w:t>/</w:t>
      </w:r>
      <w:r w:rsidR="00D52E57" w:rsidRPr="00D52E57">
        <w:rPr>
          <w:rFonts w:asciiTheme="minorHAnsi" w:hAnsiTheme="minorHAnsi" w:cstheme="minorHAnsi"/>
          <w:sz w:val="22"/>
          <w:szCs w:val="22"/>
        </w:rPr>
        <w:t xml:space="preserve"> </w:t>
      </w:r>
      <w:r w:rsidR="00D52E57">
        <w:rPr>
          <w:rFonts w:asciiTheme="minorHAnsi" w:hAnsiTheme="minorHAnsi" w:cstheme="minorHAnsi"/>
          <w:sz w:val="22"/>
          <w:szCs w:val="22"/>
        </w:rPr>
        <w:t>выполняющих Работы</w:t>
      </w:r>
      <w:r w:rsidRPr="00B375D7">
        <w:rPr>
          <w:rFonts w:asciiTheme="minorHAnsi" w:hAnsiTheme="minorHAnsi" w:cstheme="minorHAnsi"/>
          <w:sz w:val="22"/>
          <w:szCs w:val="22"/>
        </w:rPr>
        <w:t>, которые являются предметом Договора.</w:t>
      </w:r>
    </w:p>
    <w:p w14:paraId="1B8CEB15" w14:textId="77777777" w:rsidR="000579D8" w:rsidRPr="00B375D7" w:rsidRDefault="000579D8" w:rsidP="000579D8">
      <w:pPr>
        <w:pBdr>
          <w:top w:val="nil"/>
          <w:left w:val="nil"/>
          <w:bottom w:val="nil"/>
          <w:right w:val="nil"/>
          <w:between w:val="nil"/>
        </w:pBdr>
        <w:jc w:val="both"/>
        <w:rPr>
          <w:rFonts w:asciiTheme="minorHAnsi" w:hAnsiTheme="minorHAnsi" w:cstheme="minorHAnsi"/>
          <w:sz w:val="22"/>
          <w:szCs w:val="22"/>
        </w:rPr>
      </w:pPr>
    </w:p>
    <w:p w14:paraId="08233809" w14:textId="77777777" w:rsidR="000579D8" w:rsidRPr="00B375D7" w:rsidRDefault="000579D8" w:rsidP="000579D8">
      <w:pPr>
        <w:pBdr>
          <w:top w:val="nil"/>
          <w:left w:val="nil"/>
          <w:bottom w:val="nil"/>
          <w:right w:val="nil"/>
          <w:between w:val="nil"/>
        </w:pBdr>
        <w:jc w:val="both"/>
        <w:rPr>
          <w:rFonts w:asciiTheme="minorHAnsi" w:hAnsiTheme="minorHAnsi" w:cstheme="minorHAnsi"/>
          <w:sz w:val="22"/>
          <w:szCs w:val="22"/>
        </w:rPr>
      </w:pPr>
    </w:p>
    <w:p w14:paraId="4A29559C" w14:textId="77777777" w:rsidR="000579D8" w:rsidRPr="00B375D7" w:rsidRDefault="000579D8" w:rsidP="000579D8">
      <w:pPr>
        <w:pBdr>
          <w:top w:val="nil"/>
          <w:left w:val="nil"/>
          <w:bottom w:val="nil"/>
          <w:right w:val="nil"/>
          <w:between w:val="nil"/>
        </w:pBdr>
        <w:jc w:val="center"/>
        <w:rPr>
          <w:rFonts w:asciiTheme="minorHAnsi" w:hAnsiTheme="minorHAnsi" w:cstheme="minorHAnsi"/>
          <w:b/>
          <w:sz w:val="22"/>
          <w:szCs w:val="22"/>
        </w:rPr>
      </w:pPr>
      <w:r w:rsidRPr="00B375D7">
        <w:rPr>
          <w:rFonts w:asciiTheme="minorHAnsi" w:hAnsiTheme="minorHAnsi" w:cstheme="minorHAnsi"/>
          <w:b/>
          <w:sz w:val="22"/>
          <w:szCs w:val="22"/>
        </w:rPr>
        <w:t>3. ТЕРМИНЫ И ОПРЕДЕЛЕНИЯ</w:t>
      </w:r>
    </w:p>
    <w:p w14:paraId="2EC61F2F" w14:textId="52E97901"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t xml:space="preserve">3.1. </w:t>
      </w:r>
      <w:r w:rsidRPr="00B375D7">
        <w:rPr>
          <w:rFonts w:asciiTheme="minorHAnsi" w:hAnsiTheme="minorHAnsi" w:cstheme="minorHAnsi"/>
          <w:b/>
          <w:sz w:val="22"/>
          <w:szCs w:val="22"/>
        </w:rPr>
        <w:t>Работник компании, оказывающей услуги</w:t>
      </w:r>
      <w:r w:rsidR="00987D70" w:rsidRPr="00987D70">
        <w:rPr>
          <w:rFonts w:asciiTheme="minorHAnsi" w:hAnsiTheme="minorHAnsi" w:cstheme="minorHAnsi"/>
          <w:b/>
          <w:sz w:val="22"/>
          <w:szCs w:val="22"/>
        </w:rPr>
        <w:t>/ выполняющей работы</w:t>
      </w:r>
      <w:r w:rsidRPr="00B375D7">
        <w:rPr>
          <w:rFonts w:asciiTheme="minorHAnsi" w:hAnsiTheme="minorHAnsi" w:cstheme="minorHAnsi"/>
          <w:sz w:val="22"/>
          <w:szCs w:val="22"/>
        </w:rPr>
        <w:t xml:space="preserve"> — работник (или исполнитель) организации, с которой у Заказчика заключен договор </w:t>
      </w:r>
      <w:r w:rsidR="00593446">
        <w:rPr>
          <w:rFonts w:asciiTheme="minorHAnsi" w:hAnsiTheme="minorHAnsi" w:cstheme="minorHAnsi"/>
          <w:sz w:val="22"/>
          <w:szCs w:val="22"/>
        </w:rPr>
        <w:t>подряда</w:t>
      </w:r>
      <w:r w:rsidRPr="00B375D7">
        <w:rPr>
          <w:rFonts w:asciiTheme="minorHAnsi" w:hAnsiTheme="minorHAnsi" w:cstheme="minorHAnsi"/>
          <w:sz w:val="22"/>
          <w:szCs w:val="22"/>
        </w:rPr>
        <w:t xml:space="preserve"> или работник организации, у которой заключен договор субподряда с организацией, заключившей договор с Заказчиком, или третьих лиц, привлечённых </w:t>
      </w:r>
      <w:r w:rsidR="00E030C0">
        <w:rPr>
          <w:rFonts w:asciiTheme="minorHAnsi" w:hAnsiTheme="minorHAnsi" w:cstheme="minorHAnsi"/>
          <w:sz w:val="22"/>
          <w:szCs w:val="22"/>
        </w:rPr>
        <w:t>Подрядчиком</w:t>
      </w:r>
      <w:r w:rsidRPr="00B375D7">
        <w:rPr>
          <w:rFonts w:asciiTheme="minorHAnsi" w:hAnsiTheme="minorHAnsi" w:cstheme="minorHAnsi"/>
          <w:sz w:val="22"/>
          <w:szCs w:val="22"/>
        </w:rPr>
        <w:t xml:space="preserve"> для оказания услуг</w:t>
      </w:r>
      <w:r w:rsidR="00E030C0">
        <w:rPr>
          <w:rFonts w:asciiTheme="minorHAnsi" w:hAnsiTheme="minorHAnsi" w:cstheme="minorHAnsi"/>
          <w:sz w:val="22"/>
          <w:szCs w:val="22"/>
        </w:rPr>
        <w:t>/выполнения работ</w:t>
      </w:r>
      <w:r w:rsidRPr="00B375D7">
        <w:rPr>
          <w:rFonts w:asciiTheme="minorHAnsi" w:hAnsiTheme="minorHAnsi" w:cstheme="minorHAnsi"/>
          <w:sz w:val="22"/>
          <w:szCs w:val="22"/>
        </w:rPr>
        <w:t>. Работн</w:t>
      </w:r>
      <w:r w:rsidR="00D0384A">
        <w:rPr>
          <w:rFonts w:asciiTheme="minorHAnsi" w:hAnsiTheme="minorHAnsi" w:cstheme="minorHAnsi"/>
          <w:sz w:val="22"/>
          <w:szCs w:val="22"/>
        </w:rPr>
        <w:t xml:space="preserve">ик компании, оказывающей услуги/выполняющей работы </w:t>
      </w:r>
      <w:r w:rsidRPr="00B375D7">
        <w:rPr>
          <w:rFonts w:asciiTheme="minorHAnsi" w:hAnsiTheme="minorHAnsi" w:cstheme="minorHAnsi"/>
          <w:sz w:val="22"/>
          <w:szCs w:val="22"/>
        </w:rPr>
        <w:t xml:space="preserve">для Заказчика, не является работником Заказчика. </w:t>
      </w:r>
    </w:p>
    <w:p w14:paraId="01A71BEE" w14:textId="02B84DE4"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t xml:space="preserve">3.2. </w:t>
      </w:r>
      <w:r w:rsidRPr="00B375D7">
        <w:rPr>
          <w:rFonts w:asciiTheme="minorHAnsi" w:hAnsiTheme="minorHAnsi" w:cstheme="minorHAnsi"/>
          <w:b/>
          <w:sz w:val="22"/>
          <w:szCs w:val="22"/>
        </w:rPr>
        <w:t>Представитель компании, оказывающей услуги</w:t>
      </w:r>
      <w:r w:rsidR="00987D70" w:rsidRPr="00987D70">
        <w:rPr>
          <w:rFonts w:asciiTheme="minorHAnsi" w:hAnsiTheme="minorHAnsi" w:cstheme="minorHAnsi"/>
          <w:b/>
          <w:sz w:val="22"/>
          <w:szCs w:val="22"/>
        </w:rPr>
        <w:t>/ выполняющей работы</w:t>
      </w:r>
      <w:r w:rsidRPr="00B375D7">
        <w:rPr>
          <w:rFonts w:asciiTheme="minorHAnsi" w:hAnsiTheme="minorHAnsi" w:cstheme="minorHAnsi"/>
          <w:sz w:val="22"/>
          <w:szCs w:val="22"/>
        </w:rPr>
        <w:t xml:space="preserve"> — работник (или исполнитель) компании, оказывающей услуги</w:t>
      </w:r>
      <w:r w:rsidR="00593446">
        <w:rPr>
          <w:rFonts w:asciiTheme="minorHAnsi" w:hAnsiTheme="minorHAnsi" w:cstheme="minorHAnsi"/>
          <w:sz w:val="22"/>
          <w:szCs w:val="22"/>
        </w:rPr>
        <w:t>/</w:t>
      </w:r>
      <w:r w:rsidR="00593446" w:rsidRPr="00593446">
        <w:rPr>
          <w:rFonts w:asciiTheme="minorHAnsi" w:hAnsiTheme="minorHAnsi" w:cstheme="minorHAnsi"/>
          <w:sz w:val="22"/>
          <w:szCs w:val="22"/>
        </w:rPr>
        <w:t xml:space="preserve"> </w:t>
      </w:r>
      <w:r w:rsidR="00593446">
        <w:rPr>
          <w:rFonts w:asciiTheme="minorHAnsi" w:hAnsiTheme="minorHAnsi" w:cstheme="minorHAnsi"/>
          <w:sz w:val="22"/>
          <w:szCs w:val="22"/>
        </w:rPr>
        <w:t>выполняющей работы</w:t>
      </w:r>
      <w:r w:rsidRPr="00B375D7">
        <w:rPr>
          <w:rFonts w:asciiTheme="minorHAnsi" w:hAnsiTheme="minorHAnsi" w:cstheme="minorHAnsi"/>
          <w:sz w:val="22"/>
          <w:szCs w:val="22"/>
        </w:rPr>
        <w:t xml:space="preserve"> для Заказчика, назначенный приказом, как ответственный за оказание услуг</w:t>
      </w:r>
      <w:r w:rsidR="00593446">
        <w:rPr>
          <w:rFonts w:asciiTheme="minorHAnsi" w:hAnsiTheme="minorHAnsi" w:cstheme="minorHAnsi"/>
          <w:sz w:val="22"/>
          <w:szCs w:val="22"/>
        </w:rPr>
        <w:t>/выполнение работ</w:t>
      </w:r>
      <w:r w:rsidRPr="00B375D7">
        <w:rPr>
          <w:rFonts w:asciiTheme="minorHAnsi" w:hAnsiTheme="minorHAnsi" w:cstheme="minorHAnsi"/>
          <w:sz w:val="22"/>
          <w:szCs w:val="22"/>
        </w:rPr>
        <w:t xml:space="preserve"> на территории Заказчика по условиям Договора </w:t>
      </w:r>
      <w:r w:rsidR="00593446">
        <w:rPr>
          <w:rFonts w:asciiTheme="minorHAnsi" w:hAnsiTheme="minorHAnsi" w:cstheme="minorHAnsi"/>
          <w:sz w:val="22"/>
          <w:szCs w:val="22"/>
        </w:rPr>
        <w:t>подряда</w:t>
      </w:r>
      <w:r w:rsidRPr="00B375D7">
        <w:rPr>
          <w:rFonts w:asciiTheme="minorHAnsi" w:hAnsiTheme="minorHAnsi" w:cstheme="minorHAnsi"/>
          <w:sz w:val="22"/>
          <w:szCs w:val="22"/>
        </w:rPr>
        <w:t xml:space="preserve">. </w:t>
      </w:r>
    </w:p>
    <w:p w14:paraId="02E72260" w14:textId="77777777"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t xml:space="preserve">3.3. </w:t>
      </w:r>
      <w:r w:rsidRPr="00B375D7">
        <w:rPr>
          <w:rFonts w:asciiTheme="minorHAnsi" w:hAnsiTheme="minorHAnsi" w:cstheme="minorHAnsi"/>
          <w:b/>
          <w:sz w:val="22"/>
          <w:szCs w:val="22"/>
        </w:rPr>
        <w:t>Территория действующего предприятия, объект</w:t>
      </w:r>
      <w:r w:rsidRPr="00B375D7">
        <w:rPr>
          <w:rFonts w:asciiTheme="minorHAnsi" w:hAnsiTheme="minorHAnsi" w:cstheme="minorHAnsi"/>
          <w:sz w:val="22"/>
          <w:szCs w:val="22"/>
        </w:rPr>
        <w:t xml:space="preserve"> — территория, объекты, здания, сооружения, помещения и т.п., находящиеся во владении, использовании или эксплуатации Заказчика для осуществления хозяйственной деятельности. </w:t>
      </w:r>
    </w:p>
    <w:p w14:paraId="781E7718" w14:textId="77777777"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t>3.4</w:t>
      </w:r>
      <w:r w:rsidRPr="00B375D7">
        <w:rPr>
          <w:rFonts w:asciiTheme="minorHAnsi" w:hAnsiTheme="minorHAnsi" w:cstheme="minorHAnsi"/>
          <w:b/>
          <w:sz w:val="22"/>
          <w:szCs w:val="22"/>
        </w:rPr>
        <w:t xml:space="preserve">. Руководители структурных подразделений Заказчика – </w:t>
      </w:r>
      <w:r w:rsidRPr="00B375D7">
        <w:rPr>
          <w:rFonts w:asciiTheme="minorHAnsi" w:hAnsiTheme="minorHAnsi" w:cstheme="minorHAnsi"/>
          <w:sz w:val="22"/>
          <w:szCs w:val="22"/>
        </w:rPr>
        <w:t>работники Заказчика, которые в соответствии со своими должностными обязанностями являются руководителями и на которых возложена непосредственная ответственность за выполнение поставленных задач на вверенных им участках.</w:t>
      </w:r>
    </w:p>
    <w:p w14:paraId="43CBBE3A" w14:textId="59CF0502"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t xml:space="preserve">3.5. </w:t>
      </w:r>
      <w:r w:rsidRPr="00B375D7">
        <w:rPr>
          <w:rFonts w:asciiTheme="minorHAnsi" w:hAnsiTheme="minorHAnsi" w:cstheme="minorHAnsi"/>
          <w:b/>
          <w:sz w:val="22"/>
          <w:szCs w:val="22"/>
        </w:rPr>
        <w:t>Вредный производственный фактор</w:t>
      </w:r>
      <w:r w:rsidRPr="00B375D7">
        <w:rPr>
          <w:rFonts w:asciiTheme="minorHAnsi" w:hAnsiTheme="minorHAnsi" w:cstheme="minorHAnsi"/>
          <w:sz w:val="22"/>
          <w:szCs w:val="22"/>
        </w:rPr>
        <w:t xml:space="preserve"> - производственный фактор, воздействие которого на работника (или представителя) компании, оказывающей услуги</w:t>
      </w:r>
      <w:r w:rsidR="00987D70">
        <w:rPr>
          <w:rFonts w:asciiTheme="minorHAnsi" w:hAnsiTheme="minorHAnsi" w:cstheme="minorHAnsi"/>
          <w:sz w:val="22"/>
          <w:szCs w:val="22"/>
        </w:rPr>
        <w:t>/</w:t>
      </w:r>
      <w:r w:rsidR="00987D70" w:rsidRPr="00987D70">
        <w:rPr>
          <w:rFonts w:asciiTheme="minorHAnsi" w:hAnsiTheme="minorHAnsi" w:cstheme="minorHAnsi"/>
          <w:sz w:val="22"/>
          <w:szCs w:val="22"/>
        </w:rPr>
        <w:t xml:space="preserve"> </w:t>
      </w:r>
      <w:r w:rsidR="00987D70">
        <w:rPr>
          <w:rFonts w:asciiTheme="minorHAnsi" w:hAnsiTheme="minorHAnsi" w:cstheme="minorHAnsi"/>
          <w:sz w:val="22"/>
          <w:szCs w:val="22"/>
        </w:rPr>
        <w:t>выполняющей работы</w:t>
      </w:r>
      <w:r w:rsidRPr="00B375D7">
        <w:rPr>
          <w:rFonts w:asciiTheme="minorHAnsi" w:hAnsiTheme="minorHAnsi" w:cstheme="minorHAnsi"/>
          <w:sz w:val="22"/>
          <w:szCs w:val="22"/>
        </w:rPr>
        <w:t xml:space="preserve"> для Заказчика, может привести к его заболеванию.</w:t>
      </w:r>
    </w:p>
    <w:p w14:paraId="7A4D94F4" w14:textId="21600DEC"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shd w:val="clear" w:color="auto" w:fill="FFFFFF"/>
        </w:rPr>
      </w:pPr>
      <w:r w:rsidRPr="00B375D7">
        <w:rPr>
          <w:rFonts w:asciiTheme="minorHAnsi" w:hAnsiTheme="minorHAnsi" w:cstheme="minorHAnsi"/>
          <w:sz w:val="22"/>
          <w:szCs w:val="22"/>
        </w:rPr>
        <w:t>3.6.</w:t>
      </w:r>
      <w:r w:rsidRPr="00B375D7">
        <w:rPr>
          <w:rFonts w:asciiTheme="minorHAnsi" w:hAnsiTheme="minorHAnsi" w:cstheme="minorHAnsi"/>
          <w:b/>
          <w:sz w:val="22"/>
          <w:szCs w:val="22"/>
        </w:rPr>
        <w:t>Микротравмирование (микротравма)</w:t>
      </w:r>
      <w:r w:rsidRPr="00B375D7">
        <w:rPr>
          <w:rFonts w:asciiTheme="minorHAnsi" w:hAnsiTheme="minorHAnsi" w:cstheme="minorHAnsi"/>
          <w:sz w:val="22"/>
          <w:szCs w:val="22"/>
        </w:rPr>
        <w:t xml:space="preserve"> - </w:t>
      </w:r>
      <w:r w:rsidRPr="00B375D7">
        <w:rPr>
          <w:rFonts w:asciiTheme="minorHAnsi" w:hAnsiTheme="minorHAnsi" w:cstheme="minorHAnsi"/>
          <w:sz w:val="22"/>
          <w:szCs w:val="22"/>
          <w:shd w:val="clear" w:color="auto" w:fill="FFFFFF"/>
        </w:rPr>
        <w:t xml:space="preserve">незначительные повреждения тканей организма, ссадины, кровоподтеки, ушибы мягких тканей, поверхностные раны и другие повреждения, полученные работниками </w:t>
      </w:r>
      <w:r w:rsidRPr="00B375D7">
        <w:rPr>
          <w:rFonts w:asciiTheme="minorHAnsi" w:hAnsiTheme="minorHAnsi" w:cstheme="minorHAnsi"/>
          <w:sz w:val="22"/>
          <w:szCs w:val="22"/>
        </w:rPr>
        <w:t>(или представителями) компании, оказывающей услуги</w:t>
      </w:r>
      <w:r w:rsidR="00090E2F">
        <w:rPr>
          <w:rFonts w:asciiTheme="minorHAnsi" w:hAnsiTheme="minorHAnsi" w:cstheme="minorHAnsi"/>
          <w:sz w:val="22"/>
          <w:szCs w:val="22"/>
        </w:rPr>
        <w:t>/</w:t>
      </w:r>
      <w:r w:rsidR="00090E2F" w:rsidRPr="00090E2F">
        <w:rPr>
          <w:rFonts w:asciiTheme="minorHAnsi" w:hAnsiTheme="minorHAnsi" w:cstheme="minorHAnsi"/>
          <w:sz w:val="22"/>
          <w:szCs w:val="22"/>
        </w:rPr>
        <w:t xml:space="preserve"> </w:t>
      </w:r>
      <w:r w:rsidR="00090E2F">
        <w:rPr>
          <w:rFonts w:asciiTheme="minorHAnsi" w:hAnsiTheme="minorHAnsi" w:cstheme="minorHAnsi"/>
          <w:sz w:val="22"/>
          <w:szCs w:val="22"/>
        </w:rPr>
        <w:t>выполняющей работы</w:t>
      </w:r>
      <w:r w:rsidRPr="00B375D7">
        <w:rPr>
          <w:rFonts w:asciiTheme="minorHAnsi" w:hAnsiTheme="minorHAnsi" w:cstheme="minorHAnsi"/>
          <w:sz w:val="22"/>
          <w:szCs w:val="22"/>
        </w:rPr>
        <w:t xml:space="preserve">, </w:t>
      </w:r>
      <w:r w:rsidRPr="00B375D7">
        <w:rPr>
          <w:rFonts w:asciiTheme="minorHAnsi" w:hAnsiTheme="minorHAnsi" w:cstheme="minorHAnsi"/>
          <w:sz w:val="22"/>
          <w:szCs w:val="22"/>
          <w:shd w:val="clear" w:color="auto" w:fill="FFFFFF"/>
        </w:rPr>
        <w:t>и другими лицами, которые участвуют в производственной деятельности Заказчика, при исполнении трудовых обязанностей или выполнении работы по поручению работодателя (его представителя), которые не повлекли за собой временную утрату трудоспособности работника (представителя) компании, оказывающей услуги</w:t>
      </w:r>
      <w:r w:rsidR="00090E2F">
        <w:rPr>
          <w:rFonts w:asciiTheme="minorHAnsi" w:hAnsiTheme="minorHAnsi" w:cstheme="minorHAnsi"/>
          <w:sz w:val="22"/>
          <w:szCs w:val="22"/>
          <w:shd w:val="clear" w:color="auto" w:fill="FFFFFF"/>
        </w:rPr>
        <w:t>/</w:t>
      </w:r>
      <w:r w:rsidR="00090E2F" w:rsidRPr="00090E2F">
        <w:rPr>
          <w:rFonts w:asciiTheme="minorHAnsi" w:hAnsiTheme="minorHAnsi" w:cstheme="minorHAnsi"/>
          <w:sz w:val="22"/>
          <w:szCs w:val="22"/>
        </w:rPr>
        <w:t xml:space="preserve"> </w:t>
      </w:r>
      <w:r w:rsidR="00090E2F">
        <w:rPr>
          <w:rFonts w:asciiTheme="minorHAnsi" w:hAnsiTheme="minorHAnsi" w:cstheme="minorHAnsi"/>
          <w:sz w:val="22"/>
          <w:szCs w:val="22"/>
        </w:rPr>
        <w:t>выполняющей работы</w:t>
      </w:r>
      <w:r w:rsidRPr="00B375D7">
        <w:rPr>
          <w:rFonts w:asciiTheme="minorHAnsi" w:hAnsiTheme="minorHAnsi" w:cstheme="minorHAnsi"/>
          <w:sz w:val="22"/>
          <w:szCs w:val="22"/>
          <w:shd w:val="clear" w:color="auto" w:fill="FFFFFF"/>
        </w:rPr>
        <w:t>.</w:t>
      </w:r>
    </w:p>
    <w:p w14:paraId="0D584556" w14:textId="79C31886"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shd w:val="clear" w:color="auto" w:fill="FFFFFF"/>
        </w:rPr>
      </w:pPr>
      <w:r w:rsidRPr="00B375D7">
        <w:rPr>
          <w:rFonts w:asciiTheme="minorHAnsi" w:hAnsiTheme="minorHAnsi" w:cstheme="minorHAnsi"/>
          <w:sz w:val="22"/>
          <w:szCs w:val="22"/>
          <w:shd w:val="clear" w:color="auto" w:fill="FFFFFF"/>
        </w:rPr>
        <w:t xml:space="preserve">3.7. </w:t>
      </w:r>
      <w:r w:rsidRPr="00B375D7">
        <w:rPr>
          <w:rFonts w:asciiTheme="minorHAnsi" w:hAnsiTheme="minorHAnsi" w:cstheme="minorHAnsi"/>
          <w:b/>
          <w:sz w:val="22"/>
          <w:szCs w:val="22"/>
        </w:rPr>
        <w:t>Опасный производственный фактор</w:t>
      </w:r>
      <w:r w:rsidRPr="00B375D7">
        <w:rPr>
          <w:rFonts w:asciiTheme="minorHAnsi" w:hAnsiTheme="minorHAnsi" w:cstheme="minorHAnsi"/>
          <w:sz w:val="22"/>
          <w:szCs w:val="22"/>
        </w:rPr>
        <w:t xml:space="preserve"> - производственный фактор, воздействие которого на работника (</w:t>
      </w:r>
      <w:r w:rsidRPr="00B375D7">
        <w:rPr>
          <w:rFonts w:asciiTheme="minorHAnsi" w:hAnsiTheme="minorHAnsi" w:cstheme="minorHAnsi"/>
          <w:sz w:val="22"/>
          <w:szCs w:val="22"/>
          <w:shd w:val="clear" w:color="auto" w:fill="FFFFFF"/>
        </w:rPr>
        <w:t>представителя) компании, оказывающей услуги</w:t>
      </w:r>
      <w:r w:rsidR="0001767E">
        <w:rPr>
          <w:rFonts w:asciiTheme="minorHAnsi" w:hAnsiTheme="minorHAnsi" w:cstheme="minorHAnsi"/>
          <w:sz w:val="22"/>
          <w:szCs w:val="22"/>
          <w:shd w:val="clear" w:color="auto" w:fill="FFFFFF"/>
        </w:rPr>
        <w:t>/</w:t>
      </w:r>
      <w:r w:rsidR="0001767E" w:rsidRPr="0001767E">
        <w:rPr>
          <w:rFonts w:asciiTheme="minorHAnsi" w:hAnsiTheme="minorHAnsi" w:cstheme="minorHAnsi"/>
          <w:sz w:val="22"/>
          <w:szCs w:val="22"/>
        </w:rPr>
        <w:t xml:space="preserve"> </w:t>
      </w:r>
      <w:r w:rsidR="0001767E">
        <w:rPr>
          <w:rFonts w:asciiTheme="minorHAnsi" w:hAnsiTheme="minorHAnsi" w:cstheme="minorHAnsi"/>
          <w:sz w:val="22"/>
          <w:szCs w:val="22"/>
        </w:rPr>
        <w:t>выполняющей работы</w:t>
      </w:r>
      <w:r w:rsidRPr="00B375D7">
        <w:rPr>
          <w:rFonts w:asciiTheme="minorHAnsi" w:hAnsiTheme="minorHAnsi" w:cstheme="minorHAnsi"/>
          <w:sz w:val="22"/>
          <w:szCs w:val="22"/>
        </w:rPr>
        <w:t>, может привести к его травме</w:t>
      </w:r>
      <w:r w:rsidR="0001767E">
        <w:rPr>
          <w:rFonts w:asciiTheme="minorHAnsi" w:hAnsiTheme="minorHAnsi" w:cstheme="minorHAnsi"/>
          <w:sz w:val="22"/>
          <w:szCs w:val="22"/>
        </w:rPr>
        <w:t>.</w:t>
      </w:r>
    </w:p>
    <w:p w14:paraId="0E68AEEA" w14:textId="77777777"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shd w:val="clear" w:color="auto" w:fill="FFFFFF"/>
        </w:rPr>
        <w:t xml:space="preserve">3.8. </w:t>
      </w:r>
      <w:r w:rsidRPr="00B375D7">
        <w:rPr>
          <w:rFonts w:asciiTheme="minorHAnsi" w:hAnsiTheme="minorHAnsi" w:cstheme="minorHAnsi"/>
          <w:b/>
          <w:sz w:val="22"/>
          <w:szCs w:val="22"/>
        </w:rPr>
        <w:t>Требования охраны труда (ОТ)</w:t>
      </w:r>
      <w:r w:rsidRPr="00B375D7">
        <w:rPr>
          <w:rFonts w:asciiTheme="minorHAnsi" w:hAnsiTheme="minorHAnsi" w:cstheme="minorHAnsi"/>
          <w:sz w:val="22"/>
          <w:szCs w:val="22"/>
        </w:rPr>
        <w:t xml:space="preserve"> - государственные нормативные требования ОТ и локальные требования ОТ, установленные приказами, правилами и инструкциями по ОТ Заказчика.</w:t>
      </w:r>
    </w:p>
    <w:p w14:paraId="610B0319" w14:textId="6A981F30" w:rsidR="000579D8" w:rsidRPr="00B375D7" w:rsidRDefault="000579D8" w:rsidP="0001767E">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t xml:space="preserve">3.9. </w:t>
      </w:r>
      <w:r w:rsidRPr="00B375D7">
        <w:rPr>
          <w:rFonts w:asciiTheme="minorHAnsi" w:hAnsiTheme="minorHAnsi" w:cstheme="minorHAnsi"/>
          <w:b/>
          <w:sz w:val="22"/>
          <w:szCs w:val="22"/>
        </w:rPr>
        <w:t>Место оказания услуг (выполнения работ)</w:t>
      </w:r>
      <w:r w:rsidRPr="00B375D7">
        <w:rPr>
          <w:rFonts w:asciiTheme="minorHAnsi" w:hAnsiTheme="minorHAnsi" w:cstheme="minorHAnsi"/>
          <w:sz w:val="22"/>
          <w:szCs w:val="22"/>
        </w:rPr>
        <w:t xml:space="preserve"> - место, где Представитель и/или Работник компании, оказывающей услуги</w:t>
      </w:r>
      <w:r w:rsidR="0001767E">
        <w:rPr>
          <w:rFonts w:asciiTheme="minorHAnsi" w:hAnsiTheme="minorHAnsi" w:cstheme="minorHAnsi"/>
          <w:sz w:val="22"/>
          <w:szCs w:val="22"/>
        </w:rPr>
        <w:t>/</w:t>
      </w:r>
      <w:r w:rsidR="0001767E" w:rsidRPr="0001767E">
        <w:rPr>
          <w:rFonts w:asciiTheme="minorHAnsi" w:hAnsiTheme="minorHAnsi" w:cstheme="minorHAnsi"/>
          <w:sz w:val="22"/>
          <w:szCs w:val="22"/>
        </w:rPr>
        <w:t xml:space="preserve"> </w:t>
      </w:r>
      <w:r w:rsidR="0001767E">
        <w:rPr>
          <w:rFonts w:asciiTheme="minorHAnsi" w:hAnsiTheme="minorHAnsi" w:cstheme="minorHAnsi"/>
          <w:sz w:val="22"/>
          <w:szCs w:val="22"/>
        </w:rPr>
        <w:t>выполняющей работы</w:t>
      </w:r>
      <w:r w:rsidRPr="00B375D7">
        <w:rPr>
          <w:rFonts w:asciiTheme="minorHAnsi" w:hAnsiTheme="minorHAnsi" w:cstheme="minorHAnsi"/>
          <w:sz w:val="22"/>
          <w:szCs w:val="22"/>
        </w:rPr>
        <w:t>, должен находиться или куда ему необходимо прибыть в связи с оказанием Услуг</w:t>
      </w:r>
      <w:r w:rsidR="0001767E">
        <w:rPr>
          <w:rFonts w:asciiTheme="minorHAnsi" w:hAnsiTheme="minorHAnsi" w:cstheme="minorHAnsi"/>
          <w:sz w:val="22"/>
          <w:szCs w:val="22"/>
        </w:rPr>
        <w:t>/выполнением работ,</w:t>
      </w:r>
      <w:r w:rsidRPr="00B375D7">
        <w:rPr>
          <w:rFonts w:asciiTheme="minorHAnsi" w:hAnsiTheme="minorHAnsi" w:cstheme="minorHAnsi"/>
          <w:sz w:val="22"/>
          <w:szCs w:val="22"/>
        </w:rPr>
        <w:t xml:space="preserve"> и которое прямо или косвенно находится под контролем Заказчика.</w:t>
      </w:r>
    </w:p>
    <w:p w14:paraId="7E82C9D8" w14:textId="77777777" w:rsidR="000579D8" w:rsidRPr="00B375D7" w:rsidRDefault="000579D8" w:rsidP="000579D8">
      <w:pPr>
        <w:pBdr>
          <w:top w:val="nil"/>
          <w:left w:val="nil"/>
          <w:bottom w:val="nil"/>
          <w:right w:val="nil"/>
          <w:between w:val="nil"/>
        </w:pBdr>
        <w:ind w:firstLine="567"/>
        <w:rPr>
          <w:rFonts w:asciiTheme="minorHAnsi" w:hAnsiTheme="minorHAnsi" w:cstheme="minorHAnsi"/>
          <w:sz w:val="22"/>
          <w:szCs w:val="22"/>
        </w:rPr>
      </w:pPr>
    </w:p>
    <w:p w14:paraId="7A8655A8" w14:textId="77777777" w:rsidR="000579D8" w:rsidRPr="00B375D7" w:rsidRDefault="000579D8" w:rsidP="000579D8">
      <w:pPr>
        <w:pBdr>
          <w:top w:val="nil"/>
          <w:left w:val="nil"/>
          <w:bottom w:val="nil"/>
          <w:right w:val="nil"/>
          <w:between w:val="nil"/>
        </w:pBdr>
        <w:ind w:firstLine="567"/>
        <w:rPr>
          <w:rFonts w:asciiTheme="minorHAnsi" w:hAnsiTheme="minorHAnsi" w:cstheme="minorHAnsi"/>
          <w:sz w:val="22"/>
          <w:szCs w:val="22"/>
        </w:rPr>
      </w:pPr>
    </w:p>
    <w:p w14:paraId="0E910758" w14:textId="77777777" w:rsidR="000579D8" w:rsidRPr="00B375D7" w:rsidRDefault="000579D8" w:rsidP="000579D8">
      <w:pPr>
        <w:pBdr>
          <w:top w:val="nil"/>
          <w:left w:val="nil"/>
          <w:bottom w:val="nil"/>
          <w:right w:val="nil"/>
          <w:between w:val="nil"/>
        </w:pBdr>
        <w:jc w:val="center"/>
        <w:rPr>
          <w:rFonts w:asciiTheme="minorHAnsi" w:hAnsiTheme="minorHAnsi" w:cstheme="minorHAnsi"/>
          <w:b/>
          <w:sz w:val="22"/>
          <w:szCs w:val="22"/>
        </w:rPr>
      </w:pPr>
      <w:r w:rsidRPr="00B375D7">
        <w:rPr>
          <w:rFonts w:asciiTheme="minorHAnsi" w:hAnsiTheme="minorHAnsi" w:cstheme="minorHAnsi"/>
          <w:b/>
          <w:sz w:val="22"/>
          <w:szCs w:val="22"/>
        </w:rPr>
        <w:t>4. ОРГАНИЗАЦИЯ ДОПУСКА НА ТЕРРИТОРИЮ ЗАКАЗЧИКА</w:t>
      </w:r>
    </w:p>
    <w:p w14:paraId="6CD37170" w14:textId="1A3C6BD0"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t>4.1. Допуск на территорию Заказчика Работников и Представителей компании, оказывающей Услуги</w:t>
      </w:r>
      <w:r w:rsidR="00FA6DB9">
        <w:rPr>
          <w:rFonts w:asciiTheme="minorHAnsi" w:hAnsiTheme="minorHAnsi" w:cstheme="minorHAnsi"/>
          <w:sz w:val="22"/>
          <w:szCs w:val="22"/>
        </w:rPr>
        <w:t>/</w:t>
      </w:r>
      <w:r w:rsidR="00FA6DB9" w:rsidRPr="00FA6DB9">
        <w:rPr>
          <w:rFonts w:asciiTheme="minorHAnsi" w:hAnsiTheme="minorHAnsi" w:cstheme="minorHAnsi"/>
          <w:sz w:val="22"/>
          <w:szCs w:val="22"/>
        </w:rPr>
        <w:t xml:space="preserve"> </w:t>
      </w:r>
      <w:r w:rsidR="00FA6DB9">
        <w:rPr>
          <w:rFonts w:asciiTheme="minorHAnsi" w:hAnsiTheme="minorHAnsi" w:cstheme="minorHAnsi"/>
          <w:sz w:val="22"/>
          <w:szCs w:val="22"/>
        </w:rPr>
        <w:t>выполняющей работы</w:t>
      </w:r>
      <w:r w:rsidRPr="00B375D7">
        <w:rPr>
          <w:rFonts w:asciiTheme="minorHAnsi" w:hAnsiTheme="minorHAnsi" w:cstheme="minorHAnsi"/>
          <w:sz w:val="22"/>
          <w:szCs w:val="22"/>
        </w:rPr>
        <w:t>, принадлежащего ей транспорта, оборудования, инструмента, сырья и материалов, необходимых для производства Работ/оказания Услуг, осуществляется согласно схеме, описанной ниже:</w:t>
      </w:r>
    </w:p>
    <w:p w14:paraId="06B3D7EB" w14:textId="77777777"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p>
    <w:p w14:paraId="3C6EFA29" w14:textId="32B96CE2" w:rsidR="000579D8" w:rsidRPr="00B375D7" w:rsidRDefault="000579D8" w:rsidP="000579D8">
      <w:pPr>
        <w:pBdr>
          <w:top w:val="nil"/>
          <w:left w:val="nil"/>
          <w:bottom w:val="nil"/>
          <w:right w:val="nil"/>
          <w:between w:val="nil"/>
        </w:pBdr>
        <w:ind w:left="360"/>
        <w:jc w:val="both"/>
        <w:rPr>
          <w:rFonts w:asciiTheme="minorHAnsi" w:hAnsiTheme="minorHAnsi" w:cstheme="minorHAnsi"/>
          <w:sz w:val="22"/>
          <w:szCs w:val="22"/>
        </w:rPr>
      </w:pPr>
      <w:r w:rsidRPr="00B375D7">
        <w:rPr>
          <w:rFonts w:asciiTheme="minorHAnsi" w:hAnsiTheme="minorHAnsi" w:cstheme="minorHAnsi"/>
          <w:sz w:val="22"/>
          <w:szCs w:val="22"/>
        </w:rPr>
        <w:t>4.1.1. После подписания Договора обеими Сторонами Представитель компании, оказывающей услуги</w:t>
      </w:r>
      <w:r w:rsidR="00FA6DB9">
        <w:rPr>
          <w:rFonts w:asciiTheme="minorHAnsi" w:hAnsiTheme="minorHAnsi" w:cstheme="minorHAnsi"/>
          <w:sz w:val="22"/>
          <w:szCs w:val="22"/>
        </w:rPr>
        <w:t>/</w:t>
      </w:r>
      <w:r w:rsidR="00FA6DB9" w:rsidRPr="00FA6DB9">
        <w:rPr>
          <w:rFonts w:asciiTheme="minorHAnsi" w:hAnsiTheme="minorHAnsi" w:cstheme="minorHAnsi"/>
          <w:sz w:val="22"/>
          <w:szCs w:val="22"/>
        </w:rPr>
        <w:t xml:space="preserve"> </w:t>
      </w:r>
      <w:r w:rsidR="00FA6DB9">
        <w:rPr>
          <w:rFonts w:asciiTheme="minorHAnsi" w:hAnsiTheme="minorHAnsi" w:cstheme="minorHAnsi"/>
          <w:sz w:val="22"/>
          <w:szCs w:val="22"/>
        </w:rPr>
        <w:t>выполняющей работы</w:t>
      </w:r>
      <w:r w:rsidRPr="00B375D7">
        <w:rPr>
          <w:rFonts w:asciiTheme="minorHAnsi" w:hAnsiTheme="minorHAnsi" w:cstheme="minorHAnsi"/>
          <w:b/>
          <w:sz w:val="22"/>
          <w:szCs w:val="22"/>
        </w:rPr>
        <w:t>,</w:t>
      </w:r>
      <w:r w:rsidRPr="00B375D7">
        <w:rPr>
          <w:rFonts w:asciiTheme="minorHAnsi" w:hAnsiTheme="minorHAnsi" w:cstheme="minorHAnsi"/>
          <w:sz w:val="22"/>
          <w:szCs w:val="22"/>
        </w:rPr>
        <w:t xml:space="preserve"> обязан направить Заказчику заверенные копии (или оригиналы) Приказов:</w:t>
      </w:r>
    </w:p>
    <w:p w14:paraId="087FBBAF" w14:textId="3D22A8C1" w:rsidR="000579D8" w:rsidRPr="00B375D7" w:rsidRDefault="000579D8" w:rsidP="000579D8">
      <w:pPr>
        <w:numPr>
          <w:ilvl w:val="0"/>
          <w:numId w:val="22"/>
        </w:numPr>
        <w:pBdr>
          <w:top w:val="nil"/>
          <w:left w:val="nil"/>
          <w:bottom w:val="nil"/>
          <w:right w:val="nil"/>
          <w:between w:val="nil"/>
        </w:pBdr>
        <w:jc w:val="both"/>
        <w:rPr>
          <w:rFonts w:asciiTheme="minorHAnsi" w:hAnsiTheme="minorHAnsi" w:cstheme="minorHAnsi"/>
          <w:sz w:val="22"/>
          <w:szCs w:val="22"/>
        </w:rPr>
      </w:pPr>
      <w:r w:rsidRPr="00B375D7">
        <w:rPr>
          <w:rFonts w:asciiTheme="minorHAnsi" w:hAnsiTheme="minorHAnsi" w:cstheme="minorHAnsi"/>
          <w:sz w:val="22"/>
          <w:szCs w:val="22"/>
        </w:rPr>
        <w:t>о назначении лиц, ответственных за оказание услуг</w:t>
      </w:r>
      <w:r w:rsidR="00FA6DB9">
        <w:rPr>
          <w:rFonts w:asciiTheme="minorHAnsi" w:hAnsiTheme="minorHAnsi" w:cstheme="minorHAnsi"/>
          <w:sz w:val="22"/>
          <w:szCs w:val="22"/>
        </w:rPr>
        <w:t>/выполнение работ</w:t>
      </w:r>
      <w:r w:rsidRPr="00B375D7">
        <w:rPr>
          <w:rFonts w:asciiTheme="minorHAnsi" w:hAnsiTheme="minorHAnsi" w:cstheme="minorHAnsi"/>
          <w:sz w:val="22"/>
          <w:szCs w:val="22"/>
        </w:rPr>
        <w:t xml:space="preserve"> на территории Заказчика;  </w:t>
      </w:r>
    </w:p>
    <w:p w14:paraId="274FD250" w14:textId="5BC820D4" w:rsidR="000579D8" w:rsidRPr="00B375D7" w:rsidRDefault="000579D8" w:rsidP="000579D8">
      <w:pPr>
        <w:numPr>
          <w:ilvl w:val="0"/>
          <w:numId w:val="22"/>
        </w:numPr>
        <w:pBdr>
          <w:top w:val="nil"/>
          <w:left w:val="nil"/>
          <w:bottom w:val="nil"/>
          <w:right w:val="nil"/>
          <w:between w:val="nil"/>
        </w:pBdr>
        <w:jc w:val="both"/>
        <w:rPr>
          <w:rFonts w:asciiTheme="minorHAnsi" w:hAnsiTheme="minorHAnsi" w:cstheme="minorHAnsi"/>
          <w:sz w:val="22"/>
          <w:szCs w:val="22"/>
        </w:rPr>
      </w:pPr>
      <w:r w:rsidRPr="00B375D7">
        <w:rPr>
          <w:rFonts w:asciiTheme="minorHAnsi" w:hAnsiTheme="minorHAnsi" w:cstheme="minorHAnsi"/>
          <w:sz w:val="22"/>
          <w:szCs w:val="22"/>
        </w:rPr>
        <w:t>о назначении лиц, ответственных за обеспечение охраны труда Работников и Представителей компании, оказывающей услуги</w:t>
      </w:r>
      <w:r w:rsidR="00FA6DB9">
        <w:rPr>
          <w:rFonts w:asciiTheme="minorHAnsi" w:hAnsiTheme="minorHAnsi" w:cstheme="minorHAnsi"/>
          <w:sz w:val="22"/>
          <w:szCs w:val="22"/>
        </w:rPr>
        <w:t>/</w:t>
      </w:r>
      <w:r w:rsidR="00FA6DB9" w:rsidRPr="00FA6DB9">
        <w:rPr>
          <w:rFonts w:asciiTheme="minorHAnsi" w:hAnsiTheme="minorHAnsi" w:cstheme="minorHAnsi"/>
          <w:sz w:val="22"/>
          <w:szCs w:val="22"/>
        </w:rPr>
        <w:t xml:space="preserve"> </w:t>
      </w:r>
      <w:r w:rsidR="00FA6DB9">
        <w:rPr>
          <w:rFonts w:asciiTheme="minorHAnsi" w:hAnsiTheme="minorHAnsi" w:cstheme="minorHAnsi"/>
          <w:sz w:val="22"/>
          <w:szCs w:val="22"/>
        </w:rPr>
        <w:t>выполняющей работы</w:t>
      </w:r>
      <w:r w:rsidRPr="00B375D7">
        <w:rPr>
          <w:rFonts w:asciiTheme="minorHAnsi" w:hAnsiTheme="minorHAnsi" w:cstheme="minorHAnsi"/>
          <w:b/>
          <w:sz w:val="22"/>
          <w:szCs w:val="22"/>
        </w:rPr>
        <w:t>,</w:t>
      </w:r>
      <w:r w:rsidRPr="00B375D7">
        <w:rPr>
          <w:rFonts w:asciiTheme="minorHAnsi" w:hAnsiTheme="minorHAnsi" w:cstheme="minorHAnsi"/>
          <w:sz w:val="22"/>
          <w:szCs w:val="22"/>
        </w:rPr>
        <w:t xml:space="preserve"> на территории Заказчика.</w:t>
      </w:r>
    </w:p>
    <w:p w14:paraId="3C440135" w14:textId="77777777" w:rsidR="000579D8" w:rsidRPr="00B375D7" w:rsidRDefault="000579D8" w:rsidP="000579D8">
      <w:pPr>
        <w:pBdr>
          <w:top w:val="nil"/>
          <w:left w:val="nil"/>
          <w:bottom w:val="nil"/>
          <w:right w:val="nil"/>
          <w:between w:val="nil"/>
        </w:pBdr>
        <w:ind w:left="1211"/>
        <w:jc w:val="both"/>
        <w:rPr>
          <w:rFonts w:asciiTheme="minorHAnsi" w:hAnsiTheme="minorHAnsi" w:cstheme="minorHAnsi"/>
          <w:sz w:val="22"/>
          <w:szCs w:val="22"/>
        </w:rPr>
      </w:pPr>
    </w:p>
    <w:p w14:paraId="17EF264C" w14:textId="06FB4A69"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t>При смене указанных в п.4.1.1 лиц Представитель компании, оказывающей услуги</w:t>
      </w:r>
      <w:r w:rsidR="00FA6DB9">
        <w:rPr>
          <w:rFonts w:asciiTheme="minorHAnsi" w:hAnsiTheme="minorHAnsi" w:cstheme="minorHAnsi"/>
          <w:sz w:val="22"/>
          <w:szCs w:val="22"/>
        </w:rPr>
        <w:t>/</w:t>
      </w:r>
      <w:r w:rsidR="00FA6DB9" w:rsidRPr="00FA6DB9">
        <w:rPr>
          <w:rFonts w:asciiTheme="minorHAnsi" w:hAnsiTheme="minorHAnsi" w:cstheme="minorHAnsi"/>
          <w:sz w:val="22"/>
          <w:szCs w:val="22"/>
        </w:rPr>
        <w:t xml:space="preserve"> </w:t>
      </w:r>
      <w:r w:rsidR="00FA6DB9">
        <w:rPr>
          <w:rFonts w:asciiTheme="minorHAnsi" w:hAnsiTheme="minorHAnsi" w:cstheme="minorHAnsi"/>
          <w:sz w:val="22"/>
          <w:szCs w:val="22"/>
        </w:rPr>
        <w:t>выполняющей работы</w:t>
      </w:r>
      <w:r w:rsidRPr="00B375D7">
        <w:rPr>
          <w:rFonts w:asciiTheme="minorHAnsi" w:hAnsiTheme="minorHAnsi" w:cstheme="minorHAnsi"/>
          <w:sz w:val="22"/>
          <w:szCs w:val="22"/>
        </w:rPr>
        <w:t>, обязан в течении суток выслать новые приказы о назначении данных лиц:</w:t>
      </w:r>
    </w:p>
    <w:p w14:paraId="4C9CF57E" w14:textId="2364BB94" w:rsidR="000579D8" w:rsidRPr="00B375D7" w:rsidRDefault="000579D8" w:rsidP="000579D8">
      <w:pPr>
        <w:numPr>
          <w:ilvl w:val="0"/>
          <w:numId w:val="23"/>
        </w:numPr>
        <w:pBdr>
          <w:top w:val="nil"/>
          <w:left w:val="nil"/>
          <w:bottom w:val="nil"/>
          <w:right w:val="nil"/>
          <w:between w:val="nil"/>
        </w:pBdr>
        <w:jc w:val="both"/>
        <w:rPr>
          <w:rFonts w:asciiTheme="minorHAnsi" w:hAnsiTheme="minorHAnsi" w:cstheme="minorHAnsi"/>
          <w:sz w:val="22"/>
          <w:szCs w:val="22"/>
        </w:rPr>
      </w:pPr>
      <w:r w:rsidRPr="00B375D7">
        <w:rPr>
          <w:rFonts w:asciiTheme="minorHAnsi" w:hAnsiTheme="minorHAnsi" w:cstheme="minorHAnsi"/>
          <w:sz w:val="22"/>
          <w:szCs w:val="22"/>
        </w:rPr>
        <w:t>лиц ответственных за оказание услуг</w:t>
      </w:r>
      <w:r w:rsidR="00FA6DB9">
        <w:rPr>
          <w:rFonts w:asciiTheme="minorHAnsi" w:hAnsiTheme="minorHAnsi" w:cstheme="minorHAnsi"/>
          <w:sz w:val="22"/>
          <w:szCs w:val="22"/>
        </w:rPr>
        <w:t>/выполнение работ</w:t>
      </w:r>
      <w:r w:rsidRPr="00B375D7">
        <w:rPr>
          <w:rFonts w:asciiTheme="minorHAnsi" w:hAnsiTheme="minorHAnsi" w:cstheme="minorHAnsi"/>
          <w:sz w:val="22"/>
          <w:szCs w:val="22"/>
        </w:rPr>
        <w:t xml:space="preserve"> на территории Заказчика; </w:t>
      </w:r>
    </w:p>
    <w:p w14:paraId="3C82D258" w14:textId="5EFA94B6" w:rsidR="000579D8" w:rsidRPr="00B375D7" w:rsidRDefault="000579D8" w:rsidP="000579D8">
      <w:pPr>
        <w:numPr>
          <w:ilvl w:val="0"/>
          <w:numId w:val="23"/>
        </w:numPr>
        <w:pBdr>
          <w:top w:val="nil"/>
          <w:left w:val="nil"/>
          <w:bottom w:val="nil"/>
          <w:right w:val="nil"/>
          <w:between w:val="nil"/>
        </w:pBdr>
        <w:jc w:val="both"/>
        <w:rPr>
          <w:rFonts w:asciiTheme="minorHAnsi" w:hAnsiTheme="minorHAnsi" w:cstheme="minorHAnsi"/>
          <w:sz w:val="22"/>
          <w:szCs w:val="22"/>
        </w:rPr>
      </w:pPr>
      <w:r w:rsidRPr="00B375D7">
        <w:rPr>
          <w:rFonts w:asciiTheme="minorHAnsi" w:hAnsiTheme="minorHAnsi" w:cstheme="minorHAnsi"/>
          <w:sz w:val="22"/>
          <w:szCs w:val="22"/>
        </w:rPr>
        <w:t>лиц, ответственных за обеспечение охраны труда Работников и Представителей компании, оказывающей услуги</w:t>
      </w:r>
      <w:r w:rsidR="00FA6DB9">
        <w:rPr>
          <w:rFonts w:asciiTheme="minorHAnsi" w:hAnsiTheme="minorHAnsi" w:cstheme="minorHAnsi"/>
          <w:sz w:val="22"/>
          <w:szCs w:val="22"/>
        </w:rPr>
        <w:t>/</w:t>
      </w:r>
      <w:r w:rsidR="00FA6DB9" w:rsidRPr="00FA6DB9">
        <w:rPr>
          <w:rFonts w:asciiTheme="minorHAnsi" w:hAnsiTheme="minorHAnsi" w:cstheme="minorHAnsi"/>
          <w:sz w:val="22"/>
          <w:szCs w:val="22"/>
        </w:rPr>
        <w:t xml:space="preserve"> </w:t>
      </w:r>
      <w:r w:rsidR="00FA6DB9">
        <w:rPr>
          <w:rFonts w:asciiTheme="minorHAnsi" w:hAnsiTheme="minorHAnsi" w:cstheme="minorHAnsi"/>
          <w:sz w:val="22"/>
          <w:szCs w:val="22"/>
        </w:rPr>
        <w:t>выполняющей работы</w:t>
      </w:r>
      <w:r w:rsidRPr="00B375D7">
        <w:rPr>
          <w:rFonts w:asciiTheme="minorHAnsi" w:hAnsiTheme="minorHAnsi" w:cstheme="minorHAnsi"/>
          <w:b/>
          <w:sz w:val="22"/>
          <w:szCs w:val="22"/>
        </w:rPr>
        <w:t>,</w:t>
      </w:r>
      <w:r w:rsidRPr="00B375D7">
        <w:rPr>
          <w:rFonts w:asciiTheme="minorHAnsi" w:hAnsiTheme="minorHAnsi" w:cstheme="minorHAnsi"/>
          <w:sz w:val="22"/>
          <w:szCs w:val="22"/>
        </w:rPr>
        <w:t xml:space="preserve"> на территории Заказчика.</w:t>
      </w:r>
    </w:p>
    <w:p w14:paraId="01CC3F35" w14:textId="77777777" w:rsidR="000579D8" w:rsidRPr="00B375D7" w:rsidRDefault="000579D8" w:rsidP="000579D8">
      <w:pPr>
        <w:pBdr>
          <w:top w:val="nil"/>
          <w:left w:val="nil"/>
          <w:bottom w:val="nil"/>
          <w:right w:val="nil"/>
          <w:between w:val="nil"/>
        </w:pBdr>
        <w:ind w:left="1287"/>
        <w:jc w:val="both"/>
        <w:rPr>
          <w:rFonts w:asciiTheme="minorHAnsi" w:hAnsiTheme="minorHAnsi" w:cstheme="minorHAnsi"/>
          <w:sz w:val="22"/>
          <w:szCs w:val="22"/>
        </w:rPr>
      </w:pPr>
      <w:r w:rsidRPr="00B375D7">
        <w:rPr>
          <w:rFonts w:asciiTheme="minorHAnsi" w:hAnsiTheme="minorHAnsi" w:cstheme="minorHAnsi"/>
          <w:sz w:val="22"/>
          <w:szCs w:val="22"/>
        </w:rPr>
        <w:t xml:space="preserve"> </w:t>
      </w:r>
    </w:p>
    <w:p w14:paraId="13A18170" w14:textId="393077D8"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t>При отсутствии указанных в п. 4.1.3 документов допуск Работников и Представителей компании, оказывающей услуги</w:t>
      </w:r>
      <w:r w:rsidR="00A36E3E">
        <w:rPr>
          <w:rFonts w:asciiTheme="minorHAnsi" w:hAnsiTheme="minorHAnsi" w:cstheme="minorHAnsi"/>
          <w:sz w:val="22"/>
          <w:szCs w:val="22"/>
        </w:rPr>
        <w:t>/</w:t>
      </w:r>
      <w:r w:rsidR="00A36E3E" w:rsidRPr="00A36E3E">
        <w:rPr>
          <w:rFonts w:asciiTheme="minorHAnsi" w:hAnsiTheme="minorHAnsi" w:cstheme="minorHAnsi"/>
          <w:sz w:val="22"/>
          <w:szCs w:val="22"/>
        </w:rPr>
        <w:t xml:space="preserve"> </w:t>
      </w:r>
      <w:r w:rsidR="00A36E3E">
        <w:rPr>
          <w:rFonts w:asciiTheme="minorHAnsi" w:hAnsiTheme="minorHAnsi" w:cstheme="minorHAnsi"/>
          <w:sz w:val="22"/>
          <w:szCs w:val="22"/>
        </w:rPr>
        <w:t>выполняющей работы</w:t>
      </w:r>
      <w:r w:rsidRPr="00B375D7">
        <w:rPr>
          <w:rFonts w:asciiTheme="minorHAnsi" w:hAnsiTheme="minorHAnsi" w:cstheme="minorHAnsi"/>
          <w:sz w:val="22"/>
          <w:szCs w:val="22"/>
        </w:rPr>
        <w:t>, к выполнению работ / оказанию Услуг на территории Заказчика запрещен.</w:t>
      </w:r>
    </w:p>
    <w:p w14:paraId="35EF6D79" w14:textId="77777777"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p>
    <w:p w14:paraId="3D4785E3" w14:textId="47E898FD" w:rsidR="000579D8" w:rsidRPr="00B375D7" w:rsidRDefault="000579D8" w:rsidP="000579D8">
      <w:pPr>
        <w:pBdr>
          <w:top w:val="nil"/>
          <w:left w:val="nil"/>
          <w:bottom w:val="nil"/>
          <w:right w:val="nil"/>
          <w:between w:val="nil"/>
        </w:pBdr>
        <w:ind w:firstLine="360"/>
        <w:jc w:val="both"/>
        <w:rPr>
          <w:rFonts w:asciiTheme="minorHAnsi" w:hAnsiTheme="minorHAnsi" w:cstheme="minorHAnsi"/>
          <w:sz w:val="22"/>
          <w:szCs w:val="22"/>
        </w:rPr>
      </w:pPr>
      <w:r w:rsidRPr="00B375D7">
        <w:rPr>
          <w:rFonts w:asciiTheme="minorHAnsi" w:hAnsiTheme="minorHAnsi" w:cstheme="minorHAnsi"/>
          <w:sz w:val="22"/>
          <w:szCs w:val="22"/>
        </w:rPr>
        <w:t>4.1.2. Представитель компании, оказывающей услуги</w:t>
      </w:r>
      <w:r w:rsidR="00A7085A">
        <w:rPr>
          <w:rFonts w:asciiTheme="minorHAnsi" w:hAnsiTheme="minorHAnsi" w:cstheme="minorHAnsi"/>
          <w:sz w:val="22"/>
          <w:szCs w:val="22"/>
        </w:rPr>
        <w:t>/</w:t>
      </w:r>
      <w:r w:rsidR="00A7085A" w:rsidRPr="00A7085A">
        <w:rPr>
          <w:rFonts w:asciiTheme="minorHAnsi" w:hAnsiTheme="minorHAnsi" w:cstheme="minorHAnsi"/>
          <w:sz w:val="22"/>
          <w:szCs w:val="22"/>
        </w:rPr>
        <w:t xml:space="preserve"> </w:t>
      </w:r>
      <w:r w:rsidR="00A7085A">
        <w:rPr>
          <w:rFonts w:asciiTheme="minorHAnsi" w:hAnsiTheme="minorHAnsi" w:cstheme="minorHAnsi"/>
          <w:sz w:val="22"/>
          <w:szCs w:val="22"/>
        </w:rPr>
        <w:t>выполняющей работы</w:t>
      </w:r>
      <w:r w:rsidRPr="00B375D7">
        <w:rPr>
          <w:rFonts w:asciiTheme="minorHAnsi" w:hAnsiTheme="minorHAnsi" w:cstheme="minorHAnsi"/>
          <w:sz w:val="22"/>
          <w:szCs w:val="22"/>
        </w:rPr>
        <w:t>, передает Заказчику перед началом оказания услуг</w:t>
      </w:r>
      <w:r w:rsidR="00A7085A">
        <w:rPr>
          <w:rFonts w:asciiTheme="minorHAnsi" w:hAnsiTheme="minorHAnsi" w:cstheme="minorHAnsi"/>
          <w:sz w:val="22"/>
          <w:szCs w:val="22"/>
        </w:rPr>
        <w:t>/выполнения работ</w:t>
      </w:r>
      <w:r w:rsidRPr="00B375D7">
        <w:rPr>
          <w:rFonts w:asciiTheme="minorHAnsi" w:hAnsiTheme="minorHAnsi" w:cstheme="minorHAnsi"/>
          <w:sz w:val="22"/>
          <w:szCs w:val="22"/>
        </w:rPr>
        <w:t xml:space="preserve"> и при каждом изменении в составе Работников и Представителей компании, оказывающей услуги</w:t>
      </w:r>
      <w:r w:rsidR="00A7085A">
        <w:rPr>
          <w:rFonts w:asciiTheme="minorHAnsi" w:hAnsiTheme="minorHAnsi" w:cstheme="minorHAnsi"/>
          <w:sz w:val="22"/>
          <w:szCs w:val="22"/>
        </w:rPr>
        <w:t>/</w:t>
      </w:r>
      <w:r w:rsidR="00A7085A" w:rsidRPr="00A7085A">
        <w:rPr>
          <w:rFonts w:asciiTheme="minorHAnsi" w:hAnsiTheme="minorHAnsi" w:cstheme="minorHAnsi"/>
          <w:sz w:val="22"/>
          <w:szCs w:val="22"/>
        </w:rPr>
        <w:t xml:space="preserve"> </w:t>
      </w:r>
      <w:r w:rsidR="00A7085A">
        <w:rPr>
          <w:rFonts w:asciiTheme="minorHAnsi" w:hAnsiTheme="minorHAnsi" w:cstheme="minorHAnsi"/>
          <w:sz w:val="22"/>
          <w:szCs w:val="22"/>
        </w:rPr>
        <w:t>выполняющей работы</w:t>
      </w:r>
      <w:r w:rsidRPr="00B375D7">
        <w:rPr>
          <w:rFonts w:asciiTheme="minorHAnsi" w:hAnsiTheme="minorHAnsi" w:cstheme="minorHAnsi"/>
          <w:sz w:val="22"/>
          <w:szCs w:val="22"/>
        </w:rPr>
        <w:t>, ежедневно по будням до 16 часов список Работников и Представителей компании, оказывающей услуги</w:t>
      </w:r>
      <w:r w:rsidR="00A7085A">
        <w:rPr>
          <w:rFonts w:asciiTheme="minorHAnsi" w:hAnsiTheme="minorHAnsi" w:cstheme="minorHAnsi"/>
          <w:sz w:val="22"/>
          <w:szCs w:val="22"/>
        </w:rPr>
        <w:t>/</w:t>
      </w:r>
      <w:r w:rsidR="00A7085A" w:rsidRPr="00A7085A">
        <w:rPr>
          <w:rFonts w:asciiTheme="minorHAnsi" w:hAnsiTheme="minorHAnsi" w:cstheme="minorHAnsi"/>
          <w:sz w:val="22"/>
          <w:szCs w:val="22"/>
        </w:rPr>
        <w:t xml:space="preserve"> </w:t>
      </w:r>
      <w:r w:rsidR="00A7085A">
        <w:rPr>
          <w:rFonts w:asciiTheme="minorHAnsi" w:hAnsiTheme="minorHAnsi" w:cstheme="minorHAnsi"/>
          <w:sz w:val="22"/>
          <w:szCs w:val="22"/>
        </w:rPr>
        <w:t>выполняющей работы</w:t>
      </w:r>
      <w:r w:rsidRPr="00B375D7">
        <w:rPr>
          <w:rFonts w:asciiTheme="minorHAnsi" w:hAnsiTheme="minorHAnsi" w:cstheme="minorHAnsi"/>
          <w:sz w:val="22"/>
          <w:szCs w:val="22"/>
        </w:rPr>
        <w:t>.</w:t>
      </w:r>
    </w:p>
    <w:p w14:paraId="7BE82184" w14:textId="3FB2BAFD" w:rsidR="000579D8" w:rsidRPr="00B375D7" w:rsidRDefault="000579D8" w:rsidP="000579D8">
      <w:pPr>
        <w:pBdr>
          <w:top w:val="nil"/>
          <w:left w:val="nil"/>
          <w:bottom w:val="nil"/>
          <w:right w:val="nil"/>
          <w:between w:val="nil"/>
        </w:pBdr>
        <w:ind w:firstLine="426"/>
        <w:jc w:val="both"/>
        <w:rPr>
          <w:rFonts w:asciiTheme="minorHAnsi" w:hAnsiTheme="minorHAnsi" w:cstheme="minorHAnsi"/>
          <w:sz w:val="22"/>
          <w:szCs w:val="22"/>
        </w:rPr>
      </w:pPr>
      <w:r w:rsidRPr="00B375D7">
        <w:rPr>
          <w:rFonts w:asciiTheme="minorHAnsi" w:hAnsiTheme="minorHAnsi" w:cstheme="minorHAnsi"/>
          <w:sz w:val="22"/>
          <w:szCs w:val="22"/>
        </w:rPr>
        <w:t>4.1.3 Перед началом оказания услуг</w:t>
      </w:r>
      <w:r w:rsidR="00EE0EA0">
        <w:rPr>
          <w:rFonts w:asciiTheme="minorHAnsi" w:hAnsiTheme="minorHAnsi" w:cstheme="minorHAnsi"/>
          <w:sz w:val="22"/>
          <w:szCs w:val="22"/>
        </w:rPr>
        <w:t>/выполнения работ</w:t>
      </w:r>
      <w:r w:rsidRPr="00B375D7">
        <w:rPr>
          <w:rFonts w:asciiTheme="minorHAnsi" w:hAnsiTheme="minorHAnsi" w:cstheme="minorHAnsi"/>
          <w:sz w:val="22"/>
          <w:szCs w:val="22"/>
        </w:rPr>
        <w:t xml:space="preserve"> на территории заказчика Работники и Представители компании, оказывающей услуги</w:t>
      </w:r>
      <w:r w:rsidR="00EE0EA0">
        <w:rPr>
          <w:rFonts w:asciiTheme="minorHAnsi" w:hAnsiTheme="minorHAnsi" w:cstheme="minorHAnsi"/>
          <w:sz w:val="22"/>
          <w:szCs w:val="22"/>
        </w:rPr>
        <w:t>/</w:t>
      </w:r>
      <w:r w:rsidR="00EE0EA0" w:rsidRPr="00EE0EA0">
        <w:rPr>
          <w:rFonts w:asciiTheme="minorHAnsi" w:hAnsiTheme="minorHAnsi" w:cstheme="minorHAnsi"/>
          <w:sz w:val="22"/>
          <w:szCs w:val="22"/>
        </w:rPr>
        <w:t xml:space="preserve"> </w:t>
      </w:r>
      <w:r w:rsidR="00EE0EA0">
        <w:rPr>
          <w:rFonts w:asciiTheme="minorHAnsi" w:hAnsiTheme="minorHAnsi" w:cstheme="minorHAnsi"/>
          <w:sz w:val="22"/>
          <w:szCs w:val="22"/>
        </w:rPr>
        <w:t>выполняющей работы</w:t>
      </w:r>
      <w:r w:rsidRPr="00B375D7">
        <w:rPr>
          <w:rFonts w:asciiTheme="minorHAnsi" w:hAnsiTheme="minorHAnsi" w:cstheme="minorHAnsi"/>
          <w:sz w:val="22"/>
          <w:szCs w:val="22"/>
        </w:rPr>
        <w:t>, предоставляют оригиналы или копии документов Руководителю структурных подразделений Заказчика:</w:t>
      </w:r>
    </w:p>
    <w:p w14:paraId="135AACCF" w14:textId="77777777" w:rsidR="000579D8" w:rsidRPr="00B375D7" w:rsidRDefault="000579D8" w:rsidP="000579D8">
      <w:pPr>
        <w:pStyle w:val="a3"/>
        <w:numPr>
          <w:ilvl w:val="0"/>
          <w:numId w:val="24"/>
        </w:numPr>
        <w:pBdr>
          <w:top w:val="nil"/>
          <w:left w:val="nil"/>
          <w:bottom w:val="nil"/>
          <w:right w:val="nil"/>
          <w:between w:val="nil"/>
        </w:pBdr>
        <w:jc w:val="both"/>
        <w:rPr>
          <w:rFonts w:asciiTheme="minorHAnsi" w:hAnsiTheme="minorHAnsi" w:cstheme="minorHAnsi"/>
          <w:sz w:val="22"/>
          <w:szCs w:val="22"/>
        </w:rPr>
      </w:pPr>
      <w:r w:rsidRPr="00B375D7">
        <w:rPr>
          <w:rFonts w:asciiTheme="minorHAnsi" w:hAnsiTheme="minorHAnsi" w:cstheme="minorHAnsi"/>
          <w:sz w:val="22"/>
          <w:szCs w:val="22"/>
        </w:rPr>
        <w:t>паспорт (основная страница и прописка);</w:t>
      </w:r>
    </w:p>
    <w:p w14:paraId="18A42B63" w14:textId="77777777" w:rsidR="000579D8" w:rsidRPr="00B375D7" w:rsidRDefault="000579D8" w:rsidP="000579D8">
      <w:pPr>
        <w:pStyle w:val="a3"/>
        <w:numPr>
          <w:ilvl w:val="0"/>
          <w:numId w:val="24"/>
        </w:numPr>
        <w:pBdr>
          <w:top w:val="nil"/>
          <w:left w:val="nil"/>
          <w:bottom w:val="nil"/>
          <w:right w:val="nil"/>
          <w:between w:val="nil"/>
        </w:pBdr>
        <w:jc w:val="both"/>
        <w:rPr>
          <w:rFonts w:asciiTheme="minorHAnsi" w:hAnsiTheme="minorHAnsi" w:cstheme="minorHAnsi"/>
          <w:sz w:val="22"/>
          <w:szCs w:val="22"/>
        </w:rPr>
      </w:pPr>
      <w:r w:rsidRPr="00B375D7">
        <w:rPr>
          <w:rFonts w:asciiTheme="minorHAnsi" w:hAnsiTheme="minorHAnsi" w:cstheme="minorHAnsi"/>
          <w:sz w:val="22"/>
          <w:szCs w:val="22"/>
        </w:rPr>
        <w:t>регистрация и патент (если применимо);</w:t>
      </w:r>
    </w:p>
    <w:p w14:paraId="6D21328E" w14:textId="2BDD9B81" w:rsidR="000579D8" w:rsidRPr="00B375D7" w:rsidRDefault="000579D8" w:rsidP="000579D8">
      <w:pPr>
        <w:pStyle w:val="a3"/>
        <w:numPr>
          <w:ilvl w:val="0"/>
          <w:numId w:val="24"/>
        </w:numPr>
        <w:pBdr>
          <w:top w:val="nil"/>
          <w:left w:val="nil"/>
          <w:bottom w:val="nil"/>
          <w:right w:val="nil"/>
          <w:between w:val="nil"/>
        </w:pBdr>
        <w:jc w:val="both"/>
        <w:rPr>
          <w:rFonts w:asciiTheme="minorHAnsi" w:hAnsiTheme="minorHAnsi" w:cstheme="minorHAnsi"/>
          <w:sz w:val="22"/>
          <w:szCs w:val="22"/>
        </w:rPr>
      </w:pPr>
      <w:r w:rsidRPr="00B375D7">
        <w:rPr>
          <w:rFonts w:asciiTheme="minorHAnsi" w:hAnsiTheme="minorHAnsi" w:cstheme="minorHAnsi"/>
          <w:sz w:val="22"/>
          <w:szCs w:val="22"/>
        </w:rPr>
        <w:t xml:space="preserve">скан Личной медицинской книжки </w:t>
      </w:r>
      <w:r w:rsidR="00853864" w:rsidRPr="00B375D7">
        <w:rPr>
          <w:rFonts w:asciiTheme="minorHAnsi" w:hAnsiTheme="minorHAnsi" w:cstheme="minorHAnsi"/>
          <w:sz w:val="22"/>
          <w:szCs w:val="22"/>
        </w:rPr>
        <w:t>(если применимо)</w:t>
      </w:r>
      <w:r w:rsidR="00853864">
        <w:rPr>
          <w:rFonts w:asciiTheme="minorHAnsi" w:hAnsiTheme="minorHAnsi" w:cstheme="minorHAnsi"/>
          <w:sz w:val="22"/>
          <w:szCs w:val="22"/>
        </w:rPr>
        <w:t xml:space="preserve"> </w:t>
      </w:r>
      <w:r w:rsidRPr="00B375D7">
        <w:rPr>
          <w:rFonts w:asciiTheme="minorHAnsi" w:hAnsiTheme="minorHAnsi" w:cstheme="minorHAnsi"/>
          <w:sz w:val="22"/>
          <w:szCs w:val="22"/>
        </w:rPr>
        <w:t>и заключение о прохождении медицинского осмотра согласно Приказу Минздрава России от 28.02.2021 № 29н;</w:t>
      </w:r>
    </w:p>
    <w:p w14:paraId="2D9D5744" w14:textId="405ACC85" w:rsidR="000579D8" w:rsidRPr="00B375D7" w:rsidRDefault="000579D8" w:rsidP="000579D8">
      <w:pPr>
        <w:pStyle w:val="a3"/>
        <w:numPr>
          <w:ilvl w:val="0"/>
          <w:numId w:val="24"/>
        </w:numPr>
        <w:pBdr>
          <w:top w:val="nil"/>
          <w:left w:val="nil"/>
          <w:bottom w:val="nil"/>
          <w:right w:val="nil"/>
          <w:between w:val="nil"/>
        </w:pBdr>
        <w:rPr>
          <w:rFonts w:asciiTheme="minorHAnsi" w:hAnsiTheme="minorHAnsi" w:cstheme="minorHAnsi"/>
          <w:sz w:val="22"/>
          <w:szCs w:val="22"/>
        </w:rPr>
      </w:pPr>
      <w:r w:rsidRPr="00B375D7">
        <w:rPr>
          <w:rFonts w:asciiTheme="minorHAnsi" w:hAnsiTheme="minorHAnsi" w:cstheme="minorHAnsi"/>
          <w:sz w:val="22"/>
          <w:szCs w:val="22"/>
        </w:rPr>
        <w:t>иные документы, если они необходимы для допуска к оказанию услуг</w:t>
      </w:r>
      <w:r w:rsidR="00EE0EA0">
        <w:rPr>
          <w:rFonts w:asciiTheme="minorHAnsi" w:hAnsiTheme="minorHAnsi" w:cstheme="minorHAnsi"/>
          <w:sz w:val="22"/>
          <w:szCs w:val="22"/>
        </w:rPr>
        <w:t>/выполнению работ</w:t>
      </w:r>
      <w:r w:rsidRPr="00B375D7">
        <w:rPr>
          <w:rFonts w:asciiTheme="minorHAnsi" w:hAnsiTheme="minorHAnsi" w:cstheme="minorHAnsi"/>
          <w:sz w:val="22"/>
          <w:szCs w:val="22"/>
        </w:rPr>
        <w:t>.</w:t>
      </w:r>
    </w:p>
    <w:p w14:paraId="082991EA" w14:textId="4C034F59" w:rsidR="000579D8" w:rsidRPr="00B375D7" w:rsidRDefault="000579D8" w:rsidP="000579D8">
      <w:pPr>
        <w:pBdr>
          <w:top w:val="nil"/>
          <w:left w:val="nil"/>
          <w:bottom w:val="nil"/>
          <w:right w:val="nil"/>
          <w:between w:val="nil"/>
        </w:pBdr>
        <w:ind w:firstLine="360"/>
        <w:jc w:val="both"/>
        <w:rPr>
          <w:rFonts w:asciiTheme="minorHAnsi" w:hAnsiTheme="minorHAnsi" w:cstheme="minorHAnsi"/>
          <w:sz w:val="22"/>
          <w:szCs w:val="22"/>
        </w:rPr>
      </w:pPr>
      <w:bookmarkStart w:id="4" w:name="_heading=h.gjdgxs" w:colFirst="0" w:colLast="0"/>
      <w:bookmarkEnd w:id="4"/>
      <w:r w:rsidRPr="00B375D7">
        <w:rPr>
          <w:rFonts w:asciiTheme="minorHAnsi" w:hAnsiTheme="minorHAnsi" w:cstheme="minorHAnsi"/>
          <w:sz w:val="22"/>
          <w:szCs w:val="22"/>
        </w:rPr>
        <w:t>4.1.4. Руководитель структурных подразделений Заказчика, встречает Работников и Представителей компании, оказывающей услуги</w:t>
      </w:r>
      <w:r w:rsidR="001B74D5">
        <w:rPr>
          <w:rFonts w:asciiTheme="minorHAnsi" w:hAnsiTheme="minorHAnsi" w:cstheme="minorHAnsi"/>
          <w:sz w:val="22"/>
          <w:szCs w:val="22"/>
        </w:rPr>
        <w:t>/</w:t>
      </w:r>
      <w:r w:rsidR="001B74D5" w:rsidRPr="001B74D5">
        <w:rPr>
          <w:rFonts w:asciiTheme="minorHAnsi" w:hAnsiTheme="minorHAnsi" w:cstheme="minorHAnsi"/>
          <w:sz w:val="22"/>
          <w:szCs w:val="22"/>
        </w:rPr>
        <w:t xml:space="preserve"> </w:t>
      </w:r>
      <w:r w:rsidR="001B74D5">
        <w:rPr>
          <w:rFonts w:asciiTheme="minorHAnsi" w:hAnsiTheme="minorHAnsi" w:cstheme="minorHAnsi"/>
          <w:sz w:val="22"/>
          <w:szCs w:val="22"/>
        </w:rPr>
        <w:t>выполняющей работы</w:t>
      </w:r>
      <w:r w:rsidRPr="00B375D7">
        <w:rPr>
          <w:rFonts w:asciiTheme="minorHAnsi" w:hAnsiTheme="minorHAnsi" w:cstheme="minorHAnsi"/>
          <w:sz w:val="22"/>
          <w:szCs w:val="22"/>
        </w:rPr>
        <w:t xml:space="preserve">, и сопровождает их на инструктаж по охране труда. </w:t>
      </w:r>
    </w:p>
    <w:p w14:paraId="3DCF790D" w14:textId="4A23A4CE" w:rsidR="000579D8" w:rsidRPr="00B375D7" w:rsidRDefault="000579D8" w:rsidP="000579D8">
      <w:pPr>
        <w:pBdr>
          <w:top w:val="nil"/>
          <w:left w:val="nil"/>
          <w:bottom w:val="nil"/>
          <w:right w:val="nil"/>
          <w:between w:val="nil"/>
        </w:pBdr>
        <w:ind w:firstLine="360"/>
        <w:jc w:val="both"/>
        <w:rPr>
          <w:rFonts w:asciiTheme="minorHAnsi" w:hAnsiTheme="minorHAnsi" w:cstheme="minorHAnsi"/>
          <w:sz w:val="22"/>
          <w:szCs w:val="22"/>
        </w:rPr>
      </w:pPr>
      <w:r w:rsidRPr="00B375D7">
        <w:rPr>
          <w:rFonts w:asciiTheme="minorHAnsi" w:hAnsiTheme="minorHAnsi" w:cstheme="minorHAnsi"/>
          <w:sz w:val="22"/>
          <w:szCs w:val="22"/>
        </w:rPr>
        <w:t>4.1.5. После проведенного инструктажа Руководитель структурных подразделений Заказчика сопровождает Работников и Представителей компании, оказывающей услуги</w:t>
      </w:r>
      <w:r w:rsidR="001B74D5">
        <w:rPr>
          <w:rFonts w:asciiTheme="minorHAnsi" w:hAnsiTheme="minorHAnsi" w:cstheme="minorHAnsi"/>
          <w:sz w:val="22"/>
          <w:szCs w:val="22"/>
        </w:rPr>
        <w:t>/</w:t>
      </w:r>
      <w:r w:rsidR="001B74D5" w:rsidRPr="001B74D5">
        <w:rPr>
          <w:rFonts w:asciiTheme="minorHAnsi" w:hAnsiTheme="minorHAnsi" w:cstheme="minorHAnsi"/>
          <w:sz w:val="22"/>
          <w:szCs w:val="22"/>
        </w:rPr>
        <w:t xml:space="preserve"> </w:t>
      </w:r>
      <w:r w:rsidR="001B74D5">
        <w:rPr>
          <w:rFonts w:asciiTheme="minorHAnsi" w:hAnsiTheme="minorHAnsi" w:cstheme="minorHAnsi"/>
          <w:sz w:val="22"/>
          <w:szCs w:val="22"/>
        </w:rPr>
        <w:t>выполняющей работы</w:t>
      </w:r>
      <w:r w:rsidRPr="00B375D7">
        <w:rPr>
          <w:rFonts w:asciiTheme="minorHAnsi" w:hAnsiTheme="minorHAnsi" w:cstheme="minorHAnsi"/>
          <w:sz w:val="22"/>
          <w:szCs w:val="22"/>
        </w:rPr>
        <w:t>, непосредственно на их рабочее место (место оказания Услуг</w:t>
      </w:r>
      <w:r w:rsidR="001B74D5">
        <w:rPr>
          <w:rFonts w:asciiTheme="minorHAnsi" w:hAnsiTheme="minorHAnsi" w:cstheme="minorHAnsi"/>
          <w:sz w:val="22"/>
          <w:szCs w:val="22"/>
        </w:rPr>
        <w:t>/выполнения работ</w:t>
      </w:r>
      <w:r w:rsidRPr="00B375D7">
        <w:rPr>
          <w:rFonts w:asciiTheme="minorHAnsi" w:hAnsiTheme="minorHAnsi" w:cstheme="minorHAnsi"/>
          <w:sz w:val="22"/>
          <w:szCs w:val="22"/>
        </w:rPr>
        <w:t>). Контроль за перемещением по территории Заказчика Работников и Представителей компании, оказывающей услуги</w:t>
      </w:r>
      <w:r w:rsidR="001B74D5">
        <w:rPr>
          <w:rFonts w:asciiTheme="minorHAnsi" w:hAnsiTheme="minorHAnsi" w:cstheme="minorHAnsi"/>
          <w:sz w:val="22"/>
          <w:szCs w:val="22"/>
        </w:rPr>
        <w:t>/</w:t>
      </w:r>
      <w:r w:rsidR="001B74D5" w:rsidRPr="001B74D5">
        <w:rPr>
          <w:rFonts w:asciiTheme="minorHAnsi" w:hAnsiTheme="minorHAnsi" w:cstheme="minorHAnsi"/>
          <w:sz w:val="22"/>
          <w:szCs w:val="22"/>
        </w:rPr>
        <w:t xml:space="preserve"> </w:t>
      </w:r>
      <w:r w:rsidR="001B74D5">
        <w:rPr>
          <w:rFonts w:asciiTheme="minorHAnsi" w:hAnsiTheme="minorHAnsi" w:cstheme="minorHAnsi"/>
          <w:sz w:val="22"/>
          <w:szCs w:val="22"/>
        </w:rPr>
        <w:t>выполняющей работы</w:t>
      </w:r>
      <w:r w:rsidRPr="00B375D7">
        <w:rPr>
          <w:rFonts w:asciiTheme="minorHAnsi" w:hAnsiTheme="minorHAnsi" w:cstheme="minorHAnsi"/>
          <w:sz w:val="22"/>
          <w:szCs w:val="22"/>
        </w:rPr>
        <w:t>, возложен на Руководителя структурных подразделений Заказчика</w:t>
      </w:r>
    </w:p>
    <w:p w14:paraId="5B63C6A8" w14:textId="2CCC700E" w:rsidR="000579D8" w:rsidRPr="00B375D7" w:rsidRDefault="000579D8" w:rsidP="000579D8">
      <w:pPr>
        <w:pBdr>
          <w:top w:val="nil"/>
          <w:left w:val="nil"/>
          <w:bottom w:val="nil"/>
          <w:right w:val="nil"/>
          <w:between w:val="nil"/>
        </w:pBdr>
        <w:ind w:firstLine="360"/>
        <w:jc w:val="both"/>
        <w:rPr>
          <w:rFonts w:asciiTheme="minorHAnsi" w:hAnsiTheme="minorHAnsi" w:cstheme="minorHAnsi"/>
          <w:sz w:val="22"/>
          <w:szCs w:val="22"/>
        </w:rPr>
      </w:pPr>
      <w:r w:rsidRPr="00B375D7">
        <w:rPr>
          <w:rFonts w:asciiTheme="minorHAnsi" w:hAnsiTheme="minorHAnsi" w:cstheme="minorHAnsi"/>
          <w:sz w:val="22"/>
          <w:szCs w:val="22"/>
        </w:rPr>
        <w:t>4.1.6. Представитель компании, оказывающей услуги</w:t>
      </w:r>
      <w:r w:rsidR="001B74D5">
        <w:rPr>
          <w:rFonts w:asciiTheme="minorHAnsi" w:hAnsiTheme="minorHAnsi" w:cstheme="minorHAnsi"/>
          <w:sz w:val="22"/>
          <w:szCs w:val="22"/>
        </w:rPr>
        <w:t>/</w:t>
      </w:r>
      <w:r w:rsidR="001B74D5" w:rsidRPr="001B74D5">
        <w:rPr>
          <w:rFonts w:asciiTheme="minorHAnsi" w:hAnsiTheme="minorHAnsi" w:cstheme="minorHAnsi"/>
          <w:sz w:val="22"/>
          <w:szCs w:val="22"/>
        </w:rPr>
        <w:t xml:space="preserve"> </w:t>
      </w:r>
      <w:r w:rsidR="001B74D5">
        <w:rPr>
          <w:rFonts w:asciiTheme="minorHAnsi" w:hAnsiTheme="minorHAnsi" w:cstheme="minorHAnsi"/>
          <w:sz w:val="22"/>
          <w:szCs w:val="22"/>
        </w:rPr>
        <w:t>выполняющей работы</w:t>
      </w:r>
      <w:r w:rsidRPr="00B375D7">
        <w:rPr>
          <w:rFonts w:asciiTheme="minorHAnsi" w:hAnsiTheme="minorHAnsi" w:cstheme="minorHAnsi"/>
          <w:sz w:val="22"/>
          <w:szCs w:val="22"/>
        </w:rPr>
        <w:t>, до начала оказания Услуг убеждается в обеспечении Работников компании, оказывающей услуги</w:t>
      </w:r>
      <w:r w:rsidR="000F32C1">
        <w:rPr>
          <w:rFonts w:asciiTheme="minorHAnsi" w:hAnsiTheme="minorHAnsi" w:cstheme="minorHAnsi"/>
          <w:sz w:val="22"/>
          <w:szCs w:val="22"/>
        </w:rPr>
        <w:t>/</w:t>
      </w:r>
      <w:r w:rsidR="000F32C1" w:rsidRPr="000F32C1">
        <w:rPr>
          <w:rFonts w:asciiTheme="minorHAnsi" w:hAnsiTheme="minorHAnsi" w:cstheme="minorHAnsi"/>
          <w:sz w:val="22"/>
          <w:szCs w:val="22"/>
        </w:rPr>
        <w:t xml:space="preserve"> </w:t>
      </w:r>
      <w:r w:rsidR="000F32C1">
        <w:rPr>
          <w:rFonts w:asciiTheme="minorHAnsi" w:hAnsiTheme="minorHAnsi" w:cstheme="minorHAnsi"/>
          <w:sz w:val="22"/>
          <w:szCs w:val="22"/>
        </w:rPr>
        <w:t>выполняющей работы</w:t>
      </w:r>
      <w:r w:rsidRPr="00B375D7">
        <w:rPr>
          <w:rFonts w:asciiTheme="minorHAnsi" w:hAnsiTheme="minorHAnsi" w:cstheme="minorHAnsi"/>
          <w:sz w:val="22"/>
          <w:szCs w:val="22"/>
        </w:rPr>
        <w:t>, средствами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Обеспечение Работников компании, оказывающей услуги</w:t>
      </w:r>
      <w:r w:rsidR="000F32C1">
        <w:rPr>
          <w:rFonts w:asciiTheme="minorHAnsi" w:hAnsiTheme="minorHAnsi" w:cstheme="minorHAnsi"/>
          <w:sz w:val="22"/>
          <w:szCs w:val="22"/>
        </w:rPr>
        <w:t>/</w:t>
      </w:r>
      <w:r w:rsidR="000F32C1" w:rsidRPr="000F32C1">
        <w:rPr>
          <w:rFonts w:asciiTheme="minorHAnsi" w:hAnsiTheme="minorHAnsi" w:cstheme="minorHAnsi"/>
          <w:sz w:val="22"/>
          <w:szCs w:val="22"/>
        </w:rPr>
        <w:t xml:space="preserve"> </w:t>
      </w:r>
      <w:r w:rsidR="000F32C1">
        <w:rPr>
          <w:rFonts w:asciiTheme="minorHAnsi" w:hAnsiTheme="minorHAnsi" w:cstheme="minorHAnsi"/>
          <w:sz w:val="22"/>
          <w:szCs w:val="22"/>
        </w:rPr>
        <w:t>выполняющей работы</w:t>
      </w:r>
      <w:r w:rsidRPr="00B375D7">
        <w:rPr>
          <w:rFonts w:asciiTheme="minorHAnsi" w:hAnsiTheme="minorHAnsi" w:cstheme="minorHAnsi"/>
          <w:sz w:val="22"/>
          <w:szCs w:val="22"/>
        </w:rPr>
        <w:t xml:space="preserve">, средствами, перечисленными выше, осуществляется силами и за счёт средств </w:t>
      </w:r>
      <w:r w:rsidR="000F32C1">
        <w:rPr>
          <w:rFonts w:asciiTheme="minorHAnsi" w:hAnsiTheme="minorHAnsi" w:cstheme="minorHAnsi"/>
          <w:sz w:val="22"/>
          <w:szCs w:val="22"/>
        </w:rPr>
        <w:t>Подрядчика</w:t>
      </w:r>
      <w:r w:rsidRPr="00B375D7">
        <w:rPr>
          <w:rFonts w:asciiTheme="minorHAnsi" w:hAnsiTheme="minorHAnsi" w:cstheme="minorHAnsi"/>
          <w:sz w:val="22"/>
          <w:szCs w:val="22"/>
        </w:rPr>
        <w:t>.</w:t>
      </w:r>
    </w:p>
    <w:p w14:paraId="1DC8FA31" w14:textId="77777777" w:rsidR="000579D8" w:rsidRPr="00B375D7" w:rsidRDefault="000579D8" w:rsidP="000579D8">
      <w:pPr>
        <w:pBdr>
          <w:top w:val="nil"/>
          <w:left w:val="nil"/>
          <w:bottom w:val="nil"/>
          <w:right w:val="nil"/>
          <w:between w:val="nil"/>
        </w:pBdr>
        <w:ind w:firstLine="360"/>
        <w:jc w:val="both"/>
        <w:rPr>
          <w:rFonts w:asciiTheme="minorHAnsi" w:hAnsiTheme="minorHAnsi" w:cstheme="minorHAnsi"/>
          <w:sz w:val="22"/>
          <w:szCs w:val="22"/>
        </w:rPr>
      </w:pPr>
    </w:p>
    <w:p w14:paraId="4232F780" w14:textId="77777777" w:rsidR="000579D8" w:rsidRPr="00B375D7" w:rsidRDefault="000579D8" w:rsidP="000579D8">
      <w:pPr>
        <w:pBdr>
          <w:top w:val="nil"/>
          <w:left w:val="nil"/>
          <w:bottom w:val="nil"/>
          <w:right w:val="nil"/>
          <w:between w:val="nil"/>
        </w:pBdr>
        <w:ind w:firstLine="360"/>
        <w:jc w:val="both"/>
        <w:rPr>
          <w:rFonts w:asciiTheme="minorHAnsi" w:hAnsiTheme="minorHAnsi" w:cstheme="minorHAnsi"/>
          <w:sz w:val="22"/>
          <w:szCs w:val="22"/>
        </w:rPr>
      </w:pPr>
    </w:p>
    <w:p w14:paraId="384DD134" w14:textId="77777777" w:rsidR="000579D8" w:rsidRPr="00B375D7" w:rsidRDefault="000579D8" w:rsidP="000579D8">
      <w:pPr>
        <w:pBdr>
          <w:top w:val="nil"/>
          <w:left w:val="nil"/>
          <w:bottom w:val="nil"/>
          <w:right w:val="nil"/>
          <w:between w:val="nil"/>
        </w:pBdr>
        <w:jc w:val="center"/>
        <w:rPr>
          <w:rFonts w:asciiTheme="minorHAnsi" w:hAnsiTheme="minorHAnsi" w:cstheme="minorHAnsi"/>
          <w:b/>
          <w:sz w:val="22"/>
          <w:szCs w:val="22"/>
        </w:rPr>
      </w:pPr>
      <w:r w:rsidRPr="00B375D7">
        <w:rPr>
          <w:rFonts w:asciiTheme="minorHAnsi" w:hAnsiTheme="minorHAnsi" w:cstheme="minorHAnsi"/>
          <w:b/>
          <w:sz w:val="22"/>
          <w:szCs w:val="22"/>
        </w:rPr>
        <w:t>5. ОРГАНИЗАЦИЯ РАБОТ НА ТЕРРИТОРИИ ПРЕДПРИЯТИЯ (ОБЪЕКТА ЗАКАЗЧИКА)</w:t>
      </w:r>
    </w:p>
    <w:p w14:paraId="1C5F7A5B" w14:textId="77777777" w:rsidR="000579D8" w:rsidRPr="00B375D7" w:rsidRDefault="000579D8" w:rsidP="000579D8">
      <w:pPr>
        <w:pBdr>
          <w:top w:val="nil"/>
          <w:left w:val="nil"/>
          <w:bottom w:val="nil"/>
          <w:right w:val="nil"/>
          <w:between w:val="nil"/>
        </w:pBdr>
        <w:ind w:left="360"/>
        <w:jc w:val="both"/>
        <w:rPr>
          <w:rFonts w:asciiTheme="minorHAnsi" w:hAnsiTheme="minorHAnsi" w:cstheme="minorHAnsi"/>
          <w:b/>
          <w:sz w:val="22"/>
          <w:szCs w:val="22"/>
          <w:u w:val="single"/>
        </w:rPr>
      </w:pPr>
      <w:r w:rsidRPr="00B375D7">
        <w:rPr>
          <w:rFonts w:asciiTheme="minorHAnsi" w:hAnsiTheme="minorHAnsi" w:cstheme="minorHAnsi"/>
          <w:b/>
          <w:sz w:val="22"/>
          <w:szCs w:val="22"/>
          <w:u w:val="single"/>
        </w:rPr>
        <w:t>5.1. Инструктажи.</w:t>
      </w:r>
    </w:p>
    <w:p w14:paraId="15E5ACF5" w14:textId="4FE2D8AB" w:rsidR="000579D8" w:rsidRPr="00B375D7" w:rsidRDefault="000579D8" w:rsidP="000579D8">
      <w:pPr>
        <w:pBdr>
          <w:top w:val="nil"/>
          <w:left w:val="nil"/>
          <w:bottom w:val="nil"/>
          <w:right w:val="nil"/>
          <w:between w:val="nil"/>
        </w:pBdr>
        <w:ind w:firstLine="709"/>
        <w:jc w:val="both"/>
        <w:rPr>
          <w:rFonts w:asciiTheme="minorHAnsi" w:hAnsiTheme="minorHAnsi" w:cstheme="minorHAnsi"/>
          <w:sz w:val="22"/>
          <w:szCs w:val="22"/>
        </w:rPr>
      </w:pPr>
      <w:r w:rsidRPr="00B375D7">
        <w:rPr>
          <w:rFonts w:asciiTheme="minorHAnsi" w:hAnsiTheme="minorHAnsi" w:cstheme="minorHAnsi"/>
          <w:sz w:val="22"/>
          <w:szCs w:val="22"/>
        </w:rPr>
        <w:t>5.1.1. Работники и Представители компании, оказывающей услуги</w:t>
      </w:r>
      <w:r w:rsidR="00F869A9">
        <w:rPr>
          <w:rFonts w:asciiTheme="minorHAnsi" w:hAnsiTheme="minorHAnsi" w:cstheme="minorHAnsi"/>
          <w:sz w:val="22"/>
          <w:szCs w:val="22"/>
        </w:rPr>
        <w:t>/</w:t>
      </w:r>
      <w:r w:rsidR="00F869A9" w:rsidRPr="00F869A9">
        <w:rPr>
          <w:rFonts w:asciiTheme="minorHAnsi" w:hAnsiTheme="minorHAnsi" w:cstheme="minorHAnsi"/>
          <w:sz w:val="22"/>
          <w:szCs w:val="22"/>
        </w:rPr>
        <w:t xml:space="preserve"> </w:t>
      </w:r>
      <w:r w:rsidR="00F869A9">
        <w:rPr>
          <w:rFonts w:asciiTheme="minorHAnsi" w:hAnsiTheme="minorHAnsi" w:cstheme="minorHAnsi"/>
          <w:sz w:val="22"/>
          <w:szCs w:val="22"/>
        </w:rPr>
        <w:t>выполняющей работы</w:t>
      </w:r>
      <w:r w:rsidRPr="00B375D7">
        <w:rPr>
          <w:rFonts w:asciiTheme="minorHAnsi" w:hAnsiTheme="minorHAnsi" w:cstheme="minorHAnsi"/>
          <w:sz w:val="22"/>
          <w:szCs w:val="22"/>
        </w:rPr>
        <w:t>, обязаны проходить в отделе охраны труда Заказчика или у лица, ответственного за проведение инструктажа, назначаемого приказом по организации Заказчика, вводный инструктаж по охране труда с регистрацией в журнале регистрации вводного инструктажа.</w:t>
      </w:r>
    </w:p>
    <w:p w14:paraId="2728F9D0" w14:textId="081BBE98" w:rsidR="000579D8" w:rsidRPr="00B375D7" w:rsidRDefault="000579D8" w:rsidP="000579D8">
      <w:pPr>
        <w:pBdr>
          <w:top w:val="nil"/>
          <w:left w:val="nil"/>
          <w:bottom w:val="nil"/>
          <w:right w:val="nil"/>
          <w:between w:val="nil"/>
        </w:pBdr>
        <w:ind w:firstLine="709"/>
        <w:jc w:val="both"/>
        <w:rPr>
          <w:rFonts w:asciiTheme="minorHAnsi" w:hAnsiTheme="minorHAnsi" w:cstheme="minorHAnsi"/>
          <w:sz w:val="22"/>
          <w:szCs w:val="22"/>
        </w:rPr>
      </w:pPr>
      <w:r w:rsidRPr="00B375D7">
        <w:rPr>
          <w:rFonts w:asciiTheme="minorHAnsi" w:hAnsiTheme="minorHAnsi" w:cstheme="minorHAnsi"/>
          <w:sz w:val="22"/>
          <w:szCs w:val="22"/>
        </w:rPr>
        <w:t>5.1.2. Проведение вводного инструктажа для Работников и Представителей компании, оказывающей услуги</w:t>
      </w:r>
      <w:r w:rsidR="00F869A9">
        <w:rPr>
          <w:rFonts w:asciiTheme="minorHAnsi" w:hAnsiTheme="minorHAnsi" w:cstheme="minorHAnsi"/>
          <w:sz w:val="22"/>
          <w:szCs w:val="22"/>
        </w:rPr>
        <w:t>/</w:t>
      </w:r>
      <w:r w:rsidR="00F869A9" w:rsidRPr="00F869A9">
        <w:rPr>
          <w:rFonts w:asciiTheme="minorHAnsi" w:hAnsiTheme="minorHAnsi" w:cstheme="minorHAnsi"/>
          <w:sz w:val="22"/>
          <w:szCs w:val="22"/>
        </w:rPr>
        <w:t xml:space="preserve"> </w:t>
      </w:r>
      <w:r w:rsidR="00F869A9">
        <w:rPr>
          <w:rFonts w:asciiTheme="minorHAnsi" w:hAnsiTheme="minorHAnsi" w:cstheme="minorHAnsi"/>
          <w:sz w:val="22"/>
          <w:szCs w:val="22"/>
        </w:rPr>
        <w:t>выполняющей работы</w:t>
      </w:r>
      <w:r w:rsidRPr="00B375D7">
        <w:rPr>
          <w:rFonts w:asciiTheme="minorHAnsi" w:hAnsiTheme="minorHAnsi" w:cstheme="minorHAnsi"/>
          <w:sz w:val="22"/>
          <w:szCs w:val="22"/>
        </w:rPr>
        <w:t>, фиксируется в отдельном журнале регистрации вводного инструктажа.</w:t>
      </w:r>
    </w:p>
    <w:p w14:paraId="6A046CFD" w14:textId="2623B6C5" w:rsidR="000579D8" w:rsidRPr="00B375D7" w:rsidRDefault="000579D8" w:rsidP="000579D8">
      <w:pPr>
        <w:pBdr>
          <w:top w:val="nil"/>
          <w:left w:val="nil"/>
          <w:bottom w:val="nil"/>
          <w:right w:val="nil"/>
          <w:between w:val="nil"/>
        </w:pBdr>
        <w:ind w:firstLine="709"/>
        <w:jc w:val="both"/>
        <w:rPr>
          <w:rFonts w:asciiTheme="minorHAnsi" w:hAnsiTheme="minorHAnsi" w:cstheme="minorHAnsi"/>
          <w:sz w:val="22"/>
          <w:szCs w:val="22"/>
        </w:rPr>
      </w:pPr>
      <w:r w:rsidRPr="00B375D7">
        <w:rPr>
          <w:rFonts w:asciiTheme="minorHAnsi" w:hAnsiTheme="minorHAnsi" w:cstheme="minorHAnsi"/>
          <w:sz w:val="22"/>
          <w:szCs w:val="22"/>
        </w:rPr>
        <w:t>5.1.3. Все Работники и Представители компании, оказывающей услуги</w:t>
      </w:r>
      <w:r w:rsidR="00B425A5">
        <w:rPr>
          <w:rFonts w:asciiTheme="minorHAnsi" w:hAnsiTheme="minorHAnsi" w:cstheme="minorHAnsi"/>
          <w:sz w:val="22"/>
          <w:szCs w:val="22"/>
        </w:rPr>
        <w:t>/</w:t>
      </w:r>
      <w:r w:rsidR="00B425A5" w:rsidRPr="00B425A5">
        <w:rPr>
          <w:rFonts w:asciiTheme="minorHAnsi" w:hAnsiTheme="minorHAnsi" w:cstheme="minorHAnsi"/>
          <w:sz w:val="22"/>
          <w:szCs w:val="22"/>
        </w:rPr>
        <w:t xml:space="preserve"> </w:t>
      </w:r>
      <w:r w:rsidR="00B425A5">
        <w:rPr>
          <w:rFonts w:asciiTheme="minorHAnsi" w:hAnsiTheme="minorHAnsi" w:cstheme="minorHAnsi"/>
          <w:sz w:val="22"/>
          <w:szCs w:val="22"/>
        </w:rPr>
        <w:t>выполняющей работы</w:t>
      </w:r>
      <w:r w:rsidRPr="00B375D7">
        <w:rPr>
          <w:rFonts w:asciiTheme="minorHAnsi" w:hAnsiTheme="minorHAnsi" w:cstheme="minorHAnsi"/>
          <w:sz w:val="22"/>
          <w:szCs w:val="22"/>
        </w:rPr>
        <w:t>, обязаны пройти вводный инструктаж по охране труда, инструктаж о правилах поведения на территории Объекта Заказчика до начала оказания Услуг</w:t>
      </w:r>
      <w:r w:rsidR="00B425A5">
        <w:rPr>
          <w:rFonts w:asciiTheme="minorHAnsi" w:hAnsiTheme="minorHAnsi" w:cstheme="minorHAnsi"/>
          <w:sz w:val="22"/>
          <w:szCs w:val="22"/>
        </w:rPr>
        <w:t>/выполнения работ</w:t>
      </w:r>
      <w:r w:rsidRPr="00B375D7">
        <w:rPr>
          <w:rFonts w:asciiTheme="minorHAnsi" w:hAnsiTheme="minorHAnsi" w:cstheme="minorHAnsi"/>
          <w:sz w:val="22"/>
          <w:szCs w:val="22"/>
        </w:rPr>
        <w:t xml:space="preserve">. </w:t>
      </w:r>
    </w:p>
    <w:p w14:paraId="46D60A3D" w14:textId="38B98751"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t>5.1.4. Инструктажи по охране труда на месте оказания услуг</w:t>
      </w:r>
      <w:r w:rsidR="00B425A5">
        <w:rPr>
          <w:rFonts w:asciiTheme="minorHAnsi" w:hAnsiTheme="minorHAnsi" w:cstheme="minorHAnsi"/>
          <w:sz w:val="22"/>
          <w:szCs w:val="22"/>
        </w:rPr>
        <w:t>/выполнения работ</w:t>
      </w:r>
      <w:r w:rsidRPr="00B375D7">
        <w:rPr>
          <w:rFonts w:asciiTheme="minorHAnsi" w:hAnsiTheme="minorHAnsi" w:cstheme="minorHAnsi"/>
          <w:sz w:val="22"/>
          <w:szCs w:val="22"/>
        </w:rPr>
        <w:t xml:space="preserve"> Работникам компании, оказывающей услуги</w:t>
      </w:r>
      <w:r w:rsidR="00B425A5">
        <w:rPr>
          <w:rFonts w:asciiTheme="minorHAnsi" w:hAnsiTheme="minorHAnsi" w:cstheme="minorHAnsi"/>
          <w:sz w:val="22"/>
          <w:szCs w:val="22"/>
        </w:rPr>
        <w:t>/</w:t>
      </w:r>
      <w:r w:rsidR="00B425A5" w:rsidRPr="00B425A5">
        <w:rPr>
          <w:rFonts w:asciiTheme="minorHAnsi" w:hAnsiTheme="minorHAnsi" w:cstheme="minorHAnsi"/>
          <w:sz w:val="22"/>
          <w:szCs w:val="22"/>
        </w:rPr>
        <w:t xml:space="preserve"> </w:t>
      </w:r>
      <w:r w:rsidR="00B425A5">
        <w:rPr>
          <w:rFonts w:asciiTheme="minorHAnsi" w:hAnsiTheme="minorHAnsi" w:cstheme="minorHAnsi"/>
          <w:sz w:val="22"/>
          <w:szCs w:val="22"/>
        </w:rPr>
        <w:t>выполняющей работы</w:t>
      </w:r>
      <w:r w:rsidRPr="00B375D7">
        <w:rPr>
          <w:rFonts w:asciiTheme="minorHAnsi" w:hAnsiTheme="minorHAnsi" w:cstheme="minorHAnsi"/>
          <w:sz w:val="22"/>
          <w:szCs w:val="22"/>
        </w:rPr>
        <w:t>, проводят Представители компании, оказывающей услуги</w:t>
      </w:r>
      <w:r w:rsidR="00B425A5">
        <w:rPr>
          <w:rFonts w:asciiTheme="minorHAnsi" w:hAnsiTheme="minorHAnsi" w:cstheme="minorHAnsi"/>
          <w:sz w:val="22"/>
          <w:szCs w:val="22"/>
        </w:rPr>
        <w:t>/</w:t>
      </w:r>
      <w:r w:rsidR="00B425A5" w:rsidRPr="00B425A5">
        <w:rPr>
          <w:rFonts w:asciiTheme="minorHAnsi" w:hAnsiTheme="minorHAnsi" w:cstheme="minorHAnsi"/>
          <w:sz w:val="22"/>
          <w:szCs w:val="22"/>
        </w:rPr>
        <w:t xml:space="preserve"> </w:t>
      </w:r>
      <w:r w:rsidR="00B425A5">
        <w:rPr>
          <w:rFonts w:asciiTheme="minorHAnsi" w:hAnsiTheme="minorHAnsi" w:cstheme="minorHAnsi"/>
          <w:sz w:val="22"/>
          <w:szCs w:val="22"/>
        </w:rPr>
        <w:t>выполняющей работы</w:t>
      </w:r>
      <w:r w:rsidRPr="00B375D7">
        <w:rPr>
          <w:rFonts w:asciiTheme="minorHAnsi" w:hAnsiTheme="minorHAnsi" w:cstheme="minorHAnsi"/>
          <w:sz w:val="22"/>
          <w:szCs w:val="22"/>
        </w:rPr>
        <w:t>, из числа лиц, назначенных приказом ответственными за обеспечение охраны труда.</w:t>
      </w:r>
    </w:p>
    <w:p w14:paraId="1C53A852" w14:textId="139DB781" w:rsidR="000579D8" w:rsidRPr="00B375D7" w:rsidRDefault="000579D8" w:rsidP="000579D8">
      <w:pPr>
        <w:pBdr>
          <w:top w:val="nil"/>
          <w:left w:val="nil"/>
          <w:bottom w:val="nil"/>
          <w:right w:val="nil"/>
          <w:between w:val="nil"/>
        </w:pBdr>
        <w:ind w:firstLine="567"/>
        <w:jc w:val="both"/>
        <w:rPr>
          <w:rFonts w:asciiTheme="minorHAnsi" w:hAnsiTheme="minorHAnsi" w:cstheme="minorHAnsi"/>
          <w:sz w:val="22"/>
          <w:szCs w:val="22"/>
        </w:rPr>
      </w:pPr>
      <w:r w:rsidRPr="00B375D7">
        <w:rPr>
          <w:rFonts w:asciiTheme="minorHAnsi" w:hAnsiTheme="minorHAnsi" w:cstheme="minorHAnsi"/>
          <w:sz w:val="22"/>
          <w:szCs w:val="22"/>
        </w:rPr>
        <w:t>5.1.5. В случае не прохождения вводного инструктажа по охране труда у Заказчика или другого обучения, если его прохождение является обязательным в соответствии с требованиями Заказчика и/или действующего законодательства – Работники и представители компании, оказывающей услуги</w:t>
      </w:r>
      <w:r w:rsidR="00B425A5">
        <w:rPr>
          <w:rFonts w:asciiTheme="minorHAnsi" w:hAnsiTheme="minorHAnsi" w:cstheme="minorHAnsi"/>
          <w:sz w:val="22"/>
          <w:szCs w:val="22"/>
        </w:rPr>
        <w:t>/</w:t>
      </w:r>
      <w:r w:rsidR="00B425A5" w:rsidRPr="00B425A5">
        <w:rPr>
          <w:rFonts w:asciiTheme="minorHAnsi" w:hAnsiTheme="minorHAnsi" w:cstheme="minorHAnsi"/>
          <w:sz w:val="22"/>
          <w:szCs w:val="22"/>
        </w:rPr>
        <w:t xml:space="preserve"> </w:t>
      </w:r>
      <w:r w:rsidR="00B425A5">
        <w:rPr>
          <w:rFonts w:asciiTheme="minorHAnsi" w:hAnsiTheme="minorHAnsi" w:cstheme="minorHAnsi"/>
          <w:sz w:val="22"/>
          <w:szCs w:val="22"/>
        </w:rPr>
        <w:t>выполняющей работы</w:t>
      </w:r>
      <w:r w:rsidRPr="00B375D7">
        <w:rPr>
          <w:rFonts w:asciiTheme="minorHAnsi" w:hAnsiTheme="minorHAnsi" w:cstheme="minorHAnsi"/>
          <w:sz w:val="22"/>
          <w:szCs w:val="22"/>
        </w:rPr>
        <w:t>, не могут быть допущены к оказанию Услуг</w:t>
      </w:r>
      <w:r w:rsidR="00B425A5">
        <w:rPr>
          <w:rFonts w:asciiTheme="minorHAnsi" w:hAnsiTheme="minorHAnsi" w:cstheme="minorHAnsi"/>
          <w:sz w:val="22"/>
          <w:szCs w:val="22"/>
        </w:rPr>
        <w:t>/выполнению работ</w:t>
      </w:r>
      <w:r w:rsidRPr="00B375D7">
        <w:rPr>
          <w:rFonts w:asciiTheme="minorHAnsi" w:hAnsiTheme="minorHAnsi" w:cstheme="minorHAnsi"/>
          <w:sz w:val="22"/>
          <w:szCs w:val="22"/>
        </w:rPr>
        <w:t xml:space="preserve">. </w:t>
      </w:r>
    </w:p>
    <w:p w14:paraId="506D0351" w14:textId="77777777" w:rsidR="000579D8" w:rsidRPr="00B375D7" w:rsidRDefault="000579D8" w:rsidP="000579D8">
      <w:pPr>
        <w:pBdr>
          <w:top w:val="nil"/>
          <w:left w:val="nil"/>
          <w:bottom w:val="nil"/>
          <w:right w:val="nil"/>
          <w:between w:val="nil"/>
        </w:pBdr>
        <w:ind w:left="360"/>
        <w:rPr>
          <w:rFonts w:asciiTheme="minorHAnsi" w:hAnsiTheme="minorHAnsi" w:cstheme="minorHAnsi"/>
          <w:b/>
          <w:sz w:val="22"/>
          <w:szCs w:val="22"/>
          <w:u w:val="single"/>
        </w:rPr>
      </w:pPr>
      <w:r w:rsidRPr="00B375D7">
        <w:rPr>
          <w:rFonts w:asciiTheme="minorHAnsi" w:hAnsiTheme="minorHAnsi" w:cstheme="minorHAnsi"/>
          <w:b/>
          <w:sz w:val="22"/>
          <w:szCs w:val="22"/>
          <w:u w:val="single"/>
        </w:rPr>
        <w:t>5.2. Меры безопасности.</w:t>
      </w:r>
    </w:p>
    <w:p w14:paraId="012516BE" w14:textId="04F82506" w:rsidR="000579D8" w:rsidRPr="00B375D7" w:rsidRDefault="000579D8" w:rsidP="00C575EC">
      <w:pPr>
        <w:pBdr>
          <w:top w:val="nil"/>
          <w:left w:val="nil"/>
          <w:bottom w:val="nil"/>
          <w:right w:val="nil"/>
          <w:between w:val="nil"/>
        </w:pBdr>
        <w:spacing w:line="240" w:lineRule="exact"/>
        <w:ind w:firstLine="720"/>
        <w:jc w:val="both"/>
        <w:rPr>
          <w:rFonts w:asciiTheme="minorHAnsi" w:hAnsiTheme="minorHAnsi" w:cstheme="minorHAnsi"/>
          <w:sz w:val="22"/>
          <w:szCs w:val="22"/>
        </w:rPr>
      </w:pPr>
      <w:r w:rsidRPr="00B375D7">
        <w:rPr>
          <w:rFonts w:asciiTheme="minorHAnsi" w:hAnsiTheme="minorHAnsi" w:cstheme="minorHAnsi"/>
          <w:sz w:val="22"/>
          <w:szCs w:val="22"/>
        </w:rPr>
        <w:t>5.2.1. Перед началом оказания Услуг</w:t>
      </w:r>
      <w:r w:rsidR="00335349">
        <w:rPr>
          <w:rFonts w:asciiTheme="minorHAnsi" w:hAnsiTheme="minorHAnsi" w:cstheme="minorHAnsi"/>
          <w:sz w:val="22"/>
          <w:szCs w:val="22"/>
        </w:rPr>
        <w:t>/выполнения работ</w:t>
      </w:r>
      <w:r w:rsidRPr="00B375D7">
        <w:rPr>
          <w:rFonts w:asciiTheme="minorHAnsi" w:hAnsiTheme="minorHAnsi" w:cstheme="minorHAnsi"/>
          <w:sz w:val="22"/>
          <w:szCs w:val="22"/>
        </w:rPr>
        <w:t xml:space="preserve"> Работниками компании, оказывающей услуги</w:t>
      </w:r>
      <w:r w:rsidR="00335349">
        <w:rPr>
          <w:rFonts w:asciiTheme="minorHAnsi" w:hAnsiTheme="minorHAnsi" w:cstheme="minorHAnsi"/>
          <w:sz w:val="22"/>
          <w:szCs w:val="22"/>
        </w:rPr>
        <w:t>/</w:t>
      </w:r>
      <w:r w:rsidR="00335349" w:rsidRPr="00335349">
        <w:rPr>
          <w:rFonts w:asciiTheme="minorHAnsi" w:hAnsiTheme="minorHAnsi" w:cstheme="minorHAnsi"/>
          <w:sz w:val="22"/>
          <w:szCs w:val="22"/>
        </w:rPr>
        <w:t xml:space="preserve"> </w:t>
      </w:r>
      <w:r w:rsidR="00335349">
        <w:rPr>
          <w:rFonts w:asciiTheme="minorHAnsi" w:hAnsiTheme="minorHAnsi" w:cstheme="minorHAnsi"/>
          <w:sz w:val="22"/>
          <w:szCs w:val="22"/>
        </w:rPr>
        <w:t>выполняющей работы</w:t>
      </w:r>
      <w:r w:rsidRPr="00B375D7">
        <w:rPr>
          <w:rFonts w:asciiTheme="minorHAnsi" w:hAnsiTheme="minorHAnsi" w:cstheme="minorHAnsi"/>
          <w:sz w:val="22"/>
          <w:szCs w:val="22"/>
        </w:rPr>
        <w:t>, Представитель компании, оказывающей услуги</w:t>
      </w:r>
      <w:r w:rsidR="00335349">
        <w:rPr>
          <w:rFonts w:asciiTheme="minorHAnsi" w:hAnsiTheme="minorHAnsi" w:cstheme="minorHAnsi"/>
          <w:sz w:val="22"/>
          <w:szCs w:val="22"/>
        </w:rPr>
        <w:t>/</w:t>
      </w:r>
      <w:r w:rsidR="00335349" w:rsidRPr="00335349">
        <w:rPr>
          <w:rFonts w:asciiTheme="minorHAnsi" w:hAnsiTheme="minorHAnsi" w:cstheme="minorHAnsi"/>
          <w:sz w:val="22"/>
          <w:szCs w:val="22"/>
        </w:rPr>
        <w:t xml:space="preserve"> </w:t>
      </w:r>
      <w:r w:rsidR="00335349">
        <w:rPr>
          <w:rFonts w:asciiTheme="minorHAnsi" w:hAnsiTheme="minorHAnsi" w:cstheme="minorHAnsi"/>
          <w:sz w:val="22"/>
          <w:szCs w:val="22"/>
        </w:rPr>
        <w:t>выполняющей работы</w:t>
      </w:r>
      <w:r w:rsidRPr="00B375D7">
        <w:rPr>
          <w:rFonts w:asciiTheme="minorHAnsi" w:hAnsiTheme="minorHAnsi" w:cstheme="minorHAnsi"/>
          <w:sz w:val="22"/>
          <w:szCs w:val="22"/>
        </w:rPr>
        <w:t>:</w:t>
      </w:r>
    </w:p>
    <w:p w14:paraId="06E6221C" w14:textId="59201578" w:rsidR="000579D8" w:rsidRPr="00B375D7" w:rsidRDefault="000579D8" w:rsidP="00C575EC">
      <w:pPr>
        <w:pStyle w:val="a3"/>
        <w:numPr>
          <w:ilvl w:val="0"/>
          <w:numId w:val="25"/>
        </w:numPr>
        <w:pBdr>
          <w:top w:val="nil"/>
          <w:left w:val="nil"/>
          <w:bottom w:val="nil"/>
          <w:right w:val="nil"/>
          <w:between w:val="nil"/>
        </w:pBdr>
        <w:spacing w:line="240" w:lineRule="exact"/>
        <w:jc w:val="both"/>
        <w:rPr>
          <w:rFonts w:asciiTheme="minorHAnsi" w:hAnsiTheme="minorHAnsi" w:cstheme="minorHAnsi"/>
          <w:sz w:val="22"/>
          <w:szCs w:val="22"/>
        </w:rPr>
      </w:pPr>
      <w:r w:rsidRPr="00B375D7">
        <w:rPr>
          <w:rFonts w:asciiTheme="minorHAnsi" w:hAnsiTheme="minorHAnsi" w:cstheme="minorHAnsi"/>
          <w:sz w:val="22"/>
          <w:szCs w:val="22"/>
        </w:rPr>
        <w:t>составляет перечень опасных и вредных производственных факторов, не связанных с характером Услуг</w:t>
      </w:r>
      <w:r w:rsidR="003A4C5D">
        <w:rPr>
          <w:rFonts w:asciiTheme="minorHAnsi" w:hAnsiTheme="minorHAnsi" w:cstheme="minorHAnsi"/>
          <w:sz w:val="22"/>
          <w:szCs w:val="22"/>
        </w:rPr>
        <w:t>/работ</w:t>
      </w:r>
      <w:r w:rsidRPr="00B375D7">
        <w:rPr>
          <w:rFonts w:asciiTheme="minorHAnsi" w:hAnsiTheme="minorHAnsi" w:cstheme="minorHAnsi"/>
          <w:sz w:val="22"/>
          <w:szCs w:val="22"/>
        </w:rPr>
        <w:t>, выполняемых Работниками и Представителями компании, оказывающей услуги</w:t>
      </w:r>
      <w:r w:rsidR="003A4C5D">
        <w:rPr>
          <w:rFonts w:asciiTheme="minorHAnsi" w:hAnsiTheme="minorHAnsi" w:cstheme="minorHAnsi"/>
          <w:sz w:val="22"/>
          <w:szCs w:val="22"/>
        </w:rPr>
        <w:t>/</w:t>
      </w:r>
      <w:r w:rsidR="003A4C5D" w:rsidRPr="003A4C5D">
        <w:rPr>
          <w:rFonts w:asciiTheme="minorHAnsi" w:hAnsiTheme="minorHAnsi" w:cstheme="minorHAnsi"/>
          <w:sz w:val="22"/>
          <w:szCs w:val="22"/>
        </w:rPr>
        <w:t xml:space="preserve"> </w:t>
      </w:r>
      <w:r w:rsidR="003A4C5D">
        <w:rPr>
          <w:rFonts w:asciiTheme="minorHAnsi" w:hAnsiTheme="minorHAnsi" w:cstheme="minorHAnsi"/>
          <w:sz w:val="22"/>
          <w:szCs w:val="22"/>
        </w:rPr>
        <w:t>выполняющей работы</w:t>
      </w:r>
      <w:r w:rsidRPr="00B375D7">
        <w:rPr>
          <w:rFonts w:asciiTheme="minorHAnsi" w:hAnsiTheme="minorHAnsi" w:cstheme="minorHAnsi"/>
          <w:sz w:val="22"/>
          <w:szCs w:val="22"/>
        </w:rPr>
        <w:t>, а также перечень опасных и вредных производственных факторов, возникающих в результате деятельности Работников и Представителей компании, оказывающей услуги</w:t>
      </w:r>
      <w:r w:rsidR="003A4C5D">
        <w:rPr>
          <w:rFonts w:asciiTheme="minorHAnsi" w:hAnsiTheme="minorHAnsi" w:cstheme="minorHAnsi"/>
          <w:sz w:val="22"/>
          <w:szCs w:val="22"/>
        </w:rPr>
        <w:t>/</w:t>
      </w:r>
      <w:r w:rsidR="003A4C5D" w:rsidRPr="003A4C5D">
        <w:rPr>
          <w:rFonts w:asciiTheme="minorHAnsi" w:hAnsiTheme="minorHAnsi" w:cstheme="minorHAnsi"/>
          <w:sz w:val="22"/>
          <w:szCs w:val="22"/>
        </w:rPr>
        <w:t xml:space="preserve"> </w:t>
      </w:r>
      <w:r w:rsidR="003A4C5D">
        <w:rPr>
          <w:rFonts w:asciiTheme="minorHAnsi" w:hAnsiTheme="minorHAnsi" w:cstheme="minorHAnsi"/>
          <w:sz w:val="22"/>
          <w:szCs w:val="22"/>
        </w:rPr>
        <w:t>выполняющей работы</w:t>
      </w:r>
      <w:r w:rsidRPr="00B375D7">
        <w:rPr>
          <w:rFonts w:asciiTheme="minorHAnsi" w:hAnsiTheme="minorHAnsi" w:cstheme="minorHAnsi"/>
          <w:sz w:val="22"/>
          <w:szCs w:val="22"/>
        </w:rPr>
        <w:t>, или ознакамливается с утвержденными у Заказчика;</w:t>
      </w:r>
    </w:p>
    <w:p w14:paraId="45B750A8" w14:textId="77777777" w:rsidR="000579D8" w:rsidRPr="00B375D7" w:rsidRDefault="000579D8" w:rsidP="00C575EC">
      <w:pPr>
        <w:pStyle w:val="a3"/>
        <w:numPr>
          <w:ilvl w:val="0"/>
          <w:numId w:val="25"/>
        </w:numPr>
        <w:pBdr>
          <w:top w:val="nil"/>
          <w:left w:val="nil"/>
          <w:bottom w:val="nil"/>
          <w:right w:val="nil"/>
          <w:between w:val="nil"/>
        </w:pBdr>
        <w:spacing w:after="200" w:line="240" w:lineRule="exact"/>
        <w:jc w:val="both"/>
        <w:rPr>
          <w:rFonts w:asciiTheme="minorHAnsi" w:hAnsiTheme="minorHAnsi" w:cstheme="minorHAnsi"/>
          <w:sz w:val="22"/>
          <w:szCs w:val="22"/>
        </w:rPr>
      </w:pPr>
      <w:r w:rsidRPr="00B375D7">
        <w:rPr>
          <w:rFonts w:asciiTheme="minorHAnsi" w:hAnsiTheme="minorHAnsi" w:cstheme="minorHAnsi"/>
          <w:sz w:val="22"/>
          <w:szCs w:val="22"/>
        </w:rPr>
        <w:t>определяет зоны, в которых постоянно действуют или могут действовать опасные факторы, связанные или не связанные с характером выполняемых работ/оказываемых Услуг;</w:t>
      </w:r>
    </w:p>
    <w:p w14:paraId="249E2320" w14:textId="77777777" w:rsidR="000579D8" w:rsidRPr="00B375D7" w:rsidRDefault="000579D8" w:rsidP="00C575EC">
      <w:pPr>
        <w:pStyle w:val="a3"/>
        <w:numPr>
          <w:ilvl w:val="0"/>
          <w:numId w:val="25"/>
        </w:numPr>
        <w:pBdr>
          <w:top w:val="nil"/>
          <w:left w:val="nil"/>
          <w:bottom w:val="nil"/>
          <w:right w:val="nil"/>
          <w:between w:val="nil"/>
        </w:pBdr>
        <w:spacing w:after="200" w:line="240" w:lineRule="exact"/>
        <w:jc w:val="both"/>
        <w:rPr>
          <w:rFonts w:asciiTheme="minorHAnsi" w:hAnsiTheme="minorHAnsi" w:cstheme="minorHAnsi"/>
          <w:sz w:val="22"/>
          <w:szCs w:val="22"/>
        </w:rPr>
      </w:pPr>
      <w:r w:rsidRPr="00B375D7">
        <w:rPr>
          <w:rFonts w:asciiTheme="minorHAnsi" w:hAnsiTheme="minorHAnsi" w:cstheme="minorHAnsi"/>
          <w:sz w:val="22"/>
          <w:szCs w:val="22"/>
        </w:rPr>
        <w:t>производит оценку рисков в соответствии с действующим законодательством и разрабатывает мероприятия по их снижению (примерный план мероприятий – Раздел 6 настоящего Приложения).</w:t>
      </w:r>
    </w:p>
    <w:p w14:paraId="61B63593" w14:textId="48CA2761" w:rsidR="000579D8" w:rsidRPr="00B375D7" w:rsidRDefault="000579D8" w:rsidP="000579D8">
      <w:pPr>
        <w:pBdr>
          <w:top w:val="nil"/>
          <w:left w:val="nil"/>
          <w:bottom w:val="nil"/>
          <w:right w:val="nil"/>
          <w:between w:val="nil"/>
        </w:pBdr>
        <w:ind w:firstLine="709"/>
        <w:jc w:val="both"/>
        <w:rPr>
          <w:rFonts w:asciiTheme="minorHAnsi" w:hAnsiTheme="minorHAnsi" w:cstheme="minorHAnsi"/>
          <w:sz w:val="22"/>
          <w:szCs w:val="22"/>
        </w:rPr>
      </w:pPr>
      <w:r w:rsidRPr="00B375D7">
        <w:rPr>
          <w:rFonts w:asciiTheme="minorHAnsi" w:hAnsiTheme="minorHAnsi" w:cstheme="minorHAnsi"/>
          <w:sz w:val="22"/>
          <w:szCs w:val="22"/>
        </w:rPr>
        <w:t>5.2.2. Руководители структурных подразделений Заказчика, специалисты и прочие ответственные лица, обнаружив нарушения требований охраны труда и данного порядка при оказании услуг</w:t>
      </w:r>
      <w:r w:rsidR="004149F2">
        <w:rPr>
          <w:rFonts w:asciiTheme="minorHAnsi" w:hAnsiTheme="minorHAnsi" w:cstheme="minorHAnsi"/>
          <w:sz w:val="22"/>
          <w:szCs w:val="22"/>
        </w:rPr>
        <w:t>/выполнении работ</w:t>
      </w:r>
      <w:r w:rsidRPr="00B375D7">
        <w:rPr>
          <w:rFonts w:asciiTheme="minorHAnsi" w:hAnsiTheme="minorHAnsi" w:cstheme="minorHAnsi"/>
          <w:sz w:val="22"/>
          <w:szCs w:val="22"/>
        </w:rPr>
        <w:t xml:space="preserve"> Работниками и Представителями компании, оказывающей услуги</w:t>
      </w:r>
      <w:r w:rsidR="004149F2">
        <w:rPr>
          <w:rFonts w:asciiTheme="minorHAnsi" w:hAnsiTheme="minorHAnsi" w:cstheme="minorHAnsi"/>
          <w:sz w:val="22"/>
          <w:szCs w:val="22"/>
        </w:rPr>
        <w:t>/</w:t>
      </w:r>
      <w:r w:rsidR="004149F2" w:rsidRPr="004149F2">
        <w:rPr>
          <w:rFonts w:asciiTheme="minorHAnsi" w:hAnsiTheme="minorHAnsi" w:cstheme="minorHAnsi"/>
          <w:sz w:val="22"/>
          <w:szCs w:val="22"/>
        </w:rPr>
        <w:t xml:space="preserve"> </w:t>
      </w:r>
      <w:r w:rsidR="004149F2">
        <w:rPr>
          <w:rFonts w:asciiTheme="minorHAnsi" w:hAnsiTheme="minorHAnsi" w:cstheme="minorHAnsi"/>
          <w:sz w:val="22"/>
          <w:szCs w:val="22"/>
        </w:rPr>
        <w:t>выполняющей работы</w:t>
      </w:r>
      <w:r w:rsidRPr="00B375D7">
        <w:rPr>
          <w:rFonts w:asciiTheme="minorHAnsi" w:hAnsiTheme="minorHAnsi" w:cstheme="minorHAnsi"/>
          <w:sz w:val="22"/>
          <w:szCs w:val="22"/>
        </w:rPr>
        <w:t xml:space="preserve">, обязаны потребовать от соответствующих лиц устранения выявленных нарушений. </w:t>
      </w:r>
    </w:p>
    <w:p w14:paraId="26323606" w14:textId="77777777" w:rsidR="000579D8" w:rsidRPr="00B375D7" w:rsidRDefault="000579D8" w:rsidP="000579D8">
      <w:pPr>
        <w:pBdr>
          <w:top w:val="nil"/>
          <w:left w:val="nil"/>
          <w:bottom w:val="nil"/>
          <w:right w:val="nil"/>
          <w:between w:val="nil"/>
        </w:pBdr>
        <w:ind w:firstLine="284"/>
        <w:rPr>
          <w:rFonts w:asciiTheme="minorHAnsi" w:hAnsiTheme="minorHAnsi" w:cstheme="minorHAnsi"/>
          <w:sz w:val="22"/>
          <w:szCs w:val="22"/>
        </w:rPr>
      </w:pPr>
    </w:p>
    <w:p w14:paraId="6F4F540D" w14:textId="2D2F349F" w:rsidR="000579D8" w:rsidRPr="00B375D7" w:rsidRDefault="000579D8" w:rsidP="000579D8">
      <w:pPr>
        <w:pBdr>
          <w:top w:val="nil"/>
          <w:left w:val="nil"/>
          <w:bottom w:val="nil"/>
          <w:right w:val="nil"/>
          <w:between w:val="nil"/>
        </w:pBdr>
        <w:ind w:firstLine="284"/>
        <w:jc w:val="center"/>
        <w:rPr>
          <w:rFonts w:asciiTheme="minorHAnsi" w:hAnsiTheme="minorHAnsi" w:cstheme="minorHAnsi"/>
          <w:b/>
          <w:sz w:val="22"/>
          <w:szCs w:val="22"/>
        </w:rPr>
      </w:pPr>
      <w:r w:rsidRPr="00B375D7">
        <w:rPr>
          <w:rFonts w:asciiTheme="minorHAnsi" w:hAnsiTheme="minorHAnsi" w:cstheme="minorHAnsi"/>
          <w:b/>
          <w:sz w:val="22"/>
          <w:szCs w:val="22"/>
        </w:rPr>
        <w:t xml:space="preserve">6. План мероприятий </w:t>
      </w:r>
      <w:r w:rsidRPr="00B375D7">
        <w:rPr>
          <w:rFonts w:asciiTheme="minorHAnsi" w:hAnsiTheme="minorHAnsi" w:cstheme="minorHAnsi"/>
          <w:b/>
          <w:bCs/>
          <w:sz w:val="22"/>
          <w:szCs w:val="22"/>
        </w:rPr>
        <w:t>по предотвращению случаев повреждения здоровья работников и представителей компании, оказывающей услуги</w:t>
      </w:r>
      <w:r w:rsidR="004149F2" w:rsidRPr="004149F2">
        <w:rPr>
          <w:rFonts w:asciiTheme="minorHAnsi" w:hAnsiTheme="minorHAnsi" w:cstheme="minorHAnsi"/>
          <w:b/>
          <w:bCs/>
          <w:sz w:val="22"/>
          <w:szCs w:val="22"/>
        </w:rPr>
        <w:t>/</w:t>
      </w:r>
      <w:r w:rsidR="004149F2" w:rsidRPr="004149F2">
        <w:rPr>
          <w:rFonts w:asciiTheme="minorHAnsi" w:hAnsiTheme="minorHAnsi" w:cstheme="minorHAnsi"/>
          <w:b/>
          <w:sz w:val="22"/>
          <w:szCs w:val="22"/>
        </w:rPr>
        <w:t xml:space="preserve"> выполняющей работы</w:t>
      </w:r>
      <w:r w:rsidRPr="004149F2">
        <w:rPr>
          <w:rFonts w:asciiTheme="minorHAnsi" w:hAnsiTheme="minorHAnsi" w:cstheme="minorHAnsi"/>
          <w:b/>
          <w:bCs/>
          <w:sz w:val="22"/>
          <w:szCs w:val="22"/>
        </w:rPr>
        <w:t xml:space="preserve"> (</w:t>
      </w:r>
      <w:r w:rsidRPr="00B375D7">
        <w:rPr>
          <w:rFonts w:asciiTheme="minorHAnsi" w:hAnsiTheme="minorHAnsi" w:cstheme="minorHAnsi"/>
          <w:b/>
          <w:bCs/>
          <w:sz w:val="22"/>
          <w:szCs w:val="22"/>
        </w:rPr>
        <w:t xml:space="preserve">при производстве работ (оказании услуг) на территории </w:t>
      </w:r>
      <w:r w:rsidRPr="00B375D7">
        <w:rPr>
          <w:rFonts w:asciiTheme="minorHAnsi" w:hAnsiTheme="minorHAnsi" w:cstheme="minorHAnsi"/>
          <w:b/>
          <w:sz w:val="22"/>
          <w:szCs w:val="22"/>
        </w:rPr>
        <w:t>АО "ДИКСИ Юг"</w:t>
      </w:r>
    </w:p>
    <w:p w14:paraId="515868B0" w14:textId="77777777" w:rsidR="000579D8" w:rsidRPr="00B375D7" w:rsidRDefault="000579D8" w:rsidP="000579D8">
      <w:pPr>
        <w:ind w:left="-851" w:firstLine="851"/>
        <w:rPr>
          <w:rFonts w:asciiTheme="minorHAnsi" w:hAnsiTheme="minorHAnsi" w:cstheme="minorHAnsi"/>
          <w:sz w:val="22"/>
          <w:szCs w:val="22"/>
        </w:rPr>
      </w:pP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2"/>
      </w:tblGrid>
      <w:tr w:rsidR="000579D8" w:rsidRPr="00B375D7" w14:paraId="07AA2E9B" w14:textId="77777777" w:rsidTr="00376B5A">
        <w:trPr>
          <w:trHeight w:val="606"/>
        </w:trPr>
        <w:tc>
          <w:tcPr>
            <w:tcW w:w="9922" w:type="dxa"/>
            <w:vMerge w:val="restart"/>
          </w:tcPr>
          <w:p w14:paraId="47B50C6B" w14:textId="77777777" w:rsidR="000579D8" w:rsidRPr="00B375D7" w:rsidRDefault="000579D8" w:rsidP="00376B5A">
            <w:pPr>
              <w:rPr>
                <w:rFonts w:asciiTheme="minorHAnsi" w:hAnsiTheme="minorHAnsi" w:cstheme="minorHAnsi"/>
                <w:b/>
                <w:sz w:val="22"/>
                <w:szCs w:val="22"/>
              </w:rPr>
            </w:pPr>
            <w:r w:rsidRPr="00B375D7">
              <w:rPr>
                <w:rFonts w:asciiTheme="minorHAnsi" w:hAnsiTheme="minorHAnsi" w:cstheme="minorHAnsi"/>
                <w:b/>
                <w:sz w:val="22"/>
                <w:szCs w:val="22"/>
              </w:rPr>
              <w:t>Наименование мероприятий</w:t>
            </w:r>
          </w:p>
        </w:tc>
      </w:tr>
      <w:tr w:rsidR="000579D8" w:rsidRPr="00B375D7" w14:paraId="45733948" w14:textId="77777777" w:rsidTr="00376B5A">
        <w:trPr>
          <w:trHeight w:val="509"/>
        </w:trPr>
        <w:tc>
          <w:tcPr>
            <w:tcW w:w="9922" w:type="dxa"/>
            <w:vMerge/>
            <w:tcBorders>
              <w:bottom w:val="single" w:sz="4" w:space="0" w:color="auto"/>
            </w:tcBorders>
          </w:tcPr>
          <w:p w14:paraId="26CA9999" w14:textId="77777777" w:rsidR="000579D8" w:rsidRPr="00B375D7" w:rsidRDefault="000579D8" w:rsidP="00376B5A">
            <w:pPr>
              <w:rPr>
                <w:rFonts w:asciiTheme="minorHAnsi" w:hAnsiTheme="minorHAnsi" w:cstheme="minorHAnsi"/>
                <w:sz w:val="22"/>
                <w:szCs w:val="22"/>
              </w:rPr>
            </w:pPr>
          </w:p>
        </w:tc>
      </w:tr>
      <w:tr w:rsidR="000579D8" w:rsidRPr="00B375D7" w14:paraId="1237DAF4" w14:textId="77777777" w:rsidTr="00376B5A">
        <w:tc>
          <w:tcPr>
            <w:tcW w:w="9922" w:type="dxa"/>
          </w:tcPr>
          <w:p w14:paraId="7069498F" w14:textId="19F2C9E3" w:rsidR="000579D8" w:rsidRPr="00B375D7" w:rsidRDefault="000579D8" w:rsidP="00376B5A">
            <w:pPr>
              <w:rPr>
                <w:rFonts w:asciiTheme="minorHAnsi" w:hAnsiTheme="minorHAnsi" w:cstheme="minorHAnsi"/>
                <w:sz w:val="22"/>
                <w:szCs w:val="22"/>
              </w:rPr>
            </w:pPr>
            <w:r w:rsidRPr="00B375D7">
              <w:rPr>
                <w:rFonts w:asciiTheme="minorHAnsi" w:hAnsiTheme="minorHAnsi" w:cstheme="minorHAnsi"/>
                <w:sz w:val="22"/>
                <w:szCs w:val="22"/>
              </w:rPr>
              <w:t xml:space="preserve">Допуск на территорию в соответствии с установленными требованиями только заявленных работников и представителей </w:t>
            </w:r>
            <w:r w:rsidRPr="00B375D7">
              <w:rPr>
                <w:rFonts w:asciiTheme="minorHAnsi" w:hAnsiTheme="minorHAnsi" w:cstheme="minorHAnsi"/>
                <w:bCs/>
                <w:sz w:val="22"/>
                <w:szCs w:val="22"/>
              </w:rPr>
              <w:t>компании, оказывающей услуги</w:t>
            </w:r>
            <w:r w:rsidR="004149F2">
              <w:rPr>
                <w:rFonts w:asciiTheme="minorHAnsi" w:hAnsiTheme="minorHAnsi" w:cstheme="minorHAnsi"/>
                <w:bCs/>
                <w:sz w:val="22"/>
                <w:szCs w:val="22"/>
              </w:rPr>
              <w:t>/</w:t>
            </w:r>
            <w:r w:rsidR="004149F2">
              <w:rPr>
                <w:rFonts w:asciiTheme="minorHAnsi" w:hAnsiTheme="minorHAnsi" w:cstheme="minorHAnsi"/>
                <w:sz w:val="22"/>
                <w:szCs w:val="22"/>
              </w:rPr>
              <w:t xml:space="preserve"> выполняющей работы</w:t>
            </w:r>
            <w:r w:rsidRPr="00B375D7">
              <w:rPr>
                <w:rFonts w:asciiTheme="minorHAnsi" w:hAnsiTheme="minorHAnsi" w:cstheme="minorHAnsi"/>
                <w:sz w:val="22"/>
                <w:szCs w:val="22"/>
              </w:rPr>
              <w:t>.</w:t>
            </w:r>
          </w:p>
        </w:tc>
      </w:tr>
      <w:tr w:rsidR="000579D8" w:rsidRPr="00B375D7" w14:paraId="7C87A6CF" w14:textId="77777777" w:rsidTr="00376B5A">
        <w:tc>
          <w:tcPr>
            <w:tcW w:w="9922" w:type="dxa"/>
          </w:tcPr>
          <w:p w14:paraId="03D77A9E" w14:textId="5F08EDF4" w:rsidR="000579D8" w:rsidRPr="00B375D7" w:rsidRDefault="000579D8" w:rsidP="00376B5A">
            <w:pPr>
              <w:rPr>
                <w:rFonts w:asciiTheme="minorHAnsi" w:hAnsiTheme="minorHAnsi" w:cstheme="minorHAnsi"/>
                <w:sz w:val="22"/>
                <w:szCs w:val="22"/>
              </w:rPr>
            </w:pPr>
            <w:r w:rsidRPr="00B375D7">
              <w:rPr>
                <w:rFonts w:asciiTheme="minorHAnsi" w:hAnsiTheme="minorHAnsi" w:cstheme="minorHAnsi"/>
                <w:sz w:val="22"/>
                <w:szCs w:val="22"/>
              </w:rPr>
              <w:t>Издание Приказа о назначении ответственных за безопасную организацию работ со стороны компании, оказывающей услуги</w:t>
            </w:r>
            <w:r w:rsidR="004D7AEE">
              <w:rPr>
                <w:rFonts w:asciiTheme="minorHAnsi" w:hAnsiTheme="minorHAnsi" w:cstheme="minorHAnsi"/>
                <w:sz w:val="22"/>
                <w:szCs w:val="22"/>
              </w:rPr>
              <w:t>/ выполняющей работы</w:t>
            </w:r>
            <w:r w:rsidRPr="00B375D7">
              <w:rPr>
                <w:rFonts w:asciiTheme="minorHAnsi" w:hAnsiTheme="minorHAnsi" w:cstheme="minorHAnsi"/>
                <w:sz w:val="22"/>
                <w:szCs w:val="22"/>
              </w:rPr>
              <w:t>,  в соответствии с нормами и правилами по охране труда.</w:t>
            </w:r>
          </w:p>
        </w:tc>
      </w:tr>
      <w:tr w:rsidR="000579D8" w:rsidRPr="00B375D7" w14:paraId="4646C66D" w14:textId="77777777" w:rsidTr="00376B5A">
        <w:tc>
          <w:tcPr>
            <w:tcW w:w="9922" w:type="dxa"/>
          </w:tcPr>
          <w:p w14:paraId="7B1741DD" w14:textId="105C840C" w:rsidR="000579D8" w:rsidRPr="00B375D7" w:rsidRDefault="000579D8" w:rsidP="00376B5A">
            <w:pPr>
              <w:pStyle w:val="affe"/>
              <w:jc w:val="left"/>
              <w:rPr>
                <w:rFonts w:asciiTheme="minorHAnsi" w:hAnsiTheme="minorHAnsi" w:cstheme="minorHAnsi"/>
                <w:sz w:val="22"/>
                <w:szCs w:val="22"/>
              </w:rPr>
            </w:pPr>
            <w:r w:rsidRPr="00B375D7">
              <w:rPr>
                <w:rFonts w:asciiTheme="minorHAnsi" w:hAnsiTheme="minorHAnsi" w:cstheme="minorHAnsi"/>
                <w:sz w:val="22"/>
                <w:szCs w:val="22"/>
              </w:rPr>
              <w:t xml:space="preserve">Составление и дальнейшее письменное ознакомление работников и представителей </w:t>
            </w:r>
            <w:r w:rsidRPr="00B375D7">
              <w:rPr>
                <w:rFonts w:asciiTheme="minorHAnsi" w:hAnsiTheme="minorHAnsi" w:cstheme="minorHAnsi"/>
                <w:bCs/>
                <w:sz w:val="22"/>
                <w:szCs w:val="22"/>
              </w:rPr>
              <w:t>компании, оказывающей услуги</w:t>
            </w:r>
            <w:r w:rsidR="004D7AEE">
              <w:rPr>
                <w:rFonts w:asciiTheme="minorHAnsi" w:hAnsiTheme="minorHAnsi" w:cstheme="minorHAnsi"/>
                <w:bCs/>
                <w:sz w:val="22"/>
                <w:szCs w:val="22"/>
              </w:rPr>
              <w:t>/</w:t>
            </w:r>
            <w:r w:rsidR="004D7AEE">
              <w:rPr>
                <w:rFonts w:asciiTheme="minorHAnsi" w:hAnsiTheme="minorHAnsi" w:cstheme="minorHAnsi"/>
                <w:sz w:val="22"/>
                <w:szCs w:val="22"/>
              </w:rPr>
              <w:t xml:space="preserve"> выполняющей работы</w:t>
            </w:r>
            <w:r w:rsidRPr="00B375D7">
              <w:rPr>
                <w:rFonts w:asciiTheme="minorHAnsi" w:hAnsiTheme="minorHAnsi" w:cstheme="minorHAnsi"/>
                <w:sz w:val="22"/>
                <w:szCs w:val="22"/>
              </w:rPr>
              <w:t xml:space="preserve">, с Перечнем вредных и опасных производственных факторов, перечнем идентифицированных опасностей в ходе оценки уровней профрисков, а также с планом мероприятий по эвакуации и спасению работников и представителей </w:t>
            </w:r>
            <w:r w:rsidRPr="00B375D7">
              <w:rPr>
                <w:rFonts w:asciiTheme="minorHAnsi" w:hAnsiTheme="minorHAnsi" w:cstheme="minorHAnsi"/>
                <w:bCs/>
                <w:sz w:val="22"/>
                <w:szCs w:val="22"/>
              </w:rPr>
              <w:t>компании, оказывающей услуги</w:t>
            </w:r>
            <w:r w:rsidR="004D7AEE">
              <w:rPr>
                <w:rFonts w:asciiTheme="minorHAnsi" w:hAnsiTheme="minorHAnsi" w:cstheme="minorHAnsi"/>
                <w:bCs/>
                <w:sz w:val="22"/>
                <w:szCs w:val="22"/>
              </w:rPr>
              <w:t>/</w:t>
            </w:r>
            <w:r w:rsidR="004D7AEE">
              <w:rPr>
                <w:rFonts w:asciiTheme="minorHAnsi" w:hAnsiTheme="minorHAnsi" w:cstheme="minorHAnsi"/>
                <w:sz w:val="22"/>
                <w:szCs w:val="22"/>
              </w:rPr>
              <w:t xml:space="preserve"> выполняющей работы</w:t>
            </w:r>
            <w:r w:rsidRPr="00B375D7">
              <w:rPr>
                <w:rFonts w:asciiTheme="minorHAnsi" w:hAnsiTheme="minorHAnsi" w:cstheme="minorHAnsi"/>
                <w:sz w:val="22"/>
                <w:szCs w:val="22"/>
              </w:rPr>
              <w:t>, при авариях и спасательных работах.</w:t>
            </w:r>
          </w:p>
        </w:tc>
      </w:tr>
      <w:tr w:rsidR="000579D8" w:rsidRPr="00B375D7" w14:paraId="73374EEC" w14:textId="77777777" w:rsidTr="00376B5A">
        <w:tc>
          <w:tcPr>
            <w:tcW w:w="9922" w:type="dxa"/>
          </w:tcPr>
          <w:p w14:paraId="24372947" w14:textId="719B7A70" w:rsidR="000579D8" w:rsidRPr="00B375D7" w:rsidRDefault="000579D8" w:rsidP="00376B5A">
            <w:pPr>
              <w:pStyle w:val="affe"/>
              <w:jc w:val="left"/>
              <w:rPr>
                <w:rFonts w:asciiTheme="minorHAnsi" w:hAnsiTheme="minorHAnsi" w:cstheme="minorHAnsi"/>
                <w:sz w:val="22"/>
                <w:szCs w:val="22"/>
              </w:rPr>
            </w:pPr>
            <w:r w:rsidRPr="00B375D7">
              <w:rPr>
                <w:rFonts w:asciiTheme="minorHAnsi" w:hAnsiTheme="minorHAnsi" w:cstheme="minorHAnsi"/>
                <w:sz w:val="22"/>
                <w:szCs w:val="22"/>
              </w:rPr>
              <w:t xml:space="preserve">Передача техники </w:t>
            </w:r>
            <w:r w:rsidRPr="00B375D7">
              <w:rPr>
                <w:rFonts w:asciiTheme="minorHAnsi" w:hAnsiTheme="minorHAnsi" w:cstheme="minorHAnsi"/>
                <w:bCs/>
                <w:sz w:val="22"/>
                <w:szCs w:val="22"/>
              </w:rPr>
              <w:t>компании, оказывающей услуги</w:t>
            </w:r>
            <w:r w:rsidR="004D7AEE">
              <w:rPr>
                <w:rFonts w:asciiTheme="minorHAnsi" w:hAnsiTheme="minorHAnsi" w:cstheme="minorHAnsi"/>
                <w:bCs/>
                <w:sz w:val="22"/>
                <w:szCs w:val="22"/>
              </w:rPr>
              <w:t>/</w:t>
            </w:r>
            <w:r w:rsidR="004D7AEE">
              <w:rPr>
                <w:rFonts w:asciiTheme="minorHAnsi" w:hAnsiTheme="minorHAnsi" w:cstheme="minorHAnsi"/>
                <w:sz w:val="22"/>
                <w:szCs w:val="22"/>
              </w:rPr>
              <w:t xml:space="preserve"> выполняющей работы</w:t>
            </w:r>
            <w:r w:rsidRPr="00B375D7">
              <w:rPr>
                <w:rFonts w:asciiTheme="minorHAnsi" w:hAnsiTheme="minorHAnsi" w:cstheme="minorHAnsi"/>
                <w:bCs/>
                <w:sz w:val="22"/>
                <w:szCs w:val="22"/>
              </w:rPr>
              <w:t>,</w:t>
            </w:r>
            <w:r w:rsidRPr="00B375D7">
              <w:rPr>
                <w:rFonts w:asciiTheme="minorHAnsi" w:hAnsiTheme="minorHAnsi" w:cstheme="minorHAnsi"/>
                <w:sz w:val="22"/>
                <w:szCs w:val="22"/>
              </w:rPr>
              <w:t xml:space="preserve"> по акту (регистрация в журнале) передачи ТС (транспортных средств).</w:t>
            </w:r>
          </w:p>
        </w:tc>
      </w:tr>
      <w:tr w:rsidR="000579D8" w:rsidRPr="00B375D7" w14:paraId="26A9CEE7" w14:textId="77777777" w:rsidTr="00376B5A">
        <w:tc>
          <w:tcPr>
            <w:tcW w:w="9922" w:type="dxa"/>
          </w:tcPr>
          <w:p w14:paraId="2BDBB48A" w14:textId="04487784" w:rsidR="000579D8" w:rsidRPr="00B375D7" w:rsidRDefault="000579D8" w:rsidP="00376B5A">
            <w:pPr>
              <w:pStyle w:val="affe"/>
              <w:jc w:val="left"/>
              <w:rPr>
                <w:rFonts w:asciiTheme="minorHAnsi" w:hAnsiTheme="minorHAnsi" w:cstheme="minorHAnsi"/>
                <w:sz w:val="22"/>
                <w:szCs w:val="22"/>
              </w:rPr>
            </w:pPr>
            <w:r w:rsidRPr="00B375D7">
              <w:rPr>
                <w:rFonts w:asciiTheme="minorHAnsi" w:hAnsiTheme="minorHAnsi" w:cstheme="minorHAnsi"/>
                <w:sz w:val="22"/>
                <w:szCs w:val="22"/>
              </w:rPr>
              <w:t>Постоянный контроль исправности используемого оборудования, приспособлений, инструмента, наличия целостности ограждений, защитного заземления и других средств защиты до начала и в процессе работы/оказания услуг на местах оказания услуг, осуществляемый работниками и представителями компании, оказывающей услуги</w:t>
            </w:r>
            <w:r w:rsidR="004D7AEE">
              <w:rPr>
                <w:rFonts w:asciiTheme="minorHAnsi" w:hAnsiTheme="minorHAnsi" w:cstheme="minorHAnsi"/>
                <w:sz w:val="22"/>
                <w:szCs w:val="22"/>
              </w:rPr>
              <w:t>/ выполняющей работы</w:t>
            </w:r>
            <w:r w:rsidRPr="00B375D7">
              <w:rPr>
                <w:rFonts w:asciiTheme="minorHAnsi" w:hAnsiTheme="minorHAnsi" w:cstheme="minorHAnsi"/>
                <w:sz w:val="22"/>
                <w:szCs w:val="22"/>
              </w:rPr>
              <w:t>.</w:t>
            </w:r>
          </w:p>
        </w:tc>
      </w:tr>
      <w:tr w:rsidR="000579D8" w:rsidRPr="00B375D7" w14:paraId="6D842ACC" w14:textId="77777777" w:rsidTr="00376B5A">
        <w:tc>
          <w:tcPr>
            <w:tcW w:w="9922" w:type="dxa"/>
          </w:tcPr>
          <w:p w14:paraId="5B73334E" w14:textId="77777777" w:rsidR="000579D8" w:rsidRPr="00B375D7" w:rsidRDefault="000579D8" w:rsidP="00376B5A">
            <w:pPr>
              <w:pStyle w:val="affe"/>
              <w:jc w:val="left"/>
              <w:rPr>
                <w:rFonts w:asciiTheme="minorHAnsi" w:hAnsiTheme="minorHAnsi" w:cstheme="minorHAnsi"/>
                <w:sz w:val="22"/>
                <w:szCs w:val="22"/>
              </w:rPr>
            </w:pPr>
            <w:r w:rsidRPr="00B375D7">
              <w:rPr>
                <w:rFonts w:asciiTheme="minorHAnsi" w:hAnsiTheme="minorHAnsi" w:cstheme="minorHAnsi"/>
                <w:sz w:val="22"/>
                <w:szCs w:val="22"/>
              </w:rPr>
              <w:t>Обеспечение сохранности установленных на месте работы ограждений, знаков безопасности, запирающих устройств.</w:t>
            </w:r>
          </w:p>
        </w:tc>
      </w:tr>
      <w:tr w:rsidR="000579D8" w:rsidRPr="00B375D7" w14:paraId="56D8B8D0" w14:textId="77777777" w:rsidTr="00376B5A">
        <w:tc>
          <w:tcPr>
            <w:tcW w:w="9922" w:type="dxa"/>
          </w:tcPr>
          <w:p w14:paraId="026AD0CB" w14:textId="77777777" w:rsidR="000579D8" w:rsidRPr="00B375D7" w:rsidRDefault="000579D8" w:rsidP="00376B5A">
            <w:pPr>
              <w:pStyle w:val="affe"/>
              <w:jc w:val="left"/>
              <w:rPr>
                <w:rFonts w:asciiTheme="minorHAnsi" w:hAnsiTheme="minorHAnsi" w:cstheme="minorHAnsi"/>
                <w:sz w:val="22"/>
                <w:szCs w:val="22"/>
              </w:rPr>
            </w:pPr>
            <w:r w:rsidRPr="00B375D7">
              <w:rPr>
                <w:rFonts w:asciiTheme="minorHAnsi" w:hAnsiTheme="minorHAnsi" w:cstheme="minorHAnsi"/>
                <w:sz w:val="22"/>
                <w:szCs w:val="22"/>
              </w:rPr>
              <w:t>Оперативный контроль за деятельностью подрядных организаций (компаний), выполняющих работы или предоставляющих услуги.</w:t>
            </w:r>
          </w:p>
        </w:tc>
      </w:tr>
      <w:tr w:rsidR="000579D8" w:rsidRPr="00B375D7" w14:paraId="7B0F3EA2" w14:textId="77777777" w:rsidTr="00376B5A">
        <w:tc>
          <w:tcPr>
            <w:tcW w:w="9922" w:type="dxa"/>
          </w:tcPr>
          <w:p w14:paraId="5336DED4" w14:textId="7FD7D241" w:rsidR="000579D8" w:rsidRPr="00B375D7" w:rsidRDefault="000579D8" w:rsidP="00376B5A">
            <w:pPr>
              <w:pStyle w:val="affe"/>
              <w:jc w:val="left"/>
              <w:rPr>
                <w:rFonts w:asciiTheme="minorHAnsi" w:hAnsiTheme="minorHAnsi" w:cstheme="minorHAnsi"/>
                <w:sz w:val="22"/>
                <w:szCs w:val="22"/>
              </w:rPr>
            </w:pPr>
            <w:r w:rsidRPr="00B375D7">
              <w:rPr>
                <w:rFonts w:asciiTheme="minorHAnsi" w:hAnsiTheme="minorHAnsi" w:cstheme="minorHAnsi"/>
                <w:sz w:val="22"/>
                <w:szCs w:val="22"/>
              </w:rPr>
              <w:t>Организация непрерывной связи и координации действий с подрядными организациями (компаниями), выполняющим работы или предоставляющими услуги в случае нештатных ситуаций. Компания, оказывающая услуги</w:t>
            </w:r>
            <w:r w:rsidR="004D7AEE">
              <w:rPr>
                <w:rFonts w:asciiTheme="minorHAnsi" w:hAnsiTheme="minorHAnsi" w:cstheme="minorHAnsi"/>
                <w:sz w:val="22"/>
                <w:szCs w:val="22"/>
              </w:rPr>
              <w:t>/ выполняющей работы</w:t>
            </w:r>
            <w:r w:rsidRPr="00B375D7">
              <w:rPr>
                <w:rFonts w:asciiTheme="minorHAnsi" w:hAnsiTheme="minorHAnsi" w:cstheme="minorHAnsi"/>
                <w:sz w:val="22"/>
                <w:szCs w:val="22"/>
              </w:rPr>
              <w:t>, обязана немедленно информировать обо всех происшествиях на объекте, в том числе об авариях или возникновении угрозы аварии на объекте, несчастных случаях и микротравмах на объекте, повлекших причинение вреда жизни и (или) здоровью работников и представителей компании, оказывающей услуги</w:t>
            </w:r>
            <w:r w:rsidR="004D7AEE">
              <w:rPr>
                <w:rFonts w:asciiTheme="minorHAnsi" w:hAnsiTheme="minorHAnsi" w:cstheme="minorHAnsi"/>
                <w:sz w:val="22"/>
                <w:szCs w:val="22"/>
              </w:rPr>
              <w:t>/ выполняющей работы</w:t>
            </w:r>
            <w:r w:rsidRPr="00B375D7">
              <w:rPr>
                <w:rFonts w:asciiTheme="minorHAnsi" w:hAnsiTheme="minorHAnsi" w:cstheme="minorHAnsi"/>
                <w:sz w:val="22"/>
                <w:szCs w:val="22"/>
              </w:rPr>
              <w:t>, и иных лиц.</w:t>
            </w:r>
          </w:p>
        </w:tc>
      </w:tr>
      <w:tr w:rsidR="000579D8" w:rsidRPr="00B375D7" w14:paraId="2037F6FA" w14:textId="77777777" w:rsidTr="00376B5A">
        <w:tc>
          <w:tcPr>
            <w:tcW w:w="9922" w:type="dxa"/>
          </w:tcPr>
          <w:p w14:paraId="12E2C1F8" w14:textId="77777777" w:rsidR="000579D8" w:rsidRPr="00B375D7" w:rsidRDefault="000579D8" w:rsidP="00376B5A">
            <w:pPr>
              <w:pStyle w:val="affe"/>
              <w:jc w:val="left"/>
              <w:rPr>
                <w:rFonts w:asciiTheme="minorHAnsi" w:hAnsiTheme="minorHAnsi" w:cstheme="minorHAnsi"/>
                <w:sz w:val="22"/>
                <w:szCs w:val="22"/>
              </w:rPr>
            </w:pPr>
            <w:r w:rsidRPr="00B375D7">
              <w:rPr>
                <w:rFonts w:asciiTheme="minorHAnsi" w:hAnsiTheme="minorHAnsi" w:cstheme="minorHAnsi"/>
                <w:sz w:val="22"/>
                <w:szCs w:val="22"/>
              </w:rPr>
              <w:t>Обеспечение сбора, хранения и утилизации отходов производства и потребления после завершения работ/ оказания услуг.</w:t>
            </w:r>
          </w:p>
        </w:tc>
      </w:tr>
    </w:tbl>
    <w:p w14:paraId="1B419ABD" w14:textId="77777777" w:rsidR="000579D8" w:rsidRDefault="000579D8">
      <w:pPr>
        <w:spacing w:after="200" w:line="276" w:lineRule="auto"/>
        <w:rPr>
          <w:sz w:val="21"/>
          <w:szCs w:val="21"/>
        </w:rPr>
      </w:pPr>
      <w:r>
        <w:rPr>
          <w:sz w:val="21"/>
          <w:szCs w:val="21"/>
        </w:rPr>
        <w:br w:type="page"/>
      </w:r>
    </w:p>
    <w:p w14:paraId="331FD3BE" w14:textId="03318A24" w:rsidR="00F94425" w:rsidRPr="00EA73B9" w:rsidRDefault="00F94425" w:rsidP="00F94425">
      <w:pPr>
        <w:pStyle w:val="ad"/>
        <w:jc w:val="right"/>
        <w:rPr>
          <w:rFonts w:ascii="Calibri" w:hAnsi="Calibri" w:cs="Arial"/>
          <w:b/>
          <w:snapToGrid w:val="0"/>
          <w:sz w:val="22"/>
          <w:szCs w:val="22"/>
        </w:rPr>
      </w:pPr>
      <w:r w:rsidRPr="00EA73B9">
        <w:rPr>
          <w:rFonts w:ascii="Calibri" w:hAnsi="Calibri" w:cs="Arial"/>
          <w:b/>
          <w:snapToGrid w:val="0"/>
          <w:sz w:val="22"/>
          <w:szCs w:val="22"/>
        </w:rPr>
        <w:t>Приложение б/н</w:t>
      </w:r>
    </w:p>
    <w:p w14:paraId="6E288194" w14:textId="77777777" w:rsidR="00F94425" w:rsidRPr="00EA73B9" w:rsidRDefault="00F94425" w:rsidP="00F94425">
      <w:pPr>
        <w:pStyle w:val="ad"/>
        <w:jc w:val="right"/>
        <w:rPr>
          <w:rFonts w:ascii="Calibri" w:hAnsi="Calibri" w:cs="Arial"/>
          <w:b/>
          <w:snapToGrid w:val="0"/>
          <w:sz w:val="22"/>
          <w:szCs w:val="22"/>
        </w:rPr>
      </w:pPr>
    </w:p>
    <w:p w14:paraId="52C5E872" w14:textId="77777777" w:rsidR="00F94425" w:rsidRPr="00EA73B9" w:rsidRDefault="00F94425" w:rsidP="00F94425">
      <w:pPr>
        <w:pStyle w:val="ad"/>
        <w:jc w:val="center"/>
        <w:rPr>
          <w:rFonts w:ascii="Calibri" w:hAnsi="Calibri" w:cs="Arial"/>
          <w:b/>
          <w:snapToGrid w:val="0"/>
          <w:sz w:val="22"/>
          <w:szCs w:val="22"/>
        </w:rPr>
      </w:pPr>
      <w:r w:rsidRPr="00EA73B9">
        <w:rPr>
          <w:rFonts w:ascii="Calibri" w:hAnsi="Calibri" w:cs="Arial"/>
          <w:b/>
          <w:snapToGrid w:val="0"/>
          <w:sz w:val="22"/>
          <w:szCs w:val="22"/>
        </w:rPr>
        <w:t>ПРИЛОЖЕНИЯ И ПОДПИСИ СТОРОН</w:t>
      </w:r>
    </w:p>
    <w:p w14:paraId="0D73366F" w14:textId="77777777" w:rsidR="00F94425" w:rsidRPr="00EA73B9" w:rsidRDefault="00F94425" w:rsidP="00F94425">
      <w:pPr>
        <w:pStyle w:val="ad"/>
        <w:jc w:val="center"/>
        <w:rPr>
          <w:rFonts w:ascii="Calibri" w:hAnsi="Calibri" w:cs="Arial"/>
          <w:b/>
          <w:snapToGrid w:val="0"/>
          <w:sz w:val="22"/>
          <w:szCs w:val="22"/>
        </w:rPr>
      </w:pPr>
    </w:p>
    <w:p w14:paraId="17FBEBB6" w14:textId="77777777" w:rsidR="00F94425" w:rsidRPr="00EA73B9" w:rsidRDefault="00F94425" w:rsidP="00F94425">
      <w:pPr>
        <w:pStyle w:val="ad"/>
        <w:rPr>
          <w:rFonts w:ascii="Calibri" w:hAnsi="Calibri" w:cs="Arial"/>
          <w:snapToGrid w:val="0"/>
          <w:sz w:val="22"/>
          <w:szCs w:val="22"/>
        </w:rPr>
      </w:pPr>
      <w:r w:rsidRPr="00EA73B9">
        <w:rPr>
          <w:rFonts w:ascii="Calibri" w:hAnsi="Calibri" w:cs="Arial"/>
          <w:snapToGrid w:val="0"/>
          <w:sz w:val="22"/>
          <w:szCs w:val="22"/>
        </w:rPr>
        <w:t>1. К Договору приложены и являются его неотъемлемой частью:</w:t>
      </w:r>
    </w:p>
    <w:p w14:paraId="6B987851" w14:textId="172EFAAB" w:rsidR="00A30525" w:rsidRPr="00A320BA" w:rsidRDefault="00F94425" w:rsidP="00A320BA">
      <w:pPr>
        <w:pStyle w:val="a3"/>
        <w:numPr>
          <w:ilvl w:val="1"/>
          <w:numId w:val="11"/>
        </w:numPr>
        <w:rPr>
          <w:rFonts w:asciiTheme="minorHAnsi" w:eastAsiaTheme="minorHAnsi" w:hAnsiTheme="minorHAnsi"/>
          <w:sz w:val="22"/>
          <w:szCs w:val="22"/>
        </w:rPr>
      </w:pPr>
      <w:r w:rsidRPr="00A320BA">
        <w:rPr>
          <w:rFonts w:ascii="Calibri" w:hAnsi="Calibri" w:cs="Arial"/>
          <w:snapToGrid w:val="0"/>
          <w:sz w:val="22"/>
          <w:szCs w:val="22"/>
        </w:rPr>
        <w:t xml:space="preserve">Приложение № 1 </w:t>
      </w:r>
      <w:r w:rsidR="00A320BA">
        <w:rPr>
          <w:rFonts w:asciiTheme="minorHAnsi" w:eastAsiaTheme="minorHAnsi" w:hAnsiTheme="minorHAnsi"/>
          <w:sz w:val="22"/>
          <w:szCs w:val="22"/>
        </w:rPr>
        <w:t>– Форма Д</w:t>
      </w:r>
      <w:r w:rsidR="00A30525" w:rsidRPr="00A320BA">
        <w:rPr>
          <w:rFonts w:asciiTheme="minorHAnsi" w:eastAsiaTheme="minorHAnsi" w:hAnsiTheme="minorHAnsi"/>
          <w:sz w:val="22"/>
          <w:szCs w:val="22"/>
        </w:rPr>
        <w:t>ополнит</w:t>
      </w:r>
      <w:r w:rsidR="00540605">
        <w:rPr>
          <w:rFonts w:asciiTheme="minorHAnsi" w:eastAsiaTheme="minorHAnsi" w:hAnsiTheme="minorHAnsi"/>
          <w:sz w:val="22"/>
          <w:szCs w:val="22"/>
        </w:rPr>
        <w:t>ельного соглашения с приложениями.</w:t>
      </w:r>
    </w:p>
    <w:p w14:paraId="5F16A967" w14:textId="41FB62DD" w:rsidR="00A320BA" w:rsidRPr="002371F0" w:rsidRDefault="00A30525" w:rsidP="00BD4DA9">
      <w:pPr>
        <w:pStyle w:val="a3"/>
        <w:numPr>
          <w:ilvl w:val="1"/>
          <w:numId w:val="11"/>
        </w:numPr>
        <w:rPr>
          <w:rFonts w:asciiTheme="minorHAnsi" w:eastAsiaTheme="minorHAnsi" w:hAnsiTheme="minorHAnsi"/>
          <w:sz w:val="22"/>
          <w:szCs w:val="22"/>
        </w:rPr>
      </w:pPr>
      <w:r w:rsidRPr="000C1DF4">
        <w:rPr>
          <w:rFonts w:asciiTheme="minorHAnsi" w:eastAsiaTheme="minorHAnsi" w:hAnsiTheme="minorHAnsi"/>
          <w:sz w:val="22"/>
          <w:szCs w:val="22"/>
        </w:rPr>
        <w:t xml:space="preserve">Приложение № 2 </w:t>
      </w:r>
      <w:r w:rsidR="007C4CAE" w:rsidRPr="000C1DF4">
        <w:rPr>
          <w:rFonts w:asciiTheme="minorHAnsi" w:eastAsiaTheme="minorHAnsi" w:hAnsiTheme="minorHAnsi"/>
          <w:sz w:val="22"/>
          <w:szCs w:val="22"/>
        </w:rPr>
        <w:t xml:space="preserve">- </w:t>
      </w:r>
      <w:r w:rsidRPr="000C1DF4">
        <w:rPr>
          <w:rFonts w:asciiTheme="minorHAnsi" w:eastAsiaTheme="minorHAnsi" w:hAnsiTheme="minorHAnsi"/>
          <w:sz w:val="22"/>
          <w:szCs w:val="22"/>
        </w:rPr>
        <w:t xml:space="preserve"> Форма Акта </w:t>
      </w:r>
      <w:r w:rsidRPr="002371F0">
        <w:rPr>
          <w:rFonts w:asciiTheme="minorHAnsi" w:eastAsiaTheme="minorHAnsi" w:hAnsiTheme="minorHAnsi"/>
          <w:sz w:val="22"/>
          <w:szCs w:val="22"/>
        </w:rPr>
        <w:t>сверки взаимных расчетов.</w:t>
      </w:r>
    </w:p>
    <w:p w14:paraId="326724E4" w14:textId="4F745CA3" w:rsidR="0054485C" w:rsidRPr="002371F0" w:rsidRDefault="00074B09" w:rsidP="00A320BA">
      <w:pPr>
        <w:pStyle w:val="a3"/>
        <w:numPr>
          <w:ilvl w:val="1"/>
          <w:numId w:val="11"/>
        </w:numPr>
        <w:rPr>
          <w:rFonts w:asciiTheme="minorHAnsi" w:eastAsiaTheme="minorHAnsi" w:hAnsiTheme="minorHAnsi"/>
          <w:sz w:val="22"/>
          <w:szCs w:val="22"/>
        </w:rPr>
      </w:pPr>
      <w:r w:rsidRPr="002371F0">
        <w:rPr>
          <w:rFonts w:asciiTheme="minorHAnsi" w:eastAsiaTheme="minorHAnsi" w:hAnsiTheme="minorHAnsi"/>
          <w:sz w:val="22"/>
          <w:szCs w:val="22"/>
        </w:rPr>
        <w:t>Приложение № 3</w:t>
      </w:r>
      <w:r w:rsidR="0054485C" w:rsidRPr="002371F0">
        <w:rPr>
          <w:rFonts w:asciiTheme="minorHAnsi" w:eastAsiaTheme="minorHAnsi" w:hAnsiTheme="minorHAnsi"/>
          <w:sz w:val="22"/>
          <w:szCs w:val="22"/>
        </w:rPr>
        <w:t xml:space="preserve"> – Форма </w:t>
      </w:r>
      <w:r w:rsidR="00CF6DDD" w:rsidRPr="002371F0">
        <w:rPr>
          <w:rFonts w:asciiTheme="minorHAnsi" w:eastAsiaTheme="minorHAnsi" w:hAnsiTheme="minorHAnsi"/>
          <w:sz w:val="22"/>
          <w:szCs w:val="22"/>
        </w:rPr>
        <w:t>Отчета подрядчика об использовании материалов (оборудования) заказчика.</w:t>
      </w:r>
    </w:p>
    <w:p w14:paraId="49A467EF" w14:textId="1FEFA9E2" w:rsidR="00932643" w:rsidRPr="002371F0" w:rsidRDefault="00932643" w:rsidP="00A320BA">
      <w:pPr>
        <w:pStyle w:val="a3"/>
        <w:numPr>
          <w:ilvl w:val="1"/>
          <w:numId w:val="11"/>
        </w:numPr>
        <w:rPr>
          <w:rFonts w:asciiTheme="minorHAnsi" w:eastAsiaTheme="minorHAnsi" w:hAnsiTheme="minorHAnsi"/>
          <w:sz w:val="22"/>
          <w:szCs w:val="22"/>
        </w:rPr>
      </w:pPr>
      <w:r w:rsidRPr="002371F0">
        <w:rPr>
          <w:rFonts w:asciiTheme="minorHAnsi" w:eastAsiaTheme="minorHAnsi" w:hAnsiTheme="minorHAnsi"/>
          <w:sz w:val="22"/>
          <w:szCs w:val="22"/>
        </w:rPr>
        <w:t>Приложение № 4 – Соглашение об охране труда.</w:t>
      </w:r>
    </w:p>
    <w:p w14:paraId="4E5650B4" w14:textId="2190C363" w:rsidR="00F94425" w:rsidRPr="002371F0" w:rsidRDefault="00F94425" w:rsidP="00A320BA">
      <w:pPr>
        <w:pStyle w:val="a3"/>
        <w:numPr>
          <w:ilvl w:val="1"/>
          <w:numId w:val="11"/>
        </w:numPr>
        <w:rPr>
          <w:rFonts w:asciiTheme="minorHAnsi" w:eastAsiaTheme="minorHAnsi" w:hAnsiTheme="minorHAnsi"/>
          <w:sz w:val="22"/>
          <w:szCs w:val="22"/>
        </w:rPr>
      </w:pPr>
      <w:r w:rsidRPr="002371F0">
        <w:rPr>
          <w:rFonts w:ascii="Calibri" w:hAnsi="Calibri" w:cs="Arial"/>
          <w:snapToGrid w:val="0"/>
          <w:sz w:val="22"/>
          <w:szCs w:val="22"/>
        </w:rPr>
        <w:t xml:space="preserve">Приложение б/н «ПРИЛОЖЕНИЯ И ПОДПИСИ СТОРОН» </w:t>
      </w:r>
    </w:p>
    <w:p w14:paraId="6062F835" w14:textId="77777777" w:rsidR="00F94425" w:rsidRPr="002371F0" w:rsidRDefault="00F94425" w:rsidP="00F94425">
      <w:pPr>
        <w:pStyle w:val="ad"/>
        <w:spacing w:after="0"/>
        <w:ind w:left="720"/>
        <w:jc w:val="both"/>
        <w:rPr>
          <w:rFonts w:ascii="Calibri" w:hAnsi="Calibri" w:cs="Arial"/>
          <w:snapToGrid w:val="0"/>
          <w:sz w:val="22"/>
          <w:szCs w:val="22"/>
        </w:rPr>
      </w:pPr>
    </w:p>
    <w:p w14:paraId="52445695" w14:textId="77777777" w:rsidR="00F94425" w:rsidRPr="00EA73B9" w:rsidRDefault="00F94425" w:rsidP="00F94425">
      <w:pPr>
        <w:pStyle w:val="ad"/>
        <w:jc w:val="both"/>
        <w:rPr>
          <w:rFonts w:ascii="Calibri" w:hAnsi="Calibri" w:cs="Arial"/>
          <w:snapToGrid w:val="0"/>
          <w:sz w:val="22"/>
          <w:szCs w:val="22"/>
        </w:rPr>
      </w:pPr>
      <w:r w:rsidRPr="002371F0">
        <w:rPr>
          <w:rFonts w:ascii="Calibri" w:hAnsi="Calibri" w:cs="Arial"/>
          <w:snapToGrid w:val="0"/>
          <w:sz w:val="22"/>
          <w:szCs w:val="22"/>
        </w:rPr>
        <w:t>2. Проставление подписей в настоящем Приложении означает, что Сторонами достигнуто в письменной форме соглашение, как это предусмотрено ст. 432 ГК РФ</w:t>
      </w:r>
      <w:r w:rsidRPr="00EA73B9">
        <w:rPr>
          <w:rFonts w:ascii="Calibri" w:hAnsi="Calibri" w:cs="Arial"/>
          <w:snapToGrid w:val="0"/>
          <w:sz w:val="22"/>
          <w:szCs w:val="22"/>
        </w:rPr>
        <w:t>, по всем существенным условиям Договора, в том числе отраженным в документах, к нему приложенных. Отдельное подписание Договора и каждого из приложенных документов не производится.  Приложенные документы являются неотъемлемой частью Договора и отражают соглашение Сторон при условии, что они приложены к договору, сшиты вместе с ним в один пакет документов и заверены подписями Сторон (дополнительно для заверения могут использоваться оттиски печатей Сторон) в месте прошивки. Кроме того, Договор и все приложенные к нему документы постранично заверяются оттиском рельефной печати с символом «</w:t>
      </w:r>
      <w:permStart w:id="1870297448" w:edGrp="everyone"/>
      <w:r w:rsidRPr="00EA73B9">
        <w:rPr>
          <w:rFonts w:ascii="Calibri" w:hAnsi="Calibri" w:cs="Arial"/>
          <w:snapToGrid w:val="0"/>
          <w:sz w:val="22"/>
          <w:szCs w:val="22"/>
        </w:rPr>
        <w:t>ДИКСИ</w:t>
      </w:r>
      <w:permEnd w:id="1870297448"/>
      <w:r w:rsidRPr="00EA73B9">
        <w:rPr>
          <w:rFonts w:ascii="Calibri" w:hAnsi="Calibri" w:cs="Arial"/>
          <w:snapToGrid w:val="0"/>
          <w:sz w:val="22"/>
          <w:szCs w:val="22"/>
        </w:rPr>
        <w:t>».</w:t>
      </w:r>
    </w:p>
    <w:p w14:paraId="22BA7C87" w14:textId="77777777" w:rsidR="00F94425" w:rsidRPr="00EA73B9" w:rsidRDefault="00F94425" w:rsidP="00F94425">
      <w:pPr>
        <w:pStyle w:val="ad"/>
        <w:jc w:val="both"/>
        <w:rPr>
          <w:rFonts w:ascii="Calibri" w:hAnsi="Calibri" w:cs="Arial"/>
          <w:snapToGrid w:val="0"/>
          <w:sz w:val="22"/>
          <w:szCs w:val="22"/>
        </w:rPr>
      </w:pPr>
      <w:r w:rsidRPr="00EA73B9">
        <w:rPr>
          <w:rFonts w:ascii="Calibri" w:hAnsi="Calibri" w:cs="Arial"/>
          <w:snapToGrid w:val="0"/>
          <w:sz w:val="22"/>
          <w:szCs w:val="22"/>
        </w:rPr>
        <w:t xml:space="preserve">3. Соглашение сторон признается достигнутым, а Договор заключенным Сторонами в дату, указанную на первой странице Договора в правом верхнем углу, если иной момент признания Договора заключенным не установлен специальными нормами законодательства для отдельных видов договоров. </w:t>
      </w:r>
    </w:p>
    <w:p w14:paraId="67481E2F" w14:textId="77777777" w:rsidR="00F94425" w:rsidRPr="00EA73B9" w:rsidRDefault="00F94425" w:rsidP="00F94425">
      <w:pPr>
        <w:pStyle w:val="ad"/>
        <w:rPr>
          <w:rFonts w:ascii="Calibri" w:hAnsi="Calibri" w:cs="Arial"/>
          <w:snapToGrid w:val="0"/>
          <w:sz w:val="22"/>
          <w:szCs w:val="22"/>
        </w:rPr>
      </w:pPr>
      <w:r w:rsidRPr="00EA73B9">
        <w:rPr>
          <w:rFonts w:ascii="Calibri" w:hAnsi="Calibri" w:cs="Arial"/>
          <w:snapToGrid w:val="0"/>
          <w:sz w:val="22"/>
          <w:szCs w:val="22"/>
        </w:rPr>
        <w:t>_________________________________________________________________</w:t>
      </w:r>
      <w:r>
        <w:rPr>
          <w:rFonts w:ascii="Calibri" w:hAnsi="Calibri" w:cs="Arial"/>
          <w:snapToGrid w:val="0"/>
          <w:sz w:val="22"/>
          <w:szCs w:val="22"/>
        </w:rPr>
        <w:t>___________________</w:t>
      </w:r>
    </w:p>
    <w:p w14:paraId="54BAD46E" w14:textId="77777777" w:rsidR="00F94425" w:rsidRPr="00EA73B9" w:rsidRDefault="00F94425" w:rsidP="00F94425">
      <w:pPr>
        <w:pStyle w:val="ad"/>
        <w:jc w:val="center"/>
        <w:rPr>
          <w:rFonts w:ascii="Calibri" w:hAnsi="Calibri" w:cs="Arial"/>
          <w:b/>
          <w:snapToGrid w:val="0"/>
          <w:sz w:val="22"/>
          <w:szCs w:val="22"/>
        </w:rPr>
      </w:pPr>
    </w:p>
    <w:p w14:paraId="1E745442" w14:textId="77777777" w:rsidR="00F94425" w:rsidRPr="00EA73B9" w:rsidRDefault="00F94425" w:rsidP="00F94425">
      <w:pPr>
        <w:pStyle w:val="ad"/>
        <w:jc w:val="center"/>
        <w:rPr>
          <w:rFonts w:ascii="Calibri" w:hAnsi="Calibri" w:cs="Arial"/>
          <w:b/>
          <w:snapToGrid w:val="0"/>
          <w:sz w:val="22"/>
          <w:szCs w:val="22"/>
        </w:rPr>
      </w:pPr>
      <w:r w:rsidRPr="00EA73B9">
        <w:rPr>
          <w:rFonts w:ascii="Calibri" w:hAnsi="Calibri" w:cs="Arial"/>
          <w:b/>
          <w:snapToGrid w:val="0"/>
          <w:sz w:val="22"/>
          <w:szCs w:val="22"/>
        </w:rPr>
        <w:t>ПОДПИСИ СТОРОН</w:t>
      </w:r>
    </w:p>
    <w:p w14:paraId="6FD128B6" w14:textId="77777777" w:rsidR="00F94425" w:rsidRPr="00EA73B9" w:rsidRDefault="00F94425" w:rsidP="00F94425">
      <w:pPr>
        <w:pStyle w:val="ad"/>
        <w:rPr>
          <w:rFonts w:ascii="Calibri" w:hAnsi="Calibri" w:cs="Arial"/>
          <w:snapToGrid w:val="0"/>
          <w:sz w:val="22"/>
          <w:szCs w:val="22"/>
        </w:rPr>
      </w:pPr>
    </w:p>
    <w:p w14:paraId="4613CBEC" w14:textId="0FD3C1AB" w:rsidR="00F94425" w:rsidRPr="00185A6E" w:rsidRDefault="00F94425" w:rsidP="00F94425">
      <w:pPr>
        <w:pStyle w:val="ad"/>
        <w:rPr>
          <w:rFonts w:ascii="Calibri" w:hAnsi="Calibri" w:cs="Arial"/>
          <w:b/>
          <w:snapToGrid w:val="0"/>
          <w:sz w:val="22"/>
          <w:szCs w:val="22"/>
        </w:rPr>
      </w:pPr>
      <w:r w:rsidRPr="00EA73B9">
        <w:rPr>
          <w:rFonts w:ascii="Calibri" w:hAnsi="Calibri" w:cs="Arial"/>
          <w:b/>
          <w:snapToGrid w:val="0"/>
          <w:sz w:val="22"/>
          <w:szCs w:val="22"/>
        </w:rPr>
        <w:t xml:space="preserve">От имени </w:t>
      </w:r>
      <w:permStart w:id="1603367789" w:edGrp="everyone"/>
      <w:r w:rsidRPr="00EA73B9">
        <w:rPr>
          <w:rFonts w:ascii="Calibri" w:hAnsi="Calibri" w:cs="Arial"/>
          <w:b/>
          <w:snapToGrid w:val="0"/>
          <w:sz w:val="22"/>
          <w:szCs w:val="22"/>
        </w:rPr>
        <w:t xml:space="preserve">___ «_____________»   </w:t>
      </w:r>
      <w:r w:rsidR="00D2499F">
        <w:rPr>
          <w:rFonts w:ascii="Calibri" w:hAnsi="Calibri" w:cs="Arial"/>
          <w:b/>
          <w:snapToGrid w:val="0"/>
          <w:sz w:val="22"/>
          <w:szCs w:val="22"/>
        </w:rPr>
        <w:t xml:space="preserve"> </w:t>
      </w:r>
      <w:r w:rsidR="003E58E7">
        <w:rPr>
          <w:rFonts w:ascii="Calibri" w:hAnsi="Calibri" w:cs="Arial"/>
          <w:b/>
          <w:snapToGrid w:val="0"/>
          <w:sz w:val="22"/>
          <w:szCs w:val="22"/>
        </w:rPr>
        <w:t xml:space="preserve">              </w:t>
      </w:r>
      <w:r w:rsidRPr="00EA73B9">
        <w:rPr>
          <w:rFonts w:ascii="Calibri" w:hAnsi="Calibri" w:cs="Arial"/>
          <w:b/>
          <w:snapToGrid w:val="0"/>
          <w:sz w:val="22"/>
          <w:szCs w:val="22"/>
        </w:rPr>
        <w:t xml:space="preserve"> ______________/______________/</w:t>
      </w:r>
    </w:p>
    <w:permEnd w:id="1603367789"/>
    <w:p w14:paraId="0082F5AE" w14:textId="77777777" w:rsidR="00F94425" w:rsidRDefault="00F94425" w:rsidP="00F94425">
      <w:pPr>
        <w:pStyle w:val="ad"/>
        <w:rPr>
          <w:rFonts w:ascii="Calibri" w:hAnsi="Calibri" w:cs="Arial"/>
          <w:snapToGrid w:val="0"/>
          <w:sz w:val="22"/>
          <w:szCs w:val="22"/>
        </w:rPr>
      </w:pPr>
    </w:p>
    <w:p w14:paraId="3B17B8A0" w14:textId="77777777" w:rsidR="00F94425" w:rsidRDefault="00F94425" w:rsidP="00F94425">
      <w:pPr>
        <w:pStyle w:val="ad"/>
        <w:rPr>
          <w:rFonts w:ascii="Calibri" w:hAnsi="Calibri" w:cs="Arial"/>
          <w:snapToGrid w:val="0"/>
          <w:sz w:val="22"/>
          <w:szCs w:val="22"/>
        </w:rPr>
      </w:pPr>
    </w:p>
    <w:p w14:paraId="1812B69C" w14:textId="77777777" w:rsidR="00F94425" w:rsidRPr="00EA73B9" w:rsidRDefault="00F94425" w:rsidP="00F94425">
      <w:pPr>
        <w:pStyle w:val="ad"/>
        <w:rPr>
          <w:rFonts w:ascii="Calibri" w:hAnsi="Calibri" w:cs="Arial"/>
          <w:snapToGrid w:val="0"/>
          <w:sz w:val="22"/>
          <w:szCs w:val="22"/>
        </w:rPr>
      </w:pPr>
    </w:p>
    <w:p w14:paraId="20F42D81" w14:textId="48CC49DD" w:rsidR="00F94425" w:rsidRDefault="00F94425" w:rsidP="00F94425">
      <w:pPr>
        <w:pStyle w:val="ad"/>
        <w:spacing w:line="480" w:lineRule="auto"/>
        <w:rPr>
          <w:rFonts w:ascii="Calibri" w:hAnsi="Calibri" w:cs="Arial"/>
          <w:b/>
          <w:snapToGrid w:val="0"/>
          <w:sz w:val="22"/>
          <w:szCs w:val="22"/>
        </w:rPr>
      </w:pPr>
      <w:r w:rsidRPr="00EA73B9">
        <w:rPr>
          <w:rFonts w:ascii="Calibri" w:hAnsi="Calibri" w:cs="Arial"/>
          <w:b/>
          <w:snapToGrid w:val="0"/>
          <w:sz w:val="22"/>
          <w:szCs w:val="22"/>
        </w:rPr>
        <w:t xml:space="preserve">От имени  </w:t>
      </w:r>
      <w:permStart w:id="1710560833" w:edGrp="everyone"/>
      <w:r w:rsidRPr="00EA73B9">
        <w:rPr>
          <w:rFonts w:ascii="Calibri" w:hAnsi="Calibri" w:cs="Arial"/>
          <w:b/>
          <w:snapToGrid w:val="0"/>
          <w:sz w:val="22"/>
          <w:szCs w:val="22"/>
        </w:rPr>
        <w:t xml:space="preserve">____«______________»      </w:t>
      </w:r>
      <w:r w:rsidR="003E58E7">
        <w:rPr>
          <w:rFonts w:ascii="Calibri" w:hAnsi="Calibri" w:cs="Arial"/>
          <w:b/>
          <w:snapToGrid w:val="0"/>
          <w:sz w:val="22"/>
          <w:szCs w:val="22"/>
        </w:rPr>
        <w:t xml:space="preserve">          </w:t>
      </w:r>
      <w:r w:rsidRPr="00EA73B9">
        <w:rPr>
          <w:rFonts w:ascii="Calibri" w:hAnsi="Calibri" w:cs="Arial"/>
          <w:b/>
          <w:snapToGrid w:val="0"/>
          <w:sz w:val="22"/>
          <w:szCs w:val="22"/>
        </w:rPr>
        <w:t>______________/________________/</w:t>
      </w:r>
      <w:permEnd w:id="1710560833"/>
    </w:p>
    <w:sectPr w:rsidR="00F94425" w:rsidSect="006E124C">
      <w:pgSz w:w="12240" w:h="15840"/>
      <w:pgMar w:top="567" w:right="902" w:bottom="425" w:left="1559" w:header="142" w:footer="6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B9065" w14:textId="77777777" w:rsidR="008C02A7" w:rsidRDefault="008C02A7" w:rsidP="00E56586">
      <w:r>
        <w:separator/>
      </w:r>
    </w:p>
  </w:endnote>
  <w:endnote w:type="continuationSeparator" w:id="0">
    <w:p w14:paraId="5A1120FB" w14:textId="77777777" w:rsidR="008C02A7" w:rsidRDefault="008C02A7" w:rsidP="00E5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93E99" w14:textId="77777777" w:rsidR="008C02A7" w:rsidRDefault="008C02A7" w:rsidP="00833DAC">
    <w:pPr>
      <w:pStyle w:val="afc"/>
      <w:tabs>
        <w:tab w:val="clear" w:pos="4677"/>
        <w:tab w:val="clear" w:pos="9355"/>
        <w:tab w:val="left" w:pos="2444"/>
      </w:tabs>
      <w:jc w:val="center"/>
      <w:rPr>
        <w:rFonts w:ascii="Calibri" w:hAnsi="Calibri" w:cs="Calibri"/>
      </w:rPr>
    </w:pPr>
    <w:r w:rsidRPr="005B220B">
      <w:rPr>
        <w:rFonts w:ascii="Calibri" w:hAnsi="Calibri" w:cs="Calibri"/>
      </w:rPr>
      <w:t xml:space="preserve">Коммерческая тайна Акционерного общества «ДИКСИ Юг», </w:t>
    </w:r>
  </w:p>
  <w:p w14:paraId="5A7336F1" w14:textId="77777777" w:rsidR="008C02A7" w:rsidRPr="005B220B" w:rsidRDefault="008C02A7" w:rsidP="00833DAC">
    <w:pPr>
      <w:pStyle w:val="afc"/>
      <w:tabs>
        <w:tab w:val="clear" w:pos="4677"/>
        <w:tab w:val="clear" w:pos="9355"/>
        <w:tab w:val="left" w:pos="2444"/>
      </w:tabs>
      <w:jc w:val="center"/>
      <w:rPr>
        <w:rFonts w:ascii="Calibri" w:hAnsi="Calibri" w:cs="Calibri"/>
      </w:rPr>
    </w:pPr>
    <w:r w:rsidRPr="005B220B">
      <w:rPr>
        <w:rFonts w:ascii="Calibri" w:hAnsi="Calibri" w:cs="Calibri"/>
      </w:rPr>
      <w:t>142119, Российская Федерация, Московская область, г. Подольск, ул. Юбилейная, д.32 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9ABCE" w14:textId="77777777" w:rsidR="008C02A7" w:rsidRDefault="008C02A7" w:rsidP="00E56586">
      <w:r>
        <w:separator/>
      </w:r>
    </w:p>
  </w:footnote>
  <w:footnote w:type="continuationSeparator" w:id="0">
    <w:p w14:paraId="6C0136DC" w14:textId="77777777" w:rsidR="008C02A7" w:rsidRDefault="008C02A7" w:rsidP="00E56586">
      <w:r>
        <w:continuationSeparator/>
      </w:r>
    </w:p>
  </w:footnote>
  <w:footnote w:id="1">
    <w:p w14:paraId="2015B641" w14:textId="6931D19E" w:rsidR="008C02A7" w:rsidRPr="00D507E9" w:rsidRDefault="008C02A7">
      <w:pPr>
        <w:pStyle w:val="aff7"/>
        <w:rPr>
          <w:rFonts w:ascii="Tahoma" w:eastAsia="Times New Roman" w:hAnsi="Tahoma" w:cs="Tahoma"/>
          <w:sz w:val="16"/>
          <w:szCs w:val="16"/>
        </w:rPr>
      </w:pPr>
      <w:r>
        <w:rPr>
          <w:rStyle w:val="aff9"/>
        </w:rPr>
        <w:footnoteRef/>
      </w:r>
      <w:r>
        <w:t xml:space="preserve"> </w:t>
      </w:r>
      <w:r w:rsidRPr="00D507E9">
        <w:rPr>
          <w:rFonts w:ascii="Tahoma" w:eastAsia="Times New Roman" w:hAnsi="Tahoma" w:cs="Tahoma"/>
          <w:sz w:val="16"/>
          <w:szCs w:val="16"/>
        </w:rPr>
        <w:t>В связи с необходимостью отражения материалов, используемых при выполнении работ с указанием их единиц измерения и количества по виду работ</w:t>
      </w:r>
      <w:r>
        <w:rPr>
          <w:rFonts w:ascii="Tahoma" w:eastAsia="Times New Roman" w:hAnsi="Tahoma" w:cs="Tahoma"/>
          <w:sz w:val="16"/>
          <w:szCs w:val="16"/>
        </w:rPr>
        <w:t>,</w:t>
      </w:r>
      <w:r w:rsidRPr="00D507E9">
        <w:rPr>
          <w:rFonts w:ascii="Tahoma" w:eastAsia="Times New Roman" w:hAnsi="Tahoma" w:cs="Tahoma"/>
          <w:sz w:val="16"/>
          <w:szCs w:val="16"/>
        </w:rPr>
        <w:t xml:space="preserve"> возможна детализация отдельных строк ТЗ в зависимости от количества </w:t>
      </w:r>
      <w:r>
        <w:rPr>
          <w:rFonts w:ascii="Tahoma" w:eastAsia="Times New Roman" w:hAnsi="Tahoma" w:cs="Tahoma"/>
          <w:sz w:val="16"/>
          <w:szCs w:val="16"/>
        </w:rPr>
        <w:t xml:space="preserve">используемых </w:t>
      </w:r>
      <w:r w:rsidRPr="00D507E9">
        <w:rPr>
          <w:rFonts w:ascii="Tahoma" w:eastAsia="Times New Roman" w:hAnsi="Tahoma" w:cs="Tahoma"/>
          <w:sz w:val="16"/>
          <w:szCs w:val="16"/>
        </w:rPr>
        <w:t>номенклатур материалов.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F01F3" w14:textId="238CBB6D" w:rsidR="008C02A7" w:rsidRPr="00317661" w:rsidRDefault="008C02A7" w:rsidP="00833DAC">
    <w:pPr>
      <w:autoSpaceDE w:val="0"/>
      <w:autoSpaceDN w:val="0"/>
      <w:adjustRightInd w:val="0"/>
      <w:rPr>
        <w:rFonts w:asciiTheme="minorHAnsi" w:eastAsiaTheme="minorHAnsi" w:hAnsiTheme="minorHAnsi" w:cstheme="minorHAnsi"/>
        <w:color w:val="000000"/>
        <w:sz w:val="22"/>
        <w:szCs w:val="22"/>
        <w:lang w:eastAsia="en-US"/>
      </w:rPr>
    </w:pPr>
    <w:r w:rsidRPr="008C02A7">
      <w:rPr>
        <w:rFonts w:asciiTheme="minorHAnsi" w:eastAsiaTheme="minorHAnsi" w:hAnsiTheme="minorHAnsi" w:cstheme="minorHAnsi"/>
        <w:sz w:val="22"/>
        <w:szCs w:val="22"/>
        <w:lang w:eastAsia="en-US"/>
      </w:rPr>
      <w:t>Договор подряда №</w:t>
    </w:r>
    <w:permStart w:id="611780205" w:edGrp="everyone"/>
    <w:r w:rsidRPr="008C02A7">
      <w:rPr>
        <w:rFonts w:asciiTheme="minorHAnsi" w:eastAsiaTheme="minorHAnsi" w:hAnsiTheme="minorHAnsi" w:cstheme="minorHAnsi"/>
        <w:sz w:val="22"/>
        <w:szCs w:val="22"/>
        <w:lang w:eastAsia="en-US"/>
      </w:rPr>
      <w:t>______________________</w:t>
    </w:r>
    <w:permEnd w:id="611780205"/>
    <w:r w:rsidRPr="008C02A7">
      <w:rPr>
        <w:rFonts w:asciiTheme="minorHAnsi" w:eastAsiaTheme="minorHAnsi" w:hAnsiTheme="minorHAnsi" w:cstheme="minorHAnsi"/>
        <w:sz w:val="22"/>
        <w:szCs w:val="22"/>
        <w:lang w:eastAsia="en-US"/>
      </w:rPr>
      <w:t xml:space="preserve"> от </w:t>
    </w:r>
    <w:permStart w:id="1489962910" w:edGrp="everyone"/>
    <w:r w:rsidRPr="008C02A7">
      <w:rPr>
        <w:rFonts w:asciiTheme="minorHAnsi" w:eastAsiaTheme="minorHAnsi" w:hAnsiTheme="minorHAnsi" w:cstheme="minorHAnsi"/>
        <w:sz w:val="22"/>
        <w:szCs w:val="22"/>
        <w:lang w:eastAsia="en-US"/>
      </w:rPr>
      <w:t>_____________</w:t>
    </w:r>
    <w:permEnd w:id="1489962910"/>
    <w:r>
      <w:rPr>
        <w:rFonts w:asciiTheme="minorHAnsi" w:eastAsiaTheme="minorHAnsi" w:hAnsiTheme="minorHAnsi" w:cstheme="minorHAnsi"/>
        <w:color w:val="A6A6A6" w:themeColor="background1" w:themeShade="A6"/>
        <w:sz w:val="22"/>
        <w:szCs w:val="22"/>
        <w:lang w:eastAsia="en-US"/>
      </w:rPr>
      <w:t xml:space="preserve">                                              </w:t>
    </w:r>
    <w:r w:rsidR="00EC23C6">
      <w:rPr>
        <w:rFonts w:asciiTheme="minorHAnsi" w:eastAsiaTheme="minorHAnsi" w:hAnsiTheme="minorHAnsi" w:cstheme="minorHAnsi"/>
        <w:color w:val="A6A6A6" w:themeColor="background1" w:themeShade="A6"/>
        <w:sz w:val="22"/>
        <w:szCs w:val="22"/>
        <w:lang w:val="en-US" w:eastAsia="en-US"/>
      </w:rPr>
      <w:t>V_</w:t>
    </w:r>
    <w:r w:rsidR="00EC23C6">
      <w:rPr>
        <w:rFonts w:asciiTheme="minorHAnsi" w:eastAsiaTheme="minorHAnsi" w:hAnsiTheme="minorHAnsi" w:cstheme="minorHAnsi"/>
        <w:color w:val="A6A6A6" w:themeColor="background1" w:themeShade="A6"/>
        <w:sz w:val="22"/>
        <w:szCs w:val="22"/>
        <w:lang w:eastAsia="en-US"/>
      </w:rPr>
      <w:t>24.01.2025</w:t>
    </w:r>
    <w:r w:rsidRPr="00317661">
      <w:rPr>
        <w:rFonts w:asciiTheme="minorHAnsi" w:eastAsiaTheme="minorHAnsi" w:hAnsiTheme="minorHAnsi" w:cstheme="minorHAnsi"/>
        <w:color w:val="000000"/>
        <w:sz w:val="22"/>
        <w:szCs w:val="22"/>
        <w:lang w:eastAsia="en-US"/>
      </w:rPr>
      <w:br/>
    </w:r>
  </w:p>
  <w:p w14:paraId="2F1A9295" w14:textId="77777777" w:rsidR="008C02A7" w:rsidRDefault="008C02A7">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2FD"/>
    <w:multiLevelType w:val="hybridMultilevel"/>
    <w:tmpl w:val="86EECE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05B17"/>
    <w:multiLevelType w:val="hybridMultilevel"/>
    <w:tmpl w:val="7F7AE872"/>
    <w:lvl w:ilvl="0" w:tplc="04190017">
      <w:start w:val="1"/>
      <w:numFmt w:val="lowerLetter"/>
      <w:lvlText w:val="%1)"/>
      <w:lvlJc w:val="left"/>
      <w:pPr>
        <w:ind w:left="1789" w:hanging="360"/>
      </w:pPr>
    </w:lvl>
    <w:lvl w:ilvl="1" w:tplc="E76CD2E4">
      <w:start w:val="1"/>
      <w:numFmt w:val="lowerRoman"/>
      <w:lvlText w:val="(%2)"/>
      <w:lvlJc w:val="left"/>
      <w:pPr>
        <w:ind w:left="2869" w:hanging="720"/>
      </w:pPr>
      <w:rPr>
        <w:rFonts w:hint="default"/>
      </w:r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051E6E1E"/>
    <w:multiLevelType w:val="multilevel"/>
    <w:tmpl w:val="97EA95A0"/>
    <w:lvl w:ilvl="0">
      <w:start w:val="2"/>
      <w:numFmt w:val="decimal"/>
      <w:lvlText w:val="%1."/>
      <w:lvlJc w:val="left"/>
      <w:pPr>
        <w:ind w:left="495" w:hanging="495"/>
      </w:pPr>
      <w:rPr>
        <w:rFonts w:hint="default"/>
      </w:rPr>
    </w:lvl>
    <w:lvl w:ilvl="1">
      <w:start w:val="7"/>
      <w:numFmt w:val="decimal"/>
      <w:lvlText w:val="%1.%2."/>
      <w:lvlJc w:val="left"/>
      <w:pPr>
        <w:ind w:left="708"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0B54346C"/>
    <w:multiLevelType w:val="multilevel"/>
    <w:tmpl w:val="E3E43370"/>
    <w:lvl w:ilvl="0">
      <w:start w:val="8"/>
      <w:numFmt w:val="decimal"/>
      <w:lvlText w:val="%1."/>
      <w:lvlJc w:val="left"/>
      <w:pPr>
        <w:ind w:left="720" w:hanging="360"/>
      </w:pPr>
      <w:rPr>
        <w:color w:val="00000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0CD9010C"/>
    <w:multiLevelType w:val="hybridMultilevel"/>
    <w:tmpl w:val="B404A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1F3ADA"/>
    <w:multiLevelType w:val="multilevel"/>
    <w:tmpl w:val="1BF8443A"/>
    <w:lvl w:ilvl="0">
      <w:start w:val="12"/>
      <w:numFmt w:val="decimal"/>
      <w:lvlText w:val="%1."/>
      <w:lvlJc w:val="left"/>
      <w:pPr>
        <w:ind w:left="444" w:hanging="444"/>
      </w:pPr>
      <w:rPr>
        <w:rFonts w:hint="default"/>
      </w:rPr>
    </w:lvl>
    <w:lvl w:ilvl="1">
      <w:start w:val="1"/>
      <w:numFmt w:val="decimal"/>
      <w:lvlText w:val="%1.%2."/>
      <w:lvlJc w:val="left"/>
      <w:pPr>
        <w:ind w:left="1012"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1F21ECD"/>
    <w:multiLevelType w:val="multilevel"/>
    <w:tmpl w:val="B816C832"/>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7" w15:restartNumberingAfterBreak="0">
    <w:nsid w:val="154113A1"/>
    <w:multiLevelType w:val="multilevel"/>
    <w:tmpl w:val="32FC7112"/>
    <w:lvl w:ilvl="0">
      <w:start w:val="1"/>
      <w:numFmt w:val="none"/>
      <w:pStyle w:val="Lettered1TNR10"/>
      <w:lvlText w:val="%1"/>
      <w:lvlJc w:val="left"/>
      <w:pPr>
        <w:tabs>
          <w:tab w:val="num" w:pos="-360"/>
        </w:tabs>
        <w:ind w:left="-360"/>
      </w:pPr>
      <w:rPr>
        <w:rFonts w:cs="Times New Roman" w:hint="default"/>
      </w:rPr>
    </w:lvl>
    <w:lvl w:ilvl="1">
      <w:start w:val="1"/>
      <w:numFmt w:val="lowerLetter"/>
      <w:pStyle w:val="Lettered1TNR10"/>
      <w:lvlText w:val="(%2)"/>
      <w:lvlJc w:val="left"/>
      <w:pPr>
        <w:tabs>
          <w:tab w:val="num" w:pos="0"/>
        </w:tabs>
        <w:ind w:hanging="360"/>
      </w:pPr>
      <w:rPr>
        <w:rFonts w:cs="Times New Roman" w:hint="default"/>
      </w:rPr>
    </w:lvl>
    <w:lvl w:ilvl="2">
      <w:start w:val="1"/>
      <w:numFmt w:val="none"/>
      <w:lvlRestart w:val="0"/>
      <w:lvlText w:val=""/>
      <w:lvlJc w:val="left"/>
      <w:pPr>
        <w:tabs>
          <w:tab w:val="num" w:pos="360"/>
        </w:tabs>
        <w:ind w:left="360" w:hanging="720"/>
      </w:pPr>
      <w:rPr>
        <w:rFonts w:cs="Times New Roman" w:hint="default"/>
      </w:rPr>
    </w:lvl>
    <w:lvl w:ilvl="3">
      <w:start w:val="1"/>
      <w:numFmt w:val="decimal"/>
      <w:isLgl/>
      <w:lvlText w:val="%1%2.%3.%4"/>
      <w:lvlJc w:val="left"/>
      <w:pPr>
        <w:tabs>
          <w:tab w:val="num" w:pos="720"/>
        </w:tabs>
        <w:ind w:left="720" w:hanging="1080"/>
      </w:pPr>
      <w:rPr>
        <w:rFonts w:cs="Times New Roman" w:hint="default"/>
      </w:rPr>
    </w:lvl>
    <w:lvl w:ilvl="4">
      <w:start w:val="1"/>
      <w:numFmt w:val="decimal"/>
      <w:isLgl/>
      <w:lvlText w:val="%1%2.%3.%4.%5"/>
      <w:lvlJc w:val="left"/>
      <w:pPr>
        <w:tabs>
          <w:tab w:val="num" w:pos="1080"/>
        </w:tabs>
        <w:ind w:left="1080" w:hanging="1440"/>
      </w:pPr>
      <w:rPr>
        <w:rFonts w:cs="Times New Roman" w:hint="default"/>
      </w:rPr>
    </w:lvl>
    <w:lvl w:ilvl="5">
      <w:start w:val="1"/>
      <w:numFmt w:val="decimal"/>
      <w:isLgl/>
      <w:lvlText w:val="%1.%2.%3.%4.%5.%6"/>
      <w:lvlJc w:val="left"/>
      <w:pPr>
        <w:tabs>
          <w:tab w:val="num" w:pos="720"/>
        </w:tabs>
        <w:ind w:left="720" w:hanging="1080"/>
      </w:pPr>
      <w:rPr>
        <w:rFonts w:cs="Times New Roman" w:hint="default"/>
      </w:rPr>
    </w:lvl>
    <w:lvl w:ilvl="6">
      <w:start w:val="1"/>
      <w:numFmt w:val="decimal"/>
      <w:isLgl/>
      <w:lvlText w:val="%1.%2.%3.%4.%5.%6.%7"/>
      <w:lvlJc w:val="left"/>
      <w:pPr>
        <w:tabs>
          <w:tab w:val="num" w:pos="720"/>
        </w:tabs>
        <w:ind w:left="720" w:hanging="1080"/>
      </w:pPr>
      <w:rPr>
        <w:rFonts w:cs="Times New Roman" w:hint="default"/>
      </w:rPr>
    </w:lvl>
    <w:lvl w:ilvl="7">
      <w:start w:val="1"/>
      <w:numFmt w:val="decimal"/>
      <w:isLgl/>
      <w:lvlText w:val="%1.%2.%3.%4.%5.%6.%7.%8"/>
      <w:lvlJc w:val="left"/>
      <w:pPr>
        <w:tabs>
          <w:tab w:val="num" w:pos="1080"/>
        </w:tabs>
        <w:ind w:left="1080" w:hanging="1440"/>
      </w:pPr>
      <w:rPr>
        <w:rFonts w:cs="Times New Roman" w:hint="default"/>
      </w:rPr>
    </w:lvl>
    <w:lvl w:ilvl="8">
      <w:start w:val="1"/>
      <w:numFmt w:val="decimal"/>
      <w:isLgl/>
      <w:lvlText w:val="%1.%2.%3.%4.%5.%6.%7.%8.%9"/>
      <w:lvlJc w:val="left"/>
      <w:pPr>
        <w:tabs>
          <w:tab w:val="num" w:pos="1080"/>
        </w:tabs>
        <w:ind w:left="1080" w:hanging="1440"/>
      </w:pPr>
      <w:rPr>
        <w:rFonts w:cs="Times New Roman" w:hint="default"/>
      </w:rPr>
    </w:lvl>
  </w:abstractNum>
  <w:abstractNum w:abstractNumId="8" w15:restartNumberingAfterBreak="0">
    <w:nsid w:val="176B1DB6"/>
    <w:multiLevelType w:val="multilevel"/>
    <w:tmpl w:val="0C102CC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AED2E30"/>
    <w:multiLevelType w:val="multilevel"/>
    <w:tmpl w:val="5DA60176"/>
    <w:lvl w:ilvl="0">
      <w:start w:val="1"/>
      <w:numFmt w:val="decimal"/>
      <w:lvlText w:val="%1"/>
      <w:lvlJc w:val="left"/>
      <w:pPr>
        <w:ind w:left="435" w:hanging="435"/>
      </w:pPr>
      <w:rPr>
        <w:rFonts w:asciiTheme="minorHAnsi" w:hAnsiTheme="minorHAnsi" w:hint="default"/>
        <w:sz w:val="22"/>
      </w:rPr>
    </w:lvl>
    <w:lvl w:ilvl="1">
      <w:start w:val="1"/>
      <w:numFmt w:val="decimal"/>
      <w:lvlText w:val="%1.%2"/>
      <w:lvlJc w:val="left"/>
      <w:pPr>
        <w:ind w:left="435" w:hanging="435"/>
      </w:pPr>
      <w:rPr>
        <w:rFonts w:asciiTheme="minorHAnsi" w:hAnsiTheme="minorHAnsi" w:hint="default"/>
        <w:sz w:val="22"/>
      </w:rPr>
    </w:lvl>
    <w:lvl w:ilvl="2">
      <w:start w:val="1"/>
      <w:numFmt w:val="decimal"/>
      <w:lvlText w:val="%1.%2.%3"/>
      <w:lvlJc w:val="left"/>
      <w:pPr>
        <w:ind w:left="9226" w:hanging="720"/>
      </w:pPr>
      <w:rPr>
        <w:rFonts w:asciiTheme="minorHAnsi" w:hAnsiTheme="minorHAnsi" w:hint="default"/>
        <w:sz w:val="22"/>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10" w15:restartNumberingAfterBreak="0">
    <w:nsid w:val="1EBC4563"/>
    <w:multiLevelType w:val="hybridMultilevel"/>
    <w:tmpl w:val="50566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1E6572"/>
    <w:multiLevelType w:val="multilevel"/>
    <w:tmpl w:val="7278DF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8F645B"/>
    <w:multiLevelType w:val="multilevel"/>
    <w:tmpl w:val="677423A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9526097"/>
    <w:multiLevelType w:val="multilevel"/>
    <w:tmpl w:val="6AB4F040"/>
    <w:lvl w:ilvl="0">
      <w:start w:val="1"/>
      <w:numFmt w:val="decimal"/>
      <w:lvlText w:val="%1."/>
      <w:lvlJc w:val="left"/>
      <w:pPr>
        <w:ind w:left="495" w:hanging="495"/>
      </w:pPr>
      <w:rPr>
        <w:rFonts w:cs="Mangal" w:hint="default"/>
      </w:rPr>
    </w:lvl>
    <w:lvl w:ilvl="1">
      <w:start w:val="2"/>
      <w:numFmt w:val="decimal"/>
      <w:lvlText w:val="%1.%2."/>
      <w:lvlJc w:val="left"/>
      <w:pPr>
        <w:ind w:left="2622" w:hanging="495"/>
      </w:pPr>
      <w:rPr>
        <w:rFonts w:asciiTheme="minorHAnsi" w:hAnsiTheme="minorHAnsi" w:cs="Mangal" w:hint="default"/>
        <w:sz w:val="22"/>
        <w:szCs w:val="22"/>
      </w:rPr>
    </w:lvl>
    <w:lvl w:ilvl="2">
      <w:start w:val="1"/>
      <w:numFmt w:val="decimal"/>
      <w:lvlText w:val="%1.%2.%3."/>
      <w:lvlJc w:val="left"/>
      <w:pPr>
        <w:ind w:left="720" w:hanging="720"/>
      </w:pPr>
      <w:rPr>
        <w:rFonts w:cs="Mangal" w:hint="default"/>
      </w:rPr>
    </w:lvl>
    <w:lvl w:ilvl="3">
      <w:start w:val="1"/>
      <w:numFmt w:val="decimal"/>
      <w:lvlText w:val="%1.%2.%3.%4."/>
      <w:lvlJc w:val="left"/>
      <w:pPr>
        <w:ind w:left="720" w:hanging="720"/>
      </w:pPr>
      <w:rPr>
        <w:rFonts w:cs="Mangal" w:hint="default"/>
      </w:rPr>
    </w:lvl>
    <w:lvl w:ilvl="4">
      <w:start w:val="1"/>
      <w:numFmt w:val="decimal"/>
      <w:lvlText w:val="%1.%2.%3.%4.%5."/>
      <w:lvlJc w:val="left"/>
      <w:pPr>
        <w:ind w:left="1080" w:hanging="1080"/>
      </w:pPr>
      <w:rPr>
        <w:rFonts w:cs="Mangal" w:hint="default"/>
      </w:rPr>
    </w:lvl>
    <w:lvl w:ilvl="5">
      <w:start w:val="1"/>
      <w:numFmt w:val="decimal"/>
      <w:lvlText w:val="%1.%2.%3.%4.%5.%6."/>
      <w:lvlJc w:val="left"/>
      <w:pPr>
        <w:ind w:left="1080" w:hanging="1080"/>
      </w:pPr>
      <w:rPr>
        <w:rFonts w:cs="Mangal" w:hint="default"/>
      </w:rPr>
    </w:lvl>
    <w:lvl w:ilvl="6">
      <w:start w:val="1"/>
      <w:numFmt w:val="decimal"/>
      <w:lvlText w:val="%1.%2.%3.%4.%5.%6.%7."/>
      <w:lvlJc w:val="left"/>
      <w:pPr>
        <w:ind w:left="1440" w:hanging="1440"/>
      </w:pPr>
      <w:rPr>
        <w:rFonts w:cs="Mangal" w:hint="default"/>
      </w:rPr>
    </w:lvl>
    <w:lvl w:ilvl="7">
      <w:start w:val="1"/>
      <w:numFmt w:val="decimal"/>
      <w:lvlText w:val="%1.%2.%3.%4.%5.%6.%7.%8."/>
      <w:lvlJc w:val="left"/>
      <w:pPr>
        <w:ind w:left="1440" w:hanging="1440"/>
      </w:pPr>
      <w:rPr>
        <w:rFonts w:cs="Mangal" w:hint="default"/>
      </w:rPr>
    </w:lvl>
    <w:lvl w:ilvl="8">
      <w:start w:val="1"/>
      <w:numFmt w:val="decimal"/>
      <w:lvlText w:val="%1.%2.%3.%4.%5.%6.%7.%8.%9."/>
      <w:lvlJc w:val="left"/>
      <w:pPr>
        <w:ind w:left="1800" w:hanging="1800"/>
      </w:pPr>
      <w:rPr>
        <w:rFonts w:cs="Mangal" w:hint="default"/>
      </w:rPr>
    </w:lvl>
  </w:abstractNum>
  <w:abstractNum w:abstractNumId="14" w15:restartNumberingAfterBreak="0">
    <w:nsid w:val="3A0937D1"/>
    <w:multiLevelType w:val="multilevel"/>
    <w:tmpl w:val="2708AC58"/>
    <w:lvl w:ilvl="0">
      <w:start w:val="2"/>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C8B5740"/>
    <w:multiLevelType w:val="multilevel"/>
    <w:tmpl w:val="6E20401A"/>
    <w:lvl w:ilvl="0">
      <w:start w:val="16"/>
      <w:numFmt w:val="decimal"/>
      <w:lvlText w:val="%1."/>
      <w:lvlJc w:val="left"/>
      <w:pPr>
        <w:ind w:left="720" w:hanging="360"/>
      </w:pPr>
      <w:rPr>
        <w:rFonts w:hint="default"/>
      </w:rPr>
    </w:lvl>
    <w:lvl w:ilvl="1">
      <w:start w:val="1"/>
      <w:numFmt w:val="decimal"/>
      <w:isLgl/>
      <w:lvlText w:val="(%2)"/>
      <w:lvlJc w:val="left"/>
      <w:pPr>
        <w:ind w:left="719" w:hanging="435"/>
      </w:pPr>
      <w:rPr>
        <w:rFonts w:ascii="Calibri" w:eastAsia="Times New Roman" w:hAnsi="Calibri"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2E20D1"/>
    <w:multiLevelType w:val="hybridMultilevel"/>
    <w:tmpl w:val="D6BEF686"/>
    <w:lvl w:ilvl="0" w:tplc="1518A73A">
      <w:start w:val="1"/>
      <w:numFmt w:val="lowerLetter"/>
      <w:lvlText w:val="%1)"/>
      <w:lvlJc w:val="left"/>
      <w:pPr>
        <w:ind w:left="720" w:hanging="360"/>
      </w:pPr>
      <w:rPr>
        <w:rFonts w:asciiTheme="minorHAnsi" w:eastAsiaTheme="minorHAnsi" w:hAnsiTheme="minorHAnsi"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9C0B2A"/>
    <w:multiLevelType w:val="multilevel"/>
    <w:tmpl w:val="0B2E5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F35FC4"/>
    <w:multiLevelType w:val="multilevel"/>
    <w:tmpl w:val="4BB8686A"/>
    <w:lvl w:ilvl="0">
      <w:start w:val="1"/>
      <w:numFmt w:val="decimal"/>
      <w:lvlText w:val="%1."/>
      <w:lvlJc w:val="left"/>
      <w:pPr>
        <w:ind w:left="360" w:hanging="360"/>
      </w:pPr>
      <w:rPr>
        <w:rFonts w:hint="default"/>
      </w:rPr>
    </w:lvl>
    <w:lvl w:ilvl="1">
      <w:start w:val="1"/>
      <w:numFmt w:val="decimal"/>
      <w:lvlText w:val="%1.%2."/>
      <w:lvlJc w:val="left"/>
      <w:pPr>
        <w:ind w:left="1778" w:hanging="360"/>
      </w:pPr>
      <w:rPr>
        <w:rFonts w:asciiTheme="minorHAnsi" w:hAnsiTheme="minorHAnsi" w:cstheme="minorHAnsi"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990106"/>
    <w:multiLevelType w:val="hybridMultilevel"/>
    <w:tmpl w:val="A15016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ED656E"/>
    <w:multiLevelType w:val="multilevel"/>
    <w:tmpl w:val="9F760802"/>
    <w:lvl w:ilvl="0">
      <w:start w:val="15"/>
      <w:numFmt w:val="decimal"/>
      <w:lvlText w:val="%1."/>
      <w:lvlJc w:val="left"/>
      <w:pPr>
        <w:ind w:left="435" w:hanging="435"/>
      </w:pPr>
      <w:rPr>
        <w:rFonts w:hint="default"/>
      </w:rPr>
    </w:lvl>
    <w:lvl w:ilvl="1">
      <w:start w:val="1"/>
      <w:numFmt w:val="decimal"/>
      <w:lvlText w:val="(%2)"/>
      <w:lvlJc w:val="left"/>
      <w:pPr>
        <w:ind w:left="435" w:hanging="435"/>
      </w:pPr>
      <w:rPr>
        <w:rFonts w:ascii="Calibri" w:eastAsia="Times New Roman" w:hAnsi="Calibri"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D17EBF"/>
    <w:multiLevelType w:val="multilevel"/>
    <w:tmpl w:val="BC104F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62D41A40"/>
    <w:multiLevelType w:val="hybridMultilevel"/>
    <w:tmpl w:val="52E6CC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CF5FDD"/>
    <w:multiLevelType w:val="hybridMultilevel"/>
    <w:tmpl w:val="CBD4F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AA219C"/>
    <w:multiLevelType w:val="multilevel"/>
    <w:tmpl w:val="1F84536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6B75E6"/>
    <w:multiLevelType w:val="multilevel"/>
    <w:tmpl w:val="1F84536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D952D4"/>
    <w:multiLevelType w:val="multilevel"/>
    <w:tmpl w:val="8FBA351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7" w15:restartNumberingAfterBreak="0">
    <w:nsid w:val="72E74DDB"/>
    <w:multiLevelType w:val="multilevel"/>
    <w:tmpl w:val="1F84536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FD4F0E"/>
    <w:multiLevelType w:val="multilevel"/>
    <w:tmpl w:val="1F84536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CC3BC3"/>
    <w:multiLevelType w:val="multilevel"/>
    <w:tmpl w:val="1F84536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DA5737"/>
    <w:multiLevelType w:val="multilevel"/>
    <w:tmpl w:val="52E6CC8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7F39146A"/>
    <w:multiLevelType w:val="hybridMultilevel"/>
    <w:tmpl w:val="D40C5A14"/>
    <w:lvl w:ilvl="0" w:tplc="04190017">
      <w:start w:val="1"/>
      <w:numFmt w:val="lowerLett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8"/>
  </w:num>
  <w:num w:numId="3">
    <w:abstractNumId w:val="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9"/>
  </w:num>
  <w:num w:numId="8">
    <w:abstractNumId w:val="1"/>
  </w:num>
  <w:num w:numId="9">
    <w:abstractNumId w:val="22"/>
  </w:num>
  <w:num w:numId="10">
    <w:abstractNumId w:val="30"/>
  </w:num>
  <w:num w:numId="11">
    <w:abstractNumId w:val="15"/>
  </w:num>
  <w:num w:numId="12">
    <w:abstractNumId w:val="11"/>
  </w:num>
  <w:num w:numId="13">
    <w:abstractNumId w:val="24"/>
  </w:num>
  <w:num w:numId="14">
    <w:abstractNumId w:val="14"/>
  </w:num>
  <w:num w:numId="15">
    <w:abstractNumId w:val="12"/>
  </w:num>
  <w:num w:numId="16">
    <w:abstractNumId w:val="25"/>
  </w:num>
  <w:num w:numId="17">
    <w:abstractNumId w:val="27"/>
  </w:num>
  <w:num w:numId="18">
    <w:abstractNumId w:val="29"/>
  </w:num>
  <w:num w:numId="19">
    <w:abstractNumId w:val="20"/>
  </w:num>
  <w:num w:numId="20">
    <w:abstractNumId w:val="18"/>
  </w:num>
  <w:num w:numId="21">
    <w:abstractNumId w:val="10"/>
  </w:num>
  <w:num w:numId="22">
    <w:abstractNumId w:val="6"/>
  </w:num>
  <w:num w:numId="23">
    <w:abstractNumId w:val="26"/>
  </w:num>
  <w:num w:numId="24">
    <w:abstractNumId w:val="23"/>
  </w:num>
  <w:num w:numId="25">
    <w:abstractNumId w:val="4"/>
  </w:num>
  <w:num w:numId="26">
    <w:abstractNumId w:val="17"/>
  </w:num>
  <w:num w:numId="27">
    <w:abstractNumId w:val="9"/>
  </w:num>
  <w:num w:numId="28">
    <w:abstractNumId w:val="16"/>
  </w:num>
  <w:num w:numId="29">
    <w:abstractNumId w:val="1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
  </w:num>
  <w:num w:numId="3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enforcement="1" w:cryptProviderType="rsaAES" w:cryptAlgorithmClass="hash" w:cryptAlgorithmType="typeAny" w:cryptAlgorithmSid="14" w:cryptSpinCount="100000" w:hash="ndNbKbqnUWk+rgfkKiBfovtWJU42jt4EM2CR3zskEws2G5ZVvuNOYp2IrjkI/45WoIEcr5uxt6mfbR0LOGXFxA==" w:salt="KcgkyiZzHbEIXnR2rHJ1rA=="/>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CD"/>
    <w:rsid w:val="00000EBE"/>
    <w:rsid w:val="000026C9"/>
    <w:rsid w:val="00002767"/>
    <w:rsid w:val="00002D8B"/>
    <w:rsid w:val="00002DE6"/>
    <w:rsid w:val="00003706"/>
    <w:rsid w:val="00003B1A"/>
    <w:rsid w:val="00004297"/>
    <w:rsid w:val="0000468F"/>
    <w:rsid w:val="000059B1"/>
    <w:rsid w:val="00005AE0"/>
    <w:rsid w:val="00005BEC"/>
    <w:rsid w:val="00006163"/>
    <w:rsid w:val="0000674E"/>
    <w:rsid w:val="00006E5C"/>
    <w:rsid w:val="00006F50"/>
    <w:rsid w:val="0000743C"/>
    <w:rsid w:val="00010029"/>
    <w:rsid w:val="00010147"/>
    <w:rsid w:val="000102E8"/>
    <w:rsid w:val="000105DB"/>
    <w:rsid w:val="00011415"/>
    <w:rsid w:val="000114B3"/>
    <w:rsid w:val="00011E3A"/>
    <w:rsid w:val="0001240E"/>
    <w:rsid w:val="000124D4"/>
    <w:rsid w:val="00012E9D"/>
    <w:rsid w:val="00012EBE"/>
    <w:rsid w:val="00013043"/>
    <w:rsid w:val="0001324F"/>
    <w:rsid w:val="000134D1"/>
    <w:rsid w:val="000141CA"/>
    <w:rsid w:val="0001477E"/>
    <w:rsid w:val="000152D3"/>
    <w:rsid w:val="00016B1E"/>
    <w:rsid w:val="0001715B"/>
    <w:rsid w:val="0001767E"/>
    <w:rsid w:val="00017C2A"/>
    <w:rsid w:val="000200D7"/>
    <w:rsid w:val="00020240"/>
    <w:rsid w:val="000204B8"/>
    <w:rsid w:val="00020597"/>
    <w:rsid w:val="00020626"/>
    <w:rsid w:val="00020797"/>
    <w:rsid w:val="00020FD8"/>
    <w:rsid w:val="00021458"/>
    <w:rsid w:val="00021467"/>
    <w:rsid w:val="0002171E"/>
    <w:rsid w:val="00022CF6"/>
    <w:rsid w:val="00022D4E"/>
    <w:rsid w:val="00022E9D"/>
    <w:rsid w:val="000234FD"/>
    <w:rsid w:val="00024360"/>
    <w:rsid w:val="000246D0"/>
    <w:rsid w:val="00024A78"/>
    <w:rsid w:val="000250CD"/>
    <w:rsid w:val="000253C1"/>
    <w:rsid w:val="000253DC"/>
    <w:rsid w:val="00025CF2"/>
    <w:rsid w:val="00025D1F"/>
    <w:rsid w:val="00025E4F"/>
    <w:rsid w:val="0002625F"/>
    <w:rsid w:val="000264B0"/>
    <w:rsid w:val="00027182"/>
    <w:rsid w:val="0002754B"/>
    <w:rsid w:val="00027E67"/>
    <w:rsid w:val="0003026E"/>
    <w:rsid w:val="00030667"/>
    <w:rsid w:val="00030943"/>
    <w:rsid w:val="00030B32"/>
    <w:rsid w:val="00030FD0"/>
    <w:rsid w:val="000316D0"/>
    <w:rsid w:val="00031B86"/>
    <w:rsid w:val="00031F3C"/>
    <w:rsid w:val="0003264C"/>
    <w:rsid w:val="00032ECE"/>
    <w:rsid w:val="00033B25"/>
    <w:rsid w:val="00034C0E"/>
    <w:rsid w:val="00034F10"/>
    <w:rsid w:val="00035307"/>
    <w:rsid w:val="00035DD6"/>
    <w:rsid w:val="00036637"/>
    <w:rsid w:val="00036794"/>
    <w:rsid w:val="00036825"/>
    <w:rsid w:val="00036837"/>
    <w:rsid w:val="00036B80"/>
    <w:rsid w:val="00037177"/>
    <w:rsid w:val="000375EB"/>
    <w:rsid w:val="0003787D"/>
    <w:rsid w:val="00040208"/>
    <w:rsid w:val="0004082F"/>
    <w:rsid w:val="00040C7B"/>
    <w:rsid w:val="000416A0"/>
    <w:rsid w:val="00041E8E"/>
    <w:rsid w:val="00042043"/>
    <w:rsid w:val="000422BD"/>
    <w:rsid w:val="00042619"/>
    <w:rsid w:val="00042C70"/>
    <w:rsid w:val="00043109"/>
    <w:rsid w:val="00044656"/>
    <w:rsid w:val="00044A3E"/>
    <w:rsid w:val="00044CEB"/>
    <w:rsid w:val="00044E28"/>
    <w:rsid w:val="0004532B"/>
    <w:rsid w:val="00045A44"/>
    <w:rsid w:val="00045C94"/>
    <w:rsid w:val="00046EB6"/>
    <w:rsid w:val="000478B7"/>
    <w:rsid w:val="00047A30"/>
    <w:rsid w:val="00047B07"/>
    <w:rsid w:val="00047C68"/>
    <w:rsid w:val="000517F2"/>
    <w:rsid w:val="00051ED9"/>
    <w:rsid w:val="000525BF"/>
    <w:rsid w:val="00052A65"/>
    <w:rsid w:val="0005353B"/>
    <w:rsid w:val="0005355B"/>
    <w:rsid w:val="00054459"/>
    <w:rsid w:val="00054656"/>
    <w:rsid w:val="00054BA2"/>
    <w:rsid w:val="0005532B"/>
    <w:rsid w:val="00055734"/>
    <w:rsid w:val="00056423"/>
    <w:rsid w:val="0005662C"/>
    <w:rsid w:val="000566AC"/>
    <w:rsid w:val="00056A7B"/>
    <w:rsid w:val="00056BF3"/>
    <w:rsid w:val="00056FE4"/>
    <w:rsid w:val="00057006"/>
    <w:rsid w:val="000579D8"/>
    <w:rsid w:val="00060012"/>
    <w:rsid w:val="000609B1"/>
    <w:rsid w:val="000614D7"/>
    <w:rsid w:val="0006151E"/>
    <w:rsid w:val="00061A6E"/>
    <w:rsid w:val="0006245F"/>
    <w:rsid w:val="0006256B"/>
    <w:rsid w:val="000627D1"/>
    <w:rsid w:val="00062E05"/>
    <w:rsid w:val="00063070"/>
    <w:rsid w:val="000630F9"/>
    <w:rsid w:val="00063D5B"/>
    <w:rsid w:val="00064026"/>
    <w:rsid w:val="000645B6"/>
    <w:rsid w:val="000646D0"/>
    <w:rsid w:val="00065CBC"/>
    <w:rsid w:val="0006687D"/>
    <w:rsid w:val="00066BDC"/>
    <w:rsid w:val="00067587"/>
    <w:rsid w:val="00067BD8"/>
    <w:rsid w:val="00070312"/>
    <w:rsid w:val="00070AC4"/>
    <w:rsid w:val="00071368"/>
    <w:rsid w:val="00071496"/>
    <w:rsid w:val="000714CE"/>
    <w:rsid w:val="00071B65"/>
    <w:rsid w:val="000723D8"/>
    <w:rsid w:val="00072456"/>
    <w:rsid w:val="0007267C"/>
    <w:rsid w:val="00072729"/>
    <w:rsid w:val="00072D99"/>
    <w:rsid w:val="000730D4"/>
    <w:rsid w:val="0007319C"/>
    <w:rsid w:val="0007364D"/>
    <w:rsid w:val="00074B09"/>
    <w:rsid w:val="0007530C"/>
    <w:rsid w:val="000753CC"/>
    <w:rsid w:val="000760E2"/>
    <w:rsid w:val="00076848"/>
    <w:rsid w:val="00076E73"/>
    <w:rsid w:val="00077178"/>
    <w:rsid w:val="000771DF"/>
    <w:rsid w:val="000774A8"/>
    <w:rsid w:val="00080711"/>
    <w:rsid w:val="00080EC7"/>
    <w:rsid w:val="00081587"/>
    <w:rsid w:val="00081DDB"/>
    <w:rsid w:val="000823C3"/>
    <w:rsid w:val="00082796"/>
    <w:rsid w:val="000829AE"/>
    <w:rsid w:val="00082A5A"/>
    <w:rsid w:val="000839BC"/>
    <w:rsid w:val="00084865"/>
    <w:rsid w:val="00084A8C"/>
    <w:rsid w:val="0008518F"/>
    <w:rsid w:val="00085C67"/>
    <w:rsid w:val="000860E9"/>
    <w:rsid w:val="00087A10"/>
    <w:rsid w:val="000903F4"/>
    <w:rsid w:val="00090940"/>
    <w:rsid w:val="00090E2F"/>
    <w:rsid w:val="0009100F"/>
    <w:rsid w:val="000913E4"/>
    <w:rsid w:val="000919F2"/>
    <w:rsid w:val="00093073"/>
    <w:rsid w:val="00093F67"/>
    <w:rsid w:val="00094FD6"/>
    <w:rsid w:val="000952E1"/>
    <w:rsid w:val="000955FE"/>
    <w:rsid w:val="00095D90"/>
    <w:rsid w:val="000970AB"/>
    <w:rsid w:val="000A044A"/>
    <w:rsid w:val="000A0716"/>
    <w:rsid w:val="000A0798"/>
    <w:rsid w:val="000A0BA3"/>
    <w:rsid w:val="000A1989"/>
    <w:rsid w:val="000A1A2B"/>
    <w:rsid w:val="000A1ACD"/>
    <w:rsid w:val="000A2239"/>
    <w:rsid w:val="000A2A7E"/>
    <w:rsid w:val="000A2B09"/>
    <w:rsid w:val="000A498E"/>
    <w:rsid w:val="000A4C74"/>
    <w:rsid w:val="000A4DCF"/>
    <w:rsid w:val="000A54AC"/>
    <w:rsid w:val="000A5618"/>
    <w:rsid w:val="000A577E"/>
    <w:rsid w:val="000A57A9"/>
    <w:rsid w:val="000A6507"/>
    <w:rsid w:val="000A697B"/>
    <w:rsid w:val="000A7695"/>
    <w:rsid w:val="000A7AB2"/>
    <w:rsid w:val="000B082E"/>
    <w:rsid w:val="000B0864"/>
    <w:rsid w:val="000B0926"/>
    <w:rsid w:val="000B0ECE"/>
    <w:rsid w:val="000B104F"/>
    <w:rsid w:val="000B1A75"/>
    <w:rsid w:val="000B1D2E"/>
    <w:rsid w:val="000B23F1"/>
    <w:rsid w:val="000B2A25"/>
    <w:rsid w:val="000B2C45"/>
    <w:rsid w:val="000B3584"/>
    <w:rsid w:val="000B358B"/>
    <w:rsid w:val="000B3BCE"/>
    <w:rsid w:val="000B487C"/>
    <w:rsid w:val="000B4E5B"/>
    <w:rsid w:val="000B5170"/>
    <w:rsid w:val="000B64D1"/>
    <w:rsid w:val="000B6602"/>
    <w:rsid w:val="000B66D7"/>
    <w:rsid w:val="000B67CE"/>
    <w:rsid w:val="000B6CCA"/>
    <w:rsid w:val="000B72E6"/>
    <w:rsid w:val="000B785C"/>
    <w:rsid w:val="000C06B0"/>
    <w:rsid w:val="000C087E"/>
    <w:rsid w:val="000C098F"/>
    <w:rsid w:val="000C1431"/>
    <w:rsid w:val="000C1508"/>
    <w:rsid w:val="000C166A"/>
    <w:rsid w:val="000C1B9D"/>
    <w:rsid w:val="000C1DF4"/>
    <w:rsid w:val="000C1F06"/>
    <w:rsid w:val="000C216D"/>
    <w:rsid w:val="000C27A2"/>
    <w:rsid w:val="000C2FA2"/>
    <w:rsid w:val="000C46D6"/>
    <w:rsid w:val="000C52BF"/>
    <w:rsid w:val="000C5C49"/>
    <w:rsid w:val="000C5C6A"/>
    <w:rsid w:val="000C620F"/>
    <w:rsid w:val="000C6329"/>
    <w:rsid w:val="000C64C0"/>
    <w:rsid w:val="000D033D"/>
    <w:rsid w:val="000D08F8"/>
    <w:rsid w:val="000D1068"/>
    <w:rsid w:val="000D14B1"/>
    <w:rsid w:val="000D25E9"/>
    <w:rsid w:val="000D2715"/>
    <w:rsid w:val="000D284E"/>
    <w:rsid w:val="000D3251"/>
    <w:rsid w:val="000D37F4"/>
    <w:rsid w:val="000D3CA5"/>
    <w:rsid w:val="000D410F"/>
    <w:rsid w:val="000D45AC"/>
    <w:rsid w:val="000D4A7B"/>
    <w:rsid w:val="000D4FAB"/>
    <w:rsid w:val="000D5AE7"/>
    <w:rsid w:val="000D5FF2"/>
    <w:rsid w:val="000D624E"/>
    <w:rsid w:val="000D6460"/>
    <w:rsid w:val="000D652D"/>
    <w:rsid w:val="000D7A44"/>
    <w:rsid w:val="000D7E90"/>
    <w:rsid w:val="000E0599"/>
    <w:rsid w:val="000E0C5B"/>
    <w:rsid w:val="000E1CDA"/>
    <w:rsid w:val="000E25C5"/>
    <w:rsid w:val="000E270E"/>
    <w:rsid w:val="000E2CC6"/>
    <w:rsid w:val="000E3139"/>
    <w:rsid w:val="000E3315"/>
    <w:rsid w:val="000E35A1"/>
    <w:rsid w:val="000E3A4F"/>
    <w:rsid w:val="000E3BE0"/>
    <w:rsid w:val="000E3C23"/>
    <w:rsid w:val="000E41F8"/>
    <w:rsid w:val="000E4326"/>
    <w:rsid w:val="000E4977"/>
    <w:rsid w:val="000E4B27"/>
    <w:rsid w:val="000E5177"/>
    <w:rsid w:val="000E5485"/>
    <w:rsid w:val="000E6549"/>
    <w:rsid w:val="000E65D5"/>
    <w:rsid w:val="000E6968"/>
    <w:rsid w:val="000E6C18"/>
    <w:rsid w:val="000E7223"/>
    <w:rsid w:val="000E76DB"/>
    <w:rsid w:val="000E7C56"/>
    <w:rsid w:val="000E7D0F"/>
    <w:rsid w:val="000F0257"/>
    <w:rsid w:val="000F0852"/>
    <w:rsid w:val="000F0DF3"/>
    <w:rsid w:val="000F15B5"/>
    <w:rsid w:val="000F2387"/>
    <w:rsid w:val="000F32C1"/>
    <w:rsid w:val="000F3CA5"/>
    <w:rsid w:val="000F4216"/>
    <w:rsid w:val="000F475D"/>
    <w:rsid w:val="000F4A7D"/>
    <w:rsid w:val="000F507C"/>
    <w:rsid w:val="000F5D04"/>
    <w:rsid w:val="000F6232"/>
    <w:rsid w:val="000F7856"/>
    <w:rsid w:val="000F7CA9"/>
    <w:rsid w:val="0010008A"/>
    <w:rsid w:val="001000F3"/>
    <w:rsid w:val="0010063F"/>
    <w:rsid w:val="00100700"/>
    <w:rsid w:val="00100EE9"/>
    <w:rsid w:val="00101964"/>
    <w:rsid w:val="001030AD"/>
    <w:rsid w:val="00103493"/>
    <w:rsid w:val="00103A10"/>
    <w:rsid w:val="00104757"/>
    <w:rsid w:val="00104F44"/>
    <w:rsid w:val="00105402"/>
    <w:rsid w:val="00105EF2"/>
    <w:rsid w:val="001068C2"/>
    <w:rsid w:val="00107628"/>
    <w:rsid w:val="00110130"/>
    <w:rsid w:val="00110193"/>
    <w:rsid w:val="00110700"/>
    <w:rsid w:val="00111148"/>
    <w:rsid w:val="00111E3C"/>
    <w:rsid w:val="00112647"/>
    <w:rsid w:val="001131EF"/>
    <w:rsid w:val="00113429"/>
    <w:rsid w:val="00113AA0"/>
    <w:rsid w:val="00114CD2"/>
    <w:rsid w:val="00116624"/>
    <w:rsid w:val="0011733F"/>
    <w:rsid w:val="00117460"/>
    <w:rsid w:val="00117B70"/>
    <w:rsid w:val="00117F1F"/>
    <w:rsid w:val="001216EB"/>
    <w:rsid w:val="001225F9"/>
    <w:rsid w:val="00122663"/>
    <w:rsid w:val="001226CB"/>
    <w:rsid w:val="00123C2C"/>
    <w:rsid w:val="0012459B"/>
    <w:rsid w:val="00124682"/>
    <w:rsid w:val="00124B92"/>
    <w:rsid w:val="001257F1"/>
    <w:rsid w:val="00125E7D"/>
    <w:rsid w:val="001263BA"/>
    <w:rsid w:val="001269A7"/>
    <w:rsid w:val="001272D5"/>
    <w:rsid w:val="0013152C"/>
    <w:rsid w:val="00131B6E"/>
    <w:rsid w:val="00132698"/>
    <w:rsid w:val="00133C64"/>
    <w:rsid w:val="0013526F"/>
    <w:rsid w:val="0013534A"/>
    <w:rsid w:val="00135B24"/>
    <w:rsid w:val="00136270"/>
    <w:rsid w:val="001363AC"/>
    <w:rsid w:val="0013683C"/>
    <w:rsid w:val="001368CE"/>
    <w:rsid w:val="0013691A"/>
    <w:rsid w:val="0013742A"/>
    <w:rsid w:val="00140FC8"/>
    <w:rsid w:val="00141528"/>
    <w:rsid w:val="00141967"/>
    <w:rsid w:val="00142204"/>
    <w:rsid w:val="001424B8"/>
    <w:rsid w:val="001428EE"/>
    <w:rsid w:val="001438C1"/>
    <w:rsid w:val="00143922"/>
    <w:rsid w:val="00143F31"/>
    <w:rsid w:val="00143F36"/>
    <w:rsid w:val="001440A6"/>
    <w:rsid w:val="00144E8B"/>
    <w:rsid w:val="00145237"/>
    <w:rsid w:val="0014585E"/>
    <w:rsid w:val="001458B8"/>
    <w:rsid w:val="001460E6"/>
    <w:rsid w:val="001465D6"/>
    <w:rsid w:val="00146AED"/>
    <w:rsid w:val="00147449"/>
    <w:rsid w:val="001515C8"/>
    <w:rsid w:val="00152174"/>
    <w:rsid w:val="0015271F"/>
    <w:rsid w:val="00152907"/>
    <w:rsid w:val="00152B07"/>
    <w:rsid w:val="00152E2F"/>
    <w:rsid w:val="0015302E"/>
    <w:rsid w:val="00153AF3"/>
    <w:rsid w:val="00153C45"/>
    <w:rsid w:val="00154180"/>
    <w:rsid w:val="0015428A"/>
    <w:rsid w:val="001543A5"/>
    <w:rsid w:val="001543E8"/>
    <w:rsid w:val="00154C6F"/>
    <w:rsid w:val="00154F5E"/>
    <w:rsid w:val="001558DF"/>
    <w:rsid w:val="00155D65"/>
    <w:rsid w:val="0015690F"/>
    <w:rsid w:val="00157DBD"/>
    <w:rsid w:val="0016009B"/>
    <w:rsid w:val="00160524"/>
    <w:rsid w:val="00160CEE"/>
    <w:rsid w:val="00161055"/>
    <w:rsid w:val="0016167A"/>
    <w:rsid w:val="0016173B"/>
    <w:rsid w:val="001618E5"/>
    <w:rsid w:val="00161AF9"/>
    <w:rsid w:val="00162B34"/>
    <w:rsid w:val="00162B57"/>
    <w:rsid w:val="00162B65"/>
    <w:rsid w:val="001631CA"/>
    <w:rsid w:val="00163632"/>
    <w:rsid w:val="0016385C"/>
    <w:rsid w:val="001642DF"/>
    <w:rsid w:val="00164DB4"/>
    <w:rsid w:val="0016570C"/>
    <w:rsid w:val="00165843"/>
    <w:rsid w:val="00166A1D"/>
    <w:rsid w:val="00166B1E"/>
    <w:rsid w:val="00166FE1"/>
    <w:rsid w:val="00167155"/>
    <w:rsid w:val="001671FA"/>
    <w:rsid w:val="0017028B"/>
    <w:rsid w:val="00170372"/>
    <w:rsid w:val="001708F7"/>
    <w:rsid w:val="00170DB0"/>
    <w:rsid w:val="001710AF"/>
    <w:rsid w:val="00171B65"/>
    <w:rsid w:val="00171CF2"/>
    <w:rsid w:val="00172614"/>
    <w:rsid w:val="00172D05"/>
    <w:rsid w:val="00172E0A"/>
    <w:rsid w:val="00173181"/>
    <w:rsid w:val="001739E1"/>
    <w:rsid w:val="001740F4"/>
    <w:rsid w:val="001744C4"/>
    <w:rsid w:val="00174808"/>
    <w:rsid w:val="00174F77"/>
    <w:rsid w:val="00175D2E"/>
    <w:rsid w:val="00176281"/>
    <w:rsid w:val="001767C6"/>
    <w:rsid w:val="00176BF8"/>
    <w:rsid w:val="00176E4E"/>
    <w:rsid w:val="0017711B"/>
    <w:rsid w:val="0017791D"/>
    <w:rsid w:val="00177C19"/>
    <w:rsid w:val="001813DB"/>
    <w:rsid w:val="001814B8"/>
    <w:rsid w:val="001814BC"/>
    <w:rsid w:val="00182127"/>
    <w:rsid w:val="00182306"/>
    <w:rsid w:val="00182E6D"/>
    <w:rsid w:val="001832E0"/>
    <w:rsid w:val="001847C1"/>
    <w:rsid w:val="00184A75"/>
    <w:rsid w:val="00184AE2"/>
    <w:rsid w:val="00184E71"/>
    <w:rsid w:val="00184F11"/>
    <w:rsid w:val="00184FD4"/>
    <w:rsid w:val="00185765"/>
    <w:rsid w:val="001857CF"/>
    <w:rsid w:val="00185985"/>
    <w:rsid w:val="00186261"/>
    <w:rsid w:val="001872E4"/>
    <w:rsid w:val="00187D39"/>
    <w:rsid w:val="00190C6F"/>
    <w:rsid w:val="00191F26"/>
    <w:rsid w:val="00192101"/>
    <w:rsid w:val="001921D4"/>
    <w:rsid w:val="0019234C"/>
    <w:rsid w:val="001927B9"/>
    <w:rsid w:val="001929E0"/>
    <w:rsid w:val="00192C33"/>
    <w:rsid w:val="00192DE6"/>
    <w:rsid w:val="001934D7"/>
    <w:rsid w:val="00193989"/>
    <w:rsid w:val="00193AB0"/>
    <w:rsid w:val="00194066"/>
    <w:rsid w:val="00194465"/>
    <w:rsid w:val="0019471D"/>
    <w:rsid w:val="001948DA"/>
    <w:rsid w:val="00194C95"/>
    <w:rsid w:val="00194D80"/>
    <w:rsid w:val="0019559A"/>
    <w:rsid w:val="0019565B"/>
    <w:rsid w:val="00195EDF"/>
    <w:rsid w:val="001972A1"/>
    <w:rsid w:val="0019744D"/>
    <w:rsid w:val="001A0A5C"/>
    <w:rsid w:val="001A19A8"/>
    <w:rsid w:val="001A1C11"/>
    <w:rsid w:val="001A1DD6"/>
    <w:rsid w:val="001A1E6C"/>
    <w:rsid w:val="001A1F5A"/>
    <w:rsid w:val="001A2157"/>
    <w:rsid w:val="001A2E85"/>
    <w:rsid w:val="001A3EFD"/>
    <w:rsid w:val="001A3F96"/>
    <w:rsid w:val="001A42B1"/>
    <w:rsid w:val="001A4851"/>
    <w:rsid w:val="001A4B3B"/>
    <w:rsid w:val="001A4E42"/>
    <w:rsid w:val="001A53BC"/>
    <w:rsid w:val="001A55A4"/>
    <w:rsid w:val="001A600A"/>
    <w:rsid w:val="001A63E1"/>
    <w:rsid w:val="001A6615"/>
    <w:rsid w:val="001A668A"/>
    <w:rsid w:val="001A68F4"/>
    <w:rsid w:val="001A69CE"/>
    <w:rsid w:val="001A6A99"/>
    <w:rsid w:val="001A777C"/>
    <w:rsid w:val="001A7AF1"/>
    <w:rsid w:val="001A7C43"/>
    <w:rsid w:val="001B04C6"/>
    <w:rsid w:val="001B06B8"/>
    <w:rsid w:val="001B0776"/>
    <w:rsid w:val="001B084C"/>
    <w:rsid w:val="001B0A73"/>
    <w:rsid w:val="001B0CA0"/>
    <w:rsid w:val="001B0CB4"/>
    <w:rsid w:val="001B0D28"/>
    <w:rsid w:val="001B14A0"/>
    <w:rsid w:val="001B1B33"/>
    <w:rsid w:val="001B2087"/>
    <w:rsid w:val="001B2539"/>
    <w:rsid w:val="001B2E6C"/>
    <w:rsid w:val="001B307A"/>
    <w:rsid w:val="001B3464"/>
    <w:rsid w:val="001B3D89"/>
    <w:rsid w:val="001B41FC"/>
    <w:rsid w:val="001B527B"/>
    <w:rsid w:val="001B5700"/>
    <w:rsid w:val="001B5A75"/>
    <w:rsid w:val="001B5BF4"/>
    <w:rsid w:val="001B5C4D"/>
    <w:rsid w:val="001B5FD8"/>
    <w:rsid w:val="001B64D9"/>
    <w:rsid w:val="001B6C7A"/>
    <w:rsid w:val="001B74D5"/>
    <w:rsid w:val="001B776F"/>
    <w:rsid w:val="001C05E8"/>
    <w:rsid w:val="001C08FD"/>
    <w:rsid w:val="001C0FB5"/>
    <w:rsid w:val="001C1479"/>
    <w:rsid w:val="001C2486"/>
    <w:rsid w:val="001C272D"/>
    <w:rsid w:val="001C273D"/>
    <w:rsid w:val="001C2BB3"/>
    <w:rsid w:val="001C2DAB"/>
    <w:rsid w:val="001C30C3"/>
    <w:rsid w:val="001C4271"/>
    <w:rsid w:val="001C443E"/>
    <w:rsid w:val="001C5207"/>
    <w:rsid w:val="001C536D"/>
    <w:rsid w:val="001C56A0"/>
    <w:rsid w:val="001C58B7"/>
    <w:rsid w:val="001C59FE"/>
    <w:rsid w:val="001C6547"/>
    <w:rsid w:val="001C68B1"/>
    <w:rsid w:val="001C6B92"/>
    <w:rsid w:val="001C7198"/>
    <w:rsid w:val="001C7443"/>
    <w:rsid w:val="001C7897"/>
    <w:rsid w:val="001C7EF1"/>
    <w:rsid w:val="001D0199"/>
    <w:rsid w:val="001D032A"/>
    <w:rsid w:val="001D0871"/>
    <w:rsid w:val="001D0A9B"/>
    <w:rsid w:val="001D0DD3"/>
    <w:rsid w:val="001D0F47"/>
    <w:rsid w:val="001D1E94"/>
    <w:rsid w:val="001D232E"/>
    <w:rsid w:val="001D23D8"/>
    <w:rsid w:val="001D3BFF"/>
    <w:rsid w:val="001D3D2C"/>
    <w:rsid w:val="001D40D3"/>
    <w:rsid w:val="001D4730"/>
    <w:rsid w:val="001D4B70"/>
    <w:rsid w:val="001D5041"/>
    <w:rsid w:val="001D5241"/>
    <w:rsid w:val="001D5354"/>
    <w:rsid w:val="001D6891"/>
    <w:rsid w:val="001D6B64"/>
    <w:rsid w:val="001D6CBB"/>
    <w:rsid w:val="001D6E8A"/>
    <w:rsid w:val="001D761D"/>
    <w:rsid w:val="001D7ADD"/>
    <w:rsid w:val="001E03A4"/>
    <w:rsid w:val="001E03AE"/>
    <w:rsid w:val="001E07C3"/>
    <w:rsid w:val="001E0A1F"/>
    <w:rsid w:val="001E0C8C"/>
    <w:rsid w:val="001E163C"/>
    <w:rsid w:val="001E17B0"/>
    <w:rsid w:val="001E1D79"/>
    <w:rsid w:val="001E207F"/>
    <w:rsid w:val="001E221B"/>
    <w:rsid w:val="001E36F3"/>
    <w:rsid w:val="001E3E49"/>
    <w:rsid w:val="001E3F33"/>
    <w:rsid w:val="001E4768"/>
    <w:rsid w:val="001E4968"/>
    <w:rsid w:val="001E50F8"/>
    <w:rsid w:val="001E57E1"/>
    <w:rsid w:val="001E5F90"/>
    <w:rsid w:val="001E71B6"/>
    <w:rsid w:val="001E7508"/>
    <w:rsid w:val="001E7E46"/>
    <w:rsid w:val="001F01A0"/>
    <w:rsid w:val="001F02B3"/>
    <w:rsid w:val="001F0D0B"/>
    <w:rsid w:val="001F0E25"/>
    <w:rsid w:val="001F156A"/>
    <w:rsid w:val="001F1B73"/>
    <w:rsid w:val="001F20C9"/>
    <w:rsid w:val="001F21A5"/>
    <w:rsid w:val="001F26DD"/>
    <w:rsid w:val="001F29CE"/>
    <w:rsid w:val="001F3B51"/>
    <w:rsid w:val="001F3C68"/>
    <w:rsid w:val="001F3C86"/>
    <w:rsid w:val="001F3E3F"/>
    <w:rsid w:val="001F3EBD"/>
    <w:rsid w:val="001F4838"/>
    <w:rsid w:val="001F4D10"/>
    <w:rsid w:val="001F5381"/>
    <w:rsid w:val="001F57EC"/>
    <w:rsid w:val="001F58BF"/>
    <w:rsid w:val="001F6932"/>
    <w:rsid w:val="001F6C35"/>
    <w:rsid w:val="001F6E5C"/>
    <w:rsid w:val="00200541"/>
    <w:rsid w:val="00200782"/>
    <w:rsid w:val="00200FD9"/>
    <w:rsid w:val="002018BE"/>
    <w:rsid w:val="00201CD0"/>
    <w:rsid w:val="00202325"/>
    <w:rsid w:val="00202340"/>
    <w:rsid w:val="00202642"/>
    <w:rsid w:val="002028A9"/>
    <w:rsid w:val="00202AB3"/>
    <w:rsid w:val="00202B76"/>
    <w:rsid w:val="0020319F"/>
    <w:rsid w:val="0020360D"/>
    <w:rsid w:val="00203D18"/>
    <w:rsid w:val="00203EAA"/>
    <w:rsid w:val="00205378"/>
    <w:rsid w:val="00205619"/>
    <w:rsid w:val="00206162"/>
    <w:rsid w:val="00206FDA"/>
    <w:rsid w:val="002073F5"/>
    <w:rsid w:val="00207430"/>
    <w:rsid w:val="00207B70"/>
    <w:rsid w:val="00207C6C"/>
    <w:rsid w:val="002105A2"/>
    <w:rsid w:val="00210DF9"/>
    <w:rsid w:val="002116FA"/>
    <w:rsid w:val="00211731"/>
    <w:rsid w:val="00211FF8"/>
    <w:rsid w:val="0021224F"/>
    <w:rsid w:val="002127CD"/>
    <w:rsid w:val="00212BD5"/>
    <w:rsid w:val="00213CE8"/>
    <w:rsid w:val="00213F5B"/>
    <w:rsid w:val="00213FA2"/>
    <w:rsid w:val="00214375"/>
    <w:rsid w:val="00214787"/>
    <w:rsid w:val="00215305"/>
    <w:rsid w:val="002161F4"/>
    <w:rsid w:val="00216E75"/>
    <w:rsid w:val="002170B3"/>
    <w:rsid w:val="00217213"/>
    <w:rsid w:val="00217A7A"/>
    <w:rsid w:val="00220B6F"/>
    <w:rsid w:val="00220C6C"/>
    <w:rsid w:val="00220F23"/>
    <w:rsid w:val="002211FD"/>
    <w:rsid w:val="00221AEA"/>
    <w:rsid w:val="00221F19"/>
    <w:rsid w:val="0022204A"/>
    <w:rsid w:val="00222312"/>
    <w:rsid w:val="00222478"/>
    <w:rsid w:val="00222527"/>
    <w:rsid w:val="0022272C"/>
    <w:rsid w:val="00222BE7"/>
    <w:rsid w:val="0022351D"/>
    <w:rsid w:val="00223FF5"/>
    <w:rsid w:val="00224079"/>
    <w:rsid w:val="00224FAF"/>
    <w:rsid w:val="002257E8"/>
    <w:rsid w:val="00225B50"/>
    <w:rsid w:val="00225D6E"/>
    <w:rsid w:val="00227031"/>
    <w:rsid w:val="002270C9"/>
    <w:rsid w:val="002274E7"/>
    <w:rsid w:val="0022771F"/>
    <w:rsid w:val="00230E8A"/>
    <w:rsid w:val="00231346"/>
    <w:rsid w:val="0023162E"/>
    <w:rsid w:val="002316CC"/>
    <w:rsid w:val="002331DB"/>
    <w:rsid w:val="00233896"/>
    <w:rsid w:val="002351F2"/>
    <w:rsid w:val="00236678"/>
    <w:rsid w:val="00236A86"/>
    <w:rsid w:val="00237094"/>
    <w:rsid w:val="002371F0"/>
    <w:rsid w:val="00237359"/>
    <w:rsid w:val="00237A09"/>
    <w:rsid w:val="002408F8"/>
    <w:rsid w:val="00240C2C"/>
    <w:rsid w:val="0024148E"/>
    <w:rsid w:val="002416F6"/>
    <w:rsid w:val="00241900"/>
    <w:rsid w:val="00242052"/>
    <w:rsid w:val="0024213B"/>
    <w:rsid w:val="00242603"/>
    <w:rsid w:val="002427C6"/>
    <w:rsid w:val="00242A3E"/>
    <w:rsid w:val="00242D21"/>
    <w:rsid w:val="0024347D"/>
    <w:rsid w:val="0024351E"/>
    <w:rsid w:val="00243580"/>
    <w:rsid w:val="00243A2C"/>
    <w:rsid w:val="00243A77"/>
    <w:rsid w:val="0024457D"/>
    <w:rsid w:val="00244960"/>
    <w:rsid w:val="00245636"/>
    <w:rsid w:val="00245DA2"/>
    <w:rsid w:val="00246B78"/>
    <w:rsid w:val="00246D20"/>
    <w:rsid w:val="00247B4D"/>
    <w:rsid w:val="00250431"/>
    <w:rsid w:val="0025057C"/>
    <w:rsid w:val="00250623"/>
    <w:rsid w:val="00251E9B"/>
    <w:rsid w:val="00251EA8"/>
    <w:rsid w:val="002525B0"/>
    <w:rsid w:val="0025286C"/>
    <w:rsid w:val="00252997"/>
    <w:rsid w:val="002529A7"/>
    <w:rsid w:val="00252A66"/>
    <w:rsid w:val="00252DE7"/>
    <w:rsid w:val="00252EA6"/>
    <w:rsid w:val="00253047"/>
    <w:rsid w:val="00253B0E"/>
    <w:rsid w:val="00253D64"/>
    <w:rsid w:val="002545EF"/>
    <w:rsid w:val="0025576A"/>
    <w:rsid w:val="002560E5"/>
    <w:rsid w:val="0025698C"/>
    <w:rsid w:val="0025727C"/>
    <w:rsid w:val="00257C90"/>
    <w:rsid w:val="00257D0E"/>
    <w:rsid w:val="002604B8"/>
    <w:rsid w:val="0026094F"/>
    <w:rsid w:val="00260FB8"/>
    <w:rsid w:val="0026167F"/>
    <w:rsid w:val="00261810"/>
    <w:rsid w:val="002619AA"/>
    <w:rsid w:val="00261AF7"/>
    <w:rsid w:val="00261BCF"/>
    <w:rsid w:val="00262E77"/>
    <w:rsid w:val="0026345D"/>
    <w:rsid w:val="00263992"/>
    <w:rsid w:val="00264700"/>
    <w:rsid w:val="00264D84"/>
    <w:rsid w:val="002651E0"/>
    <w:rsid w:val="00265204"/>
    <w:rsid w:val="00267F50"/>
    <w:rsid w:val="00270269"/>
    <w:rsid w:val="0027038F"/>
    <w:rsid w:val="002704F2"/>
    <w:rsid w:val="00270CEB"/>
    <w:rsid w:val="002710A7"/>
    <w:rsid w:val="00271158"/>
    <w:rsid w:val="002715E4"/>
    <w:rsid w:val="00271FE1"/>
    <w:rsid w:val="002722A6"/>
    <w:rsid w:val="002729F2"/>
    <w:rsid w:val="00272AA6"/>
    <w:rsid w:val="00272CD6"/>
    <w:rsid w:val="00273F28"/>
    <w:rsid w:val="0027403F"/>
    <w:rsid w:val="00274125"/>
    <w:rsid w:val="00274EC0"/>
    <w:rsid w:val="002750DD"/>
    <w:rsid w:val="0027540F"/>
    <w:rsid w:val="002760DD"/>
    <w:rsid w:val="002772DB"/>
    <w:rsid w:val="00277897"/>
    <w:rsid w:val="00277C42"/>
    <w:rsid w:val="002802A6"/>
    <w:rsid w:val="002803CF"/>
    <w:rsid w:val="00280706"/>
    <w:rsid w:val="00281531"/>
    <w:rsid w:val="00281A63"/>
    <w:rsid w:val="00281C1A"/>
    <w:rsid w:val="00282EC2"/>
    <w:rsid w:val="0028307D"/>
    <w:rsid w:val="00283081"/>
    <w:rsid w:val="00283161"/>
    <w:rsid w:val="002837F7"/>
    <w:rsid w:val="00283ABF"/>
    <w:rsid w:val="002840AB"/>
    <w:rsid w:val="002840E9"/>
    <w:rsid w:val="00284AE8"/>
    <w:rsid w:val="00284B1E"/>
    <w:rsid w:val="00284D42"/>
    <w:rsid w:val="0028564B"/>
    <w:rsid w:val="00285B31"/>
    <w:rsid w:val="00287272"/>
    <w:rsid w:val="0028733D"/>
    <w:rsid w:val="00287792"/>
    <w:rsid w:val="00290B1A"/>
    <w:rsid w:val="00290D04"/>
    <w:rsid w:val="00290FF5"/>
    <w:rsid w:val="002910FF"/>
    <w:rsid w:val="0029111D"/>
    <w:rsid w:val="002912C9"/>
    <w:rsid w:val="002913E0"/>
    <w:rsid w:val="00292800"/>
    <w:rsid w:val="00292A76"/>
    <w:rsid w:val="00293394"/>
    <w:rsid w:val="00293961"/>
    <w:rsid w:val="00293C18"/>
    <w:rsid w:val="00293CB3"/>
    <w:rsid w:val="00293DEF"/>
    <w:rsid w:val="002941F5"/>
    <w:rsid w:val="00294B58"/>
    <w:rsid w:val="00296B1C"/>
    <w:rsid w:val="00297F50"/>
    <w:rsid w:val="002A0070"/>
    <w:rsid w:val="002A0402"/>
    <w:rsid w:val="002A0441"/>
    <w:rsid w:val="002A0641"/>
    <w:rsid w:val="002A176B"/>
    <w:rsid w:val="002A178E"/>
    <w:rsid w:val="002A186F"/>
    <w:rsid w:val="002A1892"/>
    <w:rsid w:val="002A2F06"/>
    <w:rsid w:val="002A31F2"/>
    <w:rsid w:val="002A359C"/>
    <w:rsid w:val="002A3E24"/>
    <w:rsid w:val="002A57B0"/>
    <w:rsid w:val="002A59F2"/>
    <w:rsid w:val="002A6B1F"/>
    <w:rsid w:val="002A795E"/>
    <w:rsid w:val="002A7B49"/>
    <w:rsid w:val="002A7C0C"/>
    <w:rsid w:val="002B026F"/>
    <w:rsid w:val="002B04ED"/>
    <w:rsid w:val="002B1174"/>
    <w:rsid w:val="002B16B8"/>
    <w:rsid w:val="002B2966"/>
    <w:rsid w:val="002B2F91"/>
    <w:rsid w:val="002B3288"/>
    <w:rsid w:val="002B3327"/>
    <w:rsid w:val="002B46ED"/>
    <w:rsid w:val="002B4C41"/>
    <w:rsid w:val="002B4D26"/>
    <w:rsid w:val="002B5F01"/>
    <w:rsid w:val="002B6F84"/>
    <w:rsid w:val="002B6F9D"/>
    <w:rsid w:val="002B7A65"/>
    <w:rsid w:val="002B7C6F"/>
    <w:rsid w:val="002C0056"/>
    <w:rsid w:val="002C007B"/>
    <w:rsid w:val="002C02B1"/>
    <w:rsid w:val="002C0372"/>
    <w:rsid w:val="002C0720"/>
    <w:rsid w:val="002C1CE0"/>
    <w:rsid w:val="002C1D90"/>
    <w:rsid w:val="002C235C"/>
    <w:rsid w:val="002C30BE"/>
    <w:rsid w:val="002C3B2D"/>
    <w:rsid w:val="002C4351"/>
    <w:rsid w:val="002C436E"/>
    <w:rsid w:val="002C47DD"/>
    <w:rsid w:val="002C4872"/>
    <w:rsid w:val="002C5680"/>
    <w:rsid w:val="002C5F10"/>
    <w:rsid w:val="002C602B"/>
    <w:rsid w:val="002C6C9B"/>
    <w:rsid w:val="002C7625"/>
    <w:rsid w:val="002C7721"/>
    <w:rsid w:val="002C7E82"/>
    <w:rsid w:val="002D0302"/>
    <w:rsid w:val="002D09CD"/>
    <w:rsid w:val="002D0A4E"/>
    <w:rsid w:val="002D0CA3"/>
    <w:rsid w:val="002D13BF"/>
    <w:rsid w:val="002D13F3"/>
    <w:rsid w:val="002D2213"/>
    <w:rsid w:val="002D2D1A"/>
    <w:rsid w:val="002D47AE"/>
    <w:rsid w:val="002D487F"/>
    <w:rsid w:val="002D4968"/>
    <w:rsid w:val="002D500D"/>
    <w:rsid w:val="002D51B7"/>
    <w:rsid w:val="002D5671"/>
    <w:rsid w:val="002D5C6A"/>
    <w:rsid w:val="002D5F6B"/>
    <w:rsid w:val="002D5F73"/>
    <w:rsid w:val="002D610E"/>
    <w:rsid w:val="002D61C2"/>
    <w:rsid w:val="002D6732"/>
    <w:rsid w:val="002D784C"/>
    <w:rsid w:val="002D7F55"/>
    <w:rsid w:val="002E0079"/>
    <w:rsid w:val="002E0C9D"/>
    <w:rsid w:val="002E0EB1"/>
    <w:rsid w:val="002E0EB6"/>
    <w:rsid w:val="002E0EEC"/>
    <w:rsid w:val="002E0F15"/>
    <w:rsid w:val="002E0F71"/>
    <w:rsid w:val="002E2E66"/>
    <w:rsid w:val="002E30A9"/>
    <w:rsid w:val="002E392D"/>
    <w:rsid w:val="002E3AD0"/>
    <w:rsid w:val="002E4050"/>
    <w:rsid w:val="002E4B50"/>
    <w:rsid w:val="002E4F71"/>
    <w:rsid w:val="002E52FD"/>
    <w:rsid w:val="002E5F62"/>
    <w:rsid w:val="002E683B"/>
    <w:rsid w:val="002E6AF4"/>
    <w:rsid w:val="002E6D82"/>
    <w:rsid w:val="002E6FFD"/>
    <w:rsid w:val="002E7B26"/>
    <w:rsid w:val="002E7E9C"/>
    <w:rsid w:val="002F08FE"/>
    <w:rsid w:val="002F0A07"/>
    <w:rsid w:val="002F173A"/>
    <w:rsid w:val="002F1A9E"/>
    <w:rsid w:val="002F1E4E"/>
    <w:rsid w:val="002F239E"/>
    <w:rsid w:val="002F2433"/>
    <w:rsid w:val="002F2D8B"/>
    <w:rsid w:val="002F36D8"/>
    <w:rsid w:val="002F3803"/>
    <w:rsid w:val="002F4040"/>
    <w:rsid w:val="002F4D00"/>
    <w:rsid w:val="002F4DF3"/>
    <w:rsid w:val="002F51C4"/>
    <w:rsid w:val="002F53BF"/>
    <w:rsid w:val="002F54C3"/>
    <w:rsid w:val="002F5685"/>
    <w:rsid w:val="002F56BC"/>
    <w:rsid w:val="002F5B1D"/>
    <w:rsid w:val="002F5FFF"/>
    <w:rsid w:val="002F631D"/>
    <w:rsid w:val="002F65E4"/>
    <w:rsid w:val="002F65FF"/>
    <w:rsid w:val="002F69C1"/>
    <w:rsid w:val="002F6D20"/>
    <w:rsid w:val="002F7499"/>
    <w:rsid w:val="00300286"/>
    <w:rsid w:val="00300EE9"/>
    <w:rsid w:val="0030148D"/>
    <w:rsid w:val="003016BD"/>
    <w:rsid w:val="00301710"/>
    <w:rsid w:val="00301B71"/>
    <w:rsid w:val="00302080"/>
    <w:rsid w:val="00302BDC"/>
    <w:rsid w:val="00302F93"/>
    <w:rsid w:val="003031FD"/>
    <w:rsid w:val="0030658F"/>
    <w:rsid w:val="003065DA"/>
    <w:rsid w:val="0030660A"/>
    <w:rsid w:val="00306679"/>
    <w:rsid w:val="00306D20"/>
    <w:rsid w:val="00307122"/>
    <w:rsid w:val="0030749E"/>
    <w:rsid w:val="0030776D"/>
    <w:rsid w:val="00307ADA"/>
    <w:rsid w:val="003111C9"/>
    <w:rsid w:val="00311774"/>
    <w:rsid w:val="00311D89"/>
    <w:rsid w:val="00312287"/>
    <w:rsid w:val="0031287D"/>
    <w:rsid w:val="003133D2"/>
    <w:rsid w:val="0031343C"/>
    <w:rsid w:val="003147B5"/>
    <w:rsid w:val="00314D98"/>
    <w:rsid w:val="00315AFF"/>
    <w:rsid w:val="003162CD"/>
    <w:rsid w:val="00316462"/>
    <w:rsid w:val="0031724F"/>
    <w:rsid w:val="00317661"/>
    <w:rsid w:val="00317C0A"/>
    <w:rsid w:val="00320AE5"/>
    <w:rsid w:val="00320DA3"/>
    <w:rsid w:val="00320FEE"/>
    <w:rsid w:val="0032102D"/>
    <w:rsid w:val="00321250"/>
    <w:rsid w:val="00321E42"/>
    <w:rsid w:val="00322473"/>
    <w:rsid w:val="00322965"/>
    <w:rsid w:val="00322B64"/>
    <w:rsid w:val="00322CB5"/>
    <w:rsid w:val="00322FE4"/>
    <w:rsid w:val="00323137"/>
    <w:rsid w:val="00323407"/>
    <w:rsid w:val="00324262"/>
    <w:rsid w:val="00324430"/>
    <w:rsid w:val="0032472E"/>
    <w:rsid w:val="00324A63"/>
    <w:rsid w:val="00324BF8"/>
    <w:rsid w:val="00324C45"/>
    <w:rsid w:val="00324CC9"/>
    <w:rsid w:val="00324D87"/>
    <w:rsid w:val="00325344"/>
    <w:rsid w:val="00326083"/>
    <w:rsid w:val="00326148"/>
    <w:rsid w:val="00327391"/>
    <w:rsid w:val="00330223"/>
    <w:rsid w:val="003302A3"/>
    <w:rsid w:val="003302E6"/>
    <w:rsid w:val="00331552"/>
    <w:rsid w:val="003315FB"/>
    <w:rsid w:val="00331760"/>
    <w:rsid w:val="003318BF"/>
    <w:rsid w:val="00331B4E"/>
    <w:rsid w:val="00331DD2"/>
    <w:rsid w:val="00331FB2"/>
    <w:rsid w:val="0033259D"/>
    <w:rsid w:val="00332708"/>
    <w:rsid w:val="00332AAD"/>
    <w:rsid w:val="00332ACE"/>
    <w:rsid w:val="00332E4B"/>
    <w:rsid w:val="00333979"/>
    <w:rsid w:val="00333B70"/>
    <w:rsid w:val="00333F0E"/>
    <w:rsid w:val="00334692"/>
    <w:rsid w:val="00335280"/>
    <w:rsid w:val="00335349"/>
    <w:rsid w:val="003366F8"/>
    <w:rsid w:val="00336B6A"/>
    <w:rsid w:val="00336CEC"/>
    <w:rsid w:val="00337D4D"/>
    <w:rsid w:val="00337E33"/>
    <w:rsid w:val="00340B21"/>
    <w:rsid w:val="00341EB8"/>
    <w:rsid w:val="0034236C"/>
    <w:rsid w:val="00342D39"/>
    <w:rsid w:val="0034351D"/>
    <w:rsid w:val="00343B3C"/>
    <w:rsid w:val="00344FCE"/>
    <w:rsid w:val="003451A5"/>
    <w:rsid w:val="003456DA"/>
    <w:rsid w:val="003459D1"/>
    <w:rsid w:val="00345AD0"/>
    <w:rsid w:val="00345DF3"/>
    <w:rsid w:val="00345E92"/>
    <w:rsid w:val="00345FF0"/>
    <w:rsid w:val="0034617D"/>
    <w:rsid w:val="00346961"/>
    <w:rsid w:val="00347366"/>
    <w:rsid w:val="0034775F"/>
    <w:rsid w:val="00347F84"/>
    <w:rsid w:val="0035085D"/>
    <w:rsid w:val="00350A10"/>
    <w:rsid w:val="00350C1D"/>
    <w:rsid w:val="00351CA5"/>
    <w:rsid w:val="003523E2"/>
    <w:rsid w:val="0035253C"/>
    <w:rsid w:val="003531E0"/>
    <w:rsid w:val="0035359E"/>
    <w:rsid w:val="003536AB"/>
    <w:rsid w:val="003536CE"/>
    <w:rsid w:val="00353715"/>
    <w:rsid w:val="00354493"/>
    <w:rsid w:val="003547F6"/>
    <w:rsid w:val="00355FED"/>
    <w:rsid w:val="00356659"/>
    <w:rsid w:val="003567B2"/>
    <w:rsid w:val="00356A50"/>
    <w:rsid w:val="00356B0B"/>
    <w:rsid w:val="00356B5F"/>
    <w:rsid w:val="00356DA9"/>
    <w:rsid w:val="00356F0D"/>
    <w:rsid w:val="00357154"/>
    <w:rsid w:val="003578CC"/>
    <w:rsid w:val="00357D08"/>
    <w:rsid w:val="00360BBB"/>
    <w:rsid w:val="0036128D"/>
    <w:rsid w:val="0036220F"/>
    <w:rsid w:val="0036289D"/>
    <w:rsid w:val="003633D5"/>
    <w:rsid w:val="00364509"/>
    <w:rsid w:val="00364B01"/>
    <w:rsid w:val="00364C52"/>
    <w:rsid w:val="0036591C"/>
    <w:rsid w:val="00365DE8"/>
    <w:rsid w:val="00365DF1"/>
    <w:rsid w:val="0036694B"/>
    <w:rsid w:val="00366B4D"/>
    <w:rsid w:val="00366F5E"/>
    <w:rsid w:val="00366FBF"/>
    <w:rsid w:val="003670D3"/>
    <w:rsid w:val="003675AD"/>
    <w:rsid w:val="00370090"/>
    <w:rsid w:val="00370536"/>
    <w:rsid w:val="003708CB"/>
    <w:rsid w:val="00371BEA"/>
    <w:rsid w:val="00371F6C"/>
    <w:rsid w:val="00371FAC"/>
    <w:rsid w:val="00372471"/>
    <w:rsid w:val="0037296D"/>
    <w:rsid w:val="00372AEE"/>
    <w:rsid w:val="00372D3B"/>
    <w:rsid w:val="00372F2A"/>
    <w:rsid w:val="00373033"/>
    <w:rsid w:val="0037330E"/>
    <w:rsid w:val="0037369D"/>
    <w:rsid w:val="00373F0A"/>
    <w:rsid w:val="00373FAC"/>
    <w:rsid w:val="00374042"/>
    <w:rsid w:val="003743DA"/>
    <w:rsid w:val="003744CB"/>
    <w:rsid w:val="0037466B"/>
    <w:rsid w:val="00374694"/>
    <w:rsid w:val="003751BB"/>
    <w:rsid w:val="00375515"/>
    <w:rsid w:val="00375E54"/>
    <w:rsid w:val="0037613D"/>
    <w:rsid w:val="0037669F"/>
    <w:rsid w:val="003768FB"/>
    <w:rsid w:val="00376B5A"/>
    <w:rsid w:val="00376E7B"/>
    <w:rsid w:val="00376F9D"/>
    <w:rsid w:val="003771B5"/>
    <w:rsid w:val="00377338"/>
    <w:rsid w:val="00377A26"/>
    <w:rsid w:val="00377A7F"/>
    <w:rsid w:val="00377AFC"/>
    <w:rsid w:val="00377ED5"/>
    <w:rsid w:val="0038022C"/>
    <w:rsid w:val="00380581"/>
    <w:rsid w:val="00380A97"/>
    <w:rsid w:val="003828D3"/>
    <w:rsid w:val="00384309"/>
    <w:rsid w:val="0038441A"/>
    <w:rsid w:val="00384548"/>
    <w:rsid w:val="00384E16"/>
    <w:rsid w:val="003856B0"/>
    <w:rsid w:val="00385A5A"/>
    <w:rsid w:val="0038663D"/>
    <w:rsid w:val="00386805"/>
    <w:rsid w:val="00386A25"/>
    <w:rsid w:val="00387009"/>
    <w:rsid w:val="00387DF3"/>
    <w:rsid w:val="003900D6"/>
    <w:rsid w:val="0039070B"/>
    <w:rsid w:val="00390908"/>
    <w:rsid w:val="00390B66"/>
    <w:rsid w:val="003910AC"/>
    <w:rsid w:val="0039112D"/>
    <w:rsid w:val="00391766"/>
    <w:rsid w:val="003919D2"/>
    <w:rsid w:val="00391E28"/>
    <w:rsid w:val="0039258A"/>
    <w:rsid w:val="0039281C"/>
    <w:rsid w:val="00392B4B"/>
    <w:rsid w:val="00392BF5"/>
    <w:rsid w:val="00393017"/>
    <w:rsid w:val="003934DF"/>
    <w:rsid w:val="003936DB"/>
    <w:rsid w:val="00393915"/>
    <w:rsid w:val="00393C62"/>
    <w:rsid w:val="00393D13"/>
    <w:rsid w:val="00393EB9"/>
    <w:rsid w:val="00394609"/>
    <w:rsid w:val="0039524E"/>
    <w:rsid w:val="003952CA"/>
    <w:rsid w:val="0039545A"/>
    <w:rsid w:val="00395AC6"/>
    <w:rsid w:val="00395D17"/>
    <w:rsid w:val="0039615C"/>
    <w:rsid w:val="0039695E"/>
    <w:rsid w:val="00396B1F"/>
    <w:rsid w:val="00396E60"/>
    <w:rsid w:val="00396F62"/>
    <w:rsid w:val="003970C6"/>
    <w:rsid w:val="00397681"/>
    <w:rsid w:val="003A0176"/>
    <w:rsid w:val="003A072B"/>
    <w:rsid w:val="003A09F3"/>
    <w:rsid w:val="003A0A18"/>
    <w:rsid w:val="003A1031"/>
    <w:rsid w:val="003A16C4"/>
    <w:rsid w:val="003A1887"/>
    <w:rsid w:val="003A24CD"/>
    <w:rsid w:val="003A3098"/>
    <w:rsid w:val="003A3A64"/>
    <w:rsid w:val="003A3EDC"/>
    <w:rsid w:val="003A4486"/>
    <w:rsid w:val="003A47A9"/>
    <w:rsid w:val="003A4C5D"/>
    <w:rsid w:val="003A4C75"/>
    <w:rsid w:val="003A5C6A"/>
    <w:rsid w:val="003A5DB4"/>
    <w:rsid w:val="003A6041"/>
    <w:rsid w:val="003A68FF"/>
    <w:rsid w:val="003A75F5"/>
    <w:rsid w:val="003B0618"/>
    <w:rsid w:val="003B164D"/>
    <w:rsid w:val="003B17FF"/>
    <w:rsid w:val="003B1D63"/>
    <w:rsid w:val="003B1EE7"/>
    <w:rsid w:val="003B2B45"/>
    <w:rsid w:val="003B2BA8"/>
    <w:rsid w:val="003B37D8"/>
    <w:rsid w:val="003B38BE"/>
    <w:rsid w:val="003B39C5"/>
    <w:rsid w:val="003B3A6C"/>
    <w:rsid w:val="003B3E93"/>
    <w:rsid w:val="003B41C7"/>
    <w:rsid w:val="003B4B6F"/>
    <w:rsid w:val="003B5027"/>
    <w:rsid w:val="003B6413"/>
    <w:rsid w:val="003B71A0"/>
    <w:rsid w:val="003B79A3"/>
    <w:rsid w:val="003B7CF1"/>
    <w:rsid w:val="003B7ECC"/>
    <w:rsid w:val="003C019B"/>
    <w:rsid w:val="003C01BA"/>
    <w:rsid w:val="003C06B8"/>
    <w:rsid w:val="003C11E8"/>
    <w:rsid w:val="003C16B5"/>
    <w:rsid w:val="003C1CEF"/>
    <w:rsid w:val="003C2083"/>
    <w:rsid w:val="003C24D5"/>
    <w:rsid w:val="003C2845"/>
    <w:rsid w:val="003C2DCC"/>
    <w:rsid w:val="003C3433"/>
    <w:rsid w:val="003C4468"/>
    <w:rsid w:val="003C49E8"/>
    <w:rsid w:val="003C4D21"/>
    <w:rsid w:val="003C5483"/>
    <w:rsid w:val="003C5560"/>
    <w:rsid w:val="003C58DD"/>
    <w:rsid w:val="003C6936"/>
    <w:rsid w:val="003C6B55"/>
    <w:rsid w:val="003C7687"/>
    <w:rsid w:val="003C7E6A"/>
    <w:rsid w:val="003D0771"/>
    <w:rsid w:val="003D080F"/>
    <w:rsid w:val="003D0C5F"/>
    <w:rsid w:val="003D0C82"/>
    <w:rsid w:val="003D229F"/>
    <w:rsid w:val="003D231E"/>
    <w:rsid w:val="003D3EE4"/>
    <w:rsid w:val="003D414C"/>
    <w:rsid w:val="003D4AC4"/>
    <w:rsid w:val="003D5856"/>
    <w:rsid w:val="003D5DAA"/>
    <w:rsid w:val="003D6174"/>
    <w:rsid w:val="003D7146"/>
    <w:rsid w:val="003D7626"/>
    <w:rsid w:val="003D772B"/>
    <w:rsid w:val="003D797D"/>
    <w:rsid w:val="003E0799"/>
    <w:rsid w:val="003E084D"/>
    <w:rsid w:val="003E088D"/>
    <w:rsid w:val="003E09F0"/>
    <w:rsid w:val="003E0F5D"/>
    <w:rsid w:val="003E133A"/>
    <w:rsid w:val="003E1EDC"/>
    <w:rsid w:val="003E340C"/>
    <w:rsid w:val="003E35D2"/>
    <w:rsid w:val="003E36C6"/>
    <w:rsid w:val="003E3FBC"/>
    <w:rsid w:val="003E43D5"/>
    <w:rsid w:val="003E48BD"/>
    <w:rsid w:val="003E5235"/>
    <w:rsid w:val="003E5803"/>
    <w:rsid w:val="003E58E7"/>
    <w:rsid w:val="003E7157"/>
    <w:rsid w:val="003E78D3"/>
    <w:rsid w:val="003E7C40"/>
    <w:rsid w:val="003E7DB3"/>
    <w:rsid w:val="003E7DEC"/>
    <w:rsid w:val="003F0099"/>
    <w:rsid w:val="003F082F"/>
    <w:rsid w:val="003F0D13"/>
    <w:rsid w:val="003F0E66"/>
    <w:rsid w:val="003F1D69"/>
    <w:rsid w:val="003F2929"/>
    <w:rsid w:val="003F2F2B"/>
    <w:rsid w:val="003F30DE"/>
    <w:rsid w:val="003F3996"/>
    <w:rsid w:val="003F4501"/>
    <w:rsid w:val="003F4B65"/>
    <w:rsid w:val="003F5887"/>
    <w:rsid w:val="003F58E2"/>
    <w:rsid w:val="003F5951"/>
    <w:rsid w:val="003F5D77"/>
    <w:rsid w:val="003F5E14"/>
    <w:rsid w:val="003F5E4A"/>
    <w:rsid w:val="003F5F1F"/>
    <w:rsid w:val="003F5FE5"/>
    <w:rsid w:val="003F621C"/>
    <w:rsid w:val="003F6CA7"/>
    <w:rsid w:val="003F740D"/>
    <w:rsid w:val="00400D54"/>
    <w:rsid w:val="00400DDD"/>
    <w:rsid w:val="0040125B"/>
    <w:rsid w:val="004014C9"/>
    <w:rsid w:val="004016DF"/>
    <w:rsid w:val="00401762"/>
    <w:rsid w:val="00401FB3"/>
    <w:rsid w:val="00402240"/>
    <w:rsid w:val="00404677"/>
    <w:rsid w:val="00405FED"/>
    <w:rsid w:val="004060BF"/>
    <w:rsid w:val="0040731F"/>
    <w:rsid w:val="0040780C"/>
    <w:rsid w:val="00407D5B"/>
    <w:rsid w:val="00407FBD"/>
    <w:rsid w:val="004114D9"/>
    <w:rsid w:val="004117F3"/>
    <w:rsid w:val="004118CA"/>
    <w:rsid w:val="00411C3F"/>
    <w:rsid w:val="004124FD"/>
    <w:rsid w:val="004125F9"/>
    <w:rsid w:val="0041309E"/>
    <w:rsid w:val="004132E5"/>
    <w:rsid w:val="004139C6"/>
    <w:rsid w:val="00414151"/>
    <w:rsid w:val="004149F2"/>
    <w:rsid w:val="00414C25"/>
    <w:rsid w:val="00414CA4"/>
    <w:rsid w:val="00415079"/>
    <w:rsid w:val="00415CE6"/>
    <w:rsid w:val="00416300"/>
    <w:rsid w:val="004164AF"/>
    <w:rsid w:val="004165ED"/>
    <w:rsid w:val="00416D59"/>
    <w:rsid w:val="00416DEB"/>
    <w:rsid w:val="0041720C"/>
    <w:rsid w:val="004179D7"/>
    <w:rsid w:val="00421427"/>
    <w:rsid w:val="00421C7D"/>
    <w:rsid w:val="00422542"/>
    <w:rsid w:val="00422949"/>
    <w:rsid w:val="00423490"/>
    <w:rsid w:val="00423683"/>
    <w:rsid w:val="0042398B"/>
    <w:rsid w:val="004240D8"/>
    <w:rsid w:val="0042440E"/>
    <w:rsid w:val="004246F3"/>
    <w:rsid w:val="00424728"/>
    <w:rsid w:val="004247C4"/>
    <w:rsid w:val="00424BE3"/>
    <w:rsid w:val="00425969"/>
    <w:rsid w:val="00425E16"/>
    <w:rsid w:val="00425EB0"/>
    <w:rsid w:val="00426146"/>
    <w:rsid w:val="004261FA"/>
    <w:rsid w:val="00426356"/>
    <w:rsid w:val="004264D8"/>
    <w:rsid w:val="00426F8A"/>
    <w:rsid w:val="00427007"/>
    <w:rsid w:val="00427040"/>
    <w:rsid w:val="00427146"/>
    <w:rsid w:val="0042762F"/>
    <w:rsid w:val="0042784D"/>
    <w:rsid w:val="00427A76"/>
    <w:rsid w:val="00427EB2"/>
    <w:rsid w:val="0043083C"/>
    <w:rsid w:val="00430AB0"/>
    <w:rsid w:val="0043174B"/>
    <w:rsid w:val="00432036"/>
    <w:rsid w:val="00432ABE"/>
    <w:rsid w:val="00432B41"/>
    <w:rsid w:val="004339EA"/>
    <w:rsid w:val="00434243"/>
    <w:rsid w:val="00434264"/>
    <w:rsid w:val="00434B7A"/>
    <w:rsid w:val="00435128"/>
    <w:rsid w:val="004352AF"/>
    <w:rsid w:val="004354E2"/>
    <w:rsid w:val="0043552E"/>
    <w:rsid w:val="004364BB"/>
    <w:rsid w:val="00436887"/>
    <w:rsid w:val="004369AD"/>
    <w:rsid w:val="00436C33"/>
    <w:rsid w:val="00436DB1"/>
    <w:rsid w:val="00437721"/>
    <w:rsid w:val="00437A77"/>
    <w:rsid w:val="00437CC3"/>
    <w:rsid w:val="00440026"/>
    <w:rsid w:val="00441247"/>
    <w:rsid w:val="0044137B"/>
    <w:rsid w:val="0044155B"/>
    <w:rsid w:val="0044168D"/>
    <w:rsid w:val="00441957"/>
    <w:rsid w:val="0044198D"/>
    <w:rsid w:val="00441DB3"/>
    <w:rsid w:val="00442AC3"/>
    <w:rsid w:val="00443182"/>
    <w:rsid w:val="0044383A"/>
    <w:rsid w:val="004439B5"/>
    <w:rsid w:val="00444361"/>
    <w:rsid w:val="00444A43"/>
    <w:rsid w:val="00445102"/>
    <w:rsid w:val="00445257"/>
    <w:rsid w:val="004452F0"/>
    <w:rsid w:val="004456BA"/>
    <w:rsid w:val="00445D74"/>
    <w:rsid w:val="004463DE"/>
    <w:rsid w:val="00446AB4"/>
    <w:rsid w:val="004503CF"/>
    <w:rsid w:val="004517C4"/>
    <w:rsid w:val="00451E2C"/>
    <w:rsid w:val="00452443"/>
    <w:rsid w:val="004533E0"/>
    <w:rsid w:val="00453579"/>
    <w:rsid w:val="00453CC1"/>
    <w:rsid w:val="0045474D"/>
    <w:rsid w:val="00454C14"/>
    <w:rsid w:val="00455147"/>
    <w:rsid w:val="00455187"/>
    <w:rsid w:val="004553F6"/>
    <w:rsid w:val="00455B44"/>
    <w:rsid w:val="0045601B"/>
    <w:rsid w:val="004563BE"/>
    <w:rsid w:val="00456AD6"/>
    <w:rsid w:val="0045701B"/>
    <w:rsid w:val="00457495"/>
    <w:rsid w:val="00460347"/>
    <w:rsid w:val="00460525"/>
    <w:rsid w:val="00460D38"/>
    <w:rsid w:val="00461246"/>
    <w:rsid w:val="00461492"/>
    <w:rsid w:val="0046286B"/>
    <w:rsid w:val="0046452E"/>
    <w:rsid w:val="00465292"/>
    <w:rsid w:val="00465601"/>
    <w:rsid w:val="00465D10"/>
    <w:rsid w:val="00465D3A"/>
    <w:rsid w:val="00465F0B"/>
    <w:rsid w:val="00466609"/>
    <w:rsid w:val="00467235"/>
    <w:rsid w:val="0046748D"/>
    <w:rsid w:val="004674D3"/>
    <w:rsid w:val="004675C8"/>
    <w:rsid w:val="004676A8"/>
    <w:rsid w:val="00467AA6"/>
    <w:rsid w:val="00467E80"/>
    <w:rsid w:val="0047015E"/>
    <w:rsid w:val="00470455"/>
    <w:rsid w:val="00470A46"/>
    <w:rsid w:val="00471B3F"/>
    <w:rsid w:val="00471D47"/>
    <w:rsid w:val="00472465"/>
    <w:rsid w:val="00472847"/>
    <w:rsid w:val="004730BC"/>
    <w:rsid w:val="00474651"/>
    <w:rsid w:val="0047471D"/>
    <w:rsid w:val="00474D29"/>
    <w:rsid w:val="00475C96"/>
    <w:rsid w:val="00475EDD"/>
    <w:rsid w:val="0047602C"/>
    <w:rsid w:val="0047624F"/>
    <w:rsid w:val="00476AC6"/>
    <w:rsid w:val="00476CF2"/>
    <w:rsid w:val="00476EAB"/>
    <w:rsid w:val="00477570"/>
    <w:rsid w:val="00477FDF"/>
    <w:rsid w:val="00480A4D"/>
    <w:rsid w:val="00480FB7"/>
    <w:rsid w:val="00481B55"/>
    <w:rsid w:val="00481EA7"/>
    <w:rsid w:val="004824F1"/>
    <w:rsid w:val="00482C80"/>
    <w:rsid w:val="00482F5E"/>
    <w:rsid w:val="0048351E"/>
    <w:rsid w:val="00483590"/>
    <w:rsid w:val="00483DAC"/>
    <w:rsid w:val="0048443D"/>
    <w:rsid w:val="0048469B"/>
    <w:rsid w:val="004849E5"/>
    <w:rsid w:val="00484AD9"/>
    <w:rsid w:val="00484BAB"/>
    <w:rsid w:val="00484BD7"/>
    <w:rsid w:val="004868FC"/>
    <w:rsid w:val="00487198"/>
    <w:rsid w:val="004877AA"/>
    <w:rsid w:val="00487D43"/>
    <w:rsid w:val="004900D4"/>
    <w:rsid w:val="00490163"/>
    <w:rsid w:val="004906CD"/>
    <w:rsid w:val="00490D3A"/>
    <w:rsid w:val="00490E53"/>
    <w:rsid w:val="00491488"/>
    <w:rsid w:val="00492466"/>
    <w:rsid w:val="00492628"/>
    <w:rsid w:val="00492A9E"/>
    <w:rsid w:val="0049407D"/>
    <w:rsid w:val="00494233"/>
    <w:rsid w:val="004946FB"/>
    <w:rsid w:val="00494BCF"/>
    <w:rsid w:val="00495DE3"/>
    <w:rsid w:val="00495E2D"/>
    <w:rsid w:val="004975E4"/>
    <w:rsid w:val="00497CE0"/>
    <w:rsid w:val="004A02A8"/>
    <w:rsid w:val="004A07FC"/>
    <w:rsid w:val="004A0C18"/>
    <w:rsid w:val="004A0E49"/>
    <w:rsid w:val="004A13A6"/>
    <w:rsid w:val="004A13AA"/>
    <w:rsid w:val="004A2645"/>
    <w:rsid w:val="004A282D"/>
    <w:rsid w:val="004A2BA2"/>
    <w:rsid w:val="004A30E0"/>
    <w:rsid w:val="004A3D6E"/>
    <w:rsid w:val="004A3E32"/>
    <w:rsid w:val="004A4817"/>
    <w:rsid w:val="004A555E"/>
    <w:rsid w:val="004A5D37"/>
    <w:rsid w:val="004A63D2"/>
    <w:rsid w:val="004A6B02"/>
    <w:rsid w:val="004A6FC1"/>
    <w:rsid w:val="004B0087"/>
    <w:rsid w:val="004B208A"/>
    <w:rsid w:val="004B20D0"/>
    <w:rsid w:val="004B2329"/>
    <w:rsid w:val="004B49A3"/>
    <w:rsid w:val="004B4EE1"/>
    <w:rsid w:val="004B5168"/>
    <w:rsid w:val="004B55B8"/>
    <w:rsid w:val="004B56A4"/>
    <w:rsid w:val="004B688A"/>
    <w:rsid w:val="004B7319"/>
    <w:rsid w:val="004B78A3"/>
    <w:rsid w:val="004B79D0"/>
    <w:rsid w:val="004B7D3A"/>
    <w:rsid w:val="004C021B"/>
    <w:rsid w:val="004C0878"/>
    <w:rsid w:val="004C0BBC"/>
    <w:rsid w:val="004C1053"/>
    <w:rsid w:val="004C1A3C"/>
    <w:rsid w:val="004C1CF6"/>
    <w:rsid w:val="004C231D"/>
    <w:rsid w:val="004C2653"/>
    <w:rsid w:val="004C2904"/>
    <w:rsid w:val="004C2A9F"/>
    <w:rsid w:val="004C2CCF"/>
    <w:rsid w:val="004C3301"/>
    <w:rsid w:val="004C3D2B"/>
    <w:rsid w:val="004C4778"/>
    <w:rsid w:val="004C4BD1"/>
    <w:rsid w:val="004C4DEB"/>
    <w:rsid w:val="004C4F67"/>
    <w:rsid w:val="004C501F"/>
    <w:rsid w:val="004C60A1"/>
    <w:rsid w:val="004C62A7"/>
    <w:rsid w:val="004C6580"/>
    <w:rsid w:val="004C6BCB"/>
    <w:rsid w:val="004C73BB"/>
    <w:rsid w:val="004D0494"/>
    <w:rsid w:val="004D1187"/>
    <w:rsid w:val="004D1399"/>
    <w:rsid w:val="004D172A"/>
    <w:rsid w:val="004D1C8C"/>
    <w:rsid w:val="004D2865"/>
    <w:rsid w:val="004D2CDA"/>
    <w:rsid w:val="004D2E25"/>
    <w:rsid w:val="004D3251"/>
    <w:rsid w:val="004D33DC"/>
    <w:rsid w:val="004D38E8"/>
    <w:rsid w:val="004D3CC7"/>
    <w:rsid w:val="004D4163"/>
    <w:rsid w:val="004D4F46"/>
    <w:rsid w:val="004D54FA"/>
    <w:rsid w:val="004D5855"/>
    <w:rsid w:val="004D5C72"/>
    <w:rsid w:val="004D5F72"/>
    <w:rsid w:val="004D69CD"/>
    <w:rsid w:val="004D69E8"/>
    <w:rsid w:val="004D6B4D"/>
    <w:rsid w:val="004D6CD9"/>
    <w:rsid w:val="004D72E5"/>
    <w:rsid w:val="004D72E7"/>
    <w:rsid w:val="004D7AEE"/>
    <w:rsid w:val="004D7BB0"/>
    <w:rsid w:val="004D7C9A"/>
    <w:rsid w:val="004D7DBF"/>
    <w:rsid w:val="004E064E"/>
    <w:rsid w:val="004E0B8C"/>
    <w:rsid w:val="004E1EE4"/>
    <w:rsid w:val="004E2FB1"/>
    <w:rsid w:val="004E300F"/>
    <w:rsid w:val="004E3304"/>
    <w:rsid w:val="004E336F"/>
    <w:rsid w:val="004E41AF"/>
    <w:rsid w:val="004E41DE"/>
    <w:rsid w:val="004E43E6"/>
    <w:rsid w:val="004E47BA"/>
    <w:rsid w:val="004E56E8"/>
    <w:rsid w:val="004E6518"/>
    <w:rsid w:val="004E68A9"/>
    <w:rsid w:val="004E7E2C"/>
    <w:rsid w:val="004F06E9"/>
    <w:rsid w:val="004F0CB8"/>
    <w:rsid w:val="004F134E"/>
    <w:rsid w:val="004F1512"/>
    <w:rsid w:val="004F2B31"/>
    <w:rsid w:val="004F43ED"/>
    <w:rsid w:val="004F4846"/>
    <w:rsid w:val="004F4F09"/>
    <w:rsid w:val="004F5385"/>
    <w:rsid w:val="004F53D8"/>
    <w:rsid w:val="004F5A57"/>
    <w:rsid w:val="004F6AB2"/>
    <w:rsid w:val="004F6C83"/>
    <w:rsid w:val="004F6D91"/>
    <w:rsid w:val="004F6EB4"/>
    <w:rsid w:val="004F73D0"/>
    <w:rsid w:val="004F7CD5"/>
    <w:rsid w:val="005021E5"/>
    <w:rsid w:val="00503D91"/>
    <w:rsid w:val="00503F2B"/>
    <w:rsid w:val="00503F35"/>
    <w:rsid w:val="00504622"/>
    <w:rsid w:val="0050514C"/>
    <w:rsid w:val="0050570A"/>
    <w:rsid w:val="0050582C"/>
    <w:rsid w:val="005058C1"/>
    <w:rsid w:val="00506310"/>
    <w:rsid w:val="00506523"/>
    <w:rsid w:val="0050659C"/>
    <w:rsid w:val="00506710"/>
    <w:rsid w:val="00506AA4"/>
    <w:rsid w:val="00507A9C"/>
    <w:rsid w:val="00507CEA"/>
    <w:rsid w:val="00510022"/>
    <w:rsid w:val="00510060"/>
    <w:rsid w:val="005109CA"/>
    <w:rsid w:val="00510C02"/>
    <w:rsid w:val="0051176A"/>
    <w:rsid w:val="005117B9"/>
    <w:rsid w:val="00511A65"/>
    <w:rsid w:val="00511DF6"/>
    <w:rsid w:val="0051224E"/>
    <w:rsid w:val="00512C86"/>
    <w:rsid w:val="00512E98"/>
    <w:rsid w:val="00514175"/>
    <w:rsid w:val="0051431F"/>
    <w:rsid w:val="00515154"/>
    <w:rsid w:val="00515395"/>
    <w:rsid w:val="0051569D"/>
    <w:rsid w:val="005158EE"/>
    <w:rsid w:val="00515CE7"/>
    <w:rsid w:val="00515F5E"/>
    <w:rsid w:val="00516975"/>
    <w:rsid w:val="00516D83"/>
    <w:rsid w:val="005178A7"/>
    <w:rsid w:val="0052027C"/>
    <w:rsid w:val="00520637"/>
    <w:rsid w:val="005206D6"/>
    <w:rsid w:val="005207D8"/>
    <w:rsid w:val="00520C1C"/>
    <w:rsid w:val="00521AAA"/>
    <w:rsid w:val="00521B9A"/>
    <w:rsid w:val="00523659"/>
    <w:rsid w:val="005236B0"/>
    <w:rsid w:val="00523A0E"/>
    <w:rsid w:val="00523C00"/>
    <w:rsid w:val="00523FED"/>
    <w:rsid w:val="0052431D"/>
    <w:rsid w:val="005245F4"/>
    <w:rsid w:val="0052467B"/>
    <w:rsid w:val="0052488D"/>
    <w:rsid w:val="005249A4"/>
    <w:rsid w:val="00524C06"/>
    <w:rsid w:val="005263F0"/>
    <w:rsid w:val="00526556"/>
    <w:rsid w:val="00526C71"/>
    <w:rsid w:val="00526E90"/>
    <w:rsid w:val="00527031"/>
    <w:rsid w:val="00527458"/>
    <w:rsid w:val="0053009F"/>
    <w:rsid w:val="0053057F"/>
    <w:rsid w:val="005309AC"/>
    <w:rsid w:val="00530F9F"/>
    <w:rsid w:val="005312C3"/>
    <w:rsid w:val="005315FE"/>
    <w:rsid w:val="00531A6B"/>
    <w:rsid w:val="00531DA6"/>
    <w:rsid w:val="005320C3"/>
    <w:rsid w:val="0053253B"/>
    <w:rsid w:val="0053279F"/>
    <w:rsid w:val="005330C5"/>
    <w:rsid w:val="00533DE1"/>
    <w:rsid w:val="00533E5B"/>
    <w:rsid w:val="00534FD0"/>
    <w:rsid w:val="00535619"/>
    <w:rsid w:val="0053563E"/>
    <w:rsid w:val="00535CDD"/>
    <w:rsid w:val="00535FF6"/>
    <w:rsid w:val="00536C1D"/>
    <w:rsid w:val="00537412"/>
    <w:rsid w:val="00537B13"/>
    <w:rsid w:val="0054045E"/>
    <w:rsid w:val="00540605"/>
    <w:rsid w:val="00540A47"/>
    <w:rsid w:val="00540C8A"/>
    <w:rsid w:val="00541A59"/>
    <w:rsid w:val="00541C50"/>
    <w:rsid w:val="00542CDF"/>
    <w:rsid w:val="00542FDD"/>
    <w:rsid w:val="0054311A"/>
    <w:rsid w:val="00543C05"/>
    <w:rsid w:val="00543C38"/>
    <w:rsid w:val="005442EF"/>
    <w:rsid w:val="005443F8"/>
    <w:rsid w:val="0054485C"/>
    <w:rsid w:val="00544E10"/>
    <w:rsid w:val="00544F80"/>
    <w:rsid w:val="005454E3"/>
    <w:rsid w:val="00545BE4"/>
    <w:rsid w:val="00546496"/>
    <w:rsid w:val="00546797"/>
    <w:rsid w:val="00546A94"/>
    <w:rsid w:val="0054710B"/>
    <w:rsid w:val="00547332"/>
    <w:rsid w:val="00547996"/>
    <w:rsid w:val="00547D0B"/>
    <w:rsid w:val="005504A8"/>
    <w:rsid w:val="00550BFB"/>
    <w:rsid w:val="00550F23"/>
    <w:rsid w:val="00550F3C"/>
    <w:rsid w:val="00550FFE"/>
    <w:rsid w:val="00551075"/>
    <w:rsid w:val="005520B3"/>
    <w:rsid w:val="00552228"/>
    <w:rsid w:val="00552841"/>
    <w:rsid w:val="005551BD"/>
    <w:rsid w:val="00555DAA"/>
    <w:rsid w:val="00556034"/>
    <w:rsid w:val="0055637A"/>
    <w:rsid w:val="00556533"/>
    <w:rsid w:val="00556BDB"/>
    <w:rsid w:val="0055741C"/>
    <w:rsid w:val="00557AEE"/>
    <w:rsid w:val="00557EA6"/>
    <w:rsid w:val="005604F1"/>
    <w:rsid w:val="005609AD"/>
    <w:rsid w:val="0056251F"/>
    <w:rsid w:val="00562E61"/>
    <w:rsid w:val="00563015"/>
    <w:rsid w:val="0056379D"/>
    <w:rsid w:val="00564EFC"/>
    <w:rsid w:val="0056544A"/>
    <w:rsid w:val="005656E2"/>
    <w:rsid w:val="0056574A"/>
    <w:rsid w:val="005660BE"/>
    <w:rsid w:val="00566272"/>
    <w:rsid w:val="0056647F"/>
    <w:rsid w:val="005664D5"/>
    <w:rsid w:val="0056720D"/>
    <w:rsid w:val="00567D22"/>
    <w:rsid w:val="0057070D"/>
    <w:rsid w:val="00570FAA"/>
    <w:rsid w:val="00571076"/>
    <w:rsid w:val="00571145"/>
    <w:rsid w:val="00571280"/>
    <w:rsid w:val="00571F18"/>
    <w:rsid w:val="00572CC7"/>
    <w:rsid w:val="005745B9"/>
    <w:rsid w:val="0057508A"/>
    <w:rsid w:val="005750F8"/>
    <w:rsid w:val="00575497"/>
    <w:rsid w:val="00576702"/>
    <w:rsid w:val="005767D4"/>
    <w:rsid w:val="00576B91"/>
    <w:rsid w:val="00576F49"/>
    <w:rsid w:val="00577070"/>
    <w:rsid w:val="0057720A"/>
    <w:rsid w:val="00580045"/>
    <w:rsid w:val="005807C7"/>
    <w:rsid w:val="0058080F"/>
    <w:rsid w:val="00580A3B"/>
    <w:rsid w:val="005811E4"/>
    <w:rsid w:val="00581644"/>
    <w:rsid w:val="00581F8A"/>
    <w:rsid w:val="00582222"/>
    <w:rsid w:val="00582573"/>
    <w:rsid w:val="00582B24"/>
    <w:rsid w:val="00582E34"/>
    <w:rsid w:val="00583177"/>
    <w:rsid w:val="00583D3F"/>
    <w:rsid w:val="005848B6"/>
    <w:rsid w:val="0058501A"/>
    <w:rsid w:val="00585153"/>
    <w:rsid w:val="0058572F"/>
    <w:rsid w:val="00585747"/>
    <w:rsid w:val="005860FD"/>
    <w:rsid w:val="005868D9"/>
    <w:rsid w:val="00586A44"/>
    <w:rsid w:val="00586A66"/>
    <w:rsid w:val="00586E17"/>
    <w:rsid w:val="00590712"/>
    <w:rsid w:val="005907FE"/>
    <w:rsid w:val="00590BC9"/>
    <w:rsid w:val="00590FE8"/>
    <w:rsid w:val="00591126"/>
    <w:rsid w:val="005912E6"/>
    <w:rsid w:val="005921CD"/>
    <w:rsid w:val="00592229"/>
    <w:rsid w:val="0059227F"/>
    <w:rsid w:val="0059316A"/>
    <w:rsid w:val="00593446"/>
    <w:rsid w:val="005939F0"/>
    <w:rsid w:val="00593D21"/>
    <w:rsid w:val="00594666"/>
    <w:rsid w:val="00594FA7"/>
    <w:rsid w:val="00595B45"/>
    <w:rsid w:val="00595E8F"/>
    <w:rsid w:val="0059604C"/>
    <w:rsid w:val="0059627C"/>
    <w:rsid w:val="0059632E"/>
    <w:rsid w:val="0059645E"/>
    <w:rsid w:val="005966BC"/>
    <w:rsid w:val="00596B79"/>
    <w:rsid w:val="00596C4F"/>
    <w:rsid w:val="00596CCE"/>
    <w:rsid w:val="00597078"/>
    <w:rsid w:val="005972CF"/>
    <w:rsid w:val="005973E6"/>
    <w:rsid w:val="005A09EA"/>
    <w:rsid w:val="005A10BD"/>
    <w:rsid w:val="005A1D4A"/>
    <w:rsid w:val="005A215B"/>
    <w:rsid w:val="005A25A1"/>
    <w:rsid w:val="005A2885"/>
    <w:rsid w:val="005A2ABA"/>
    <w:rsid w:val="005A4734"/>
    <w:rsid w:val="005A4800"/>
    <w:rsid w:val="005A49E6"/>
    <w:rsid w:val="005A5B0C"/>
    <w:rsid w:val="005A5C51"/>
    <w:rsid w:val="005A5E8F"/>
    <w:rsid w:val="005A61FC"/>
    <w:rsid w:val="005A6BF8"/>
    <w:rsid w:val="005A724D"/>
    <w:rsid w:val="005B0128"/>
    <w:rsid w:val="005B0147"/>
    <w:rsid w:val="005B0804"/>
    <w:rsid w:val="005B0A48"/>
    <w:rsid w:val="005B0ACD"/>
    <w:rsid w:val="005B0EE3"/>
    <w:rsid w:val="005B1017"/>
    <w:rsid w:val="005B1440"/>
    <w:rsid w:val="005B168E"/>
    <w:rsid w:val="005B19BD"/>
    <w:rsid w:val="005B2819"/>
    <w:rsid w:val="005B2BE7"/>
    <w:rsid w:val="005B2F35"/>
    <w:rsid w:val="005B433A"/>
    <w:rsid w:val="005B43EA"/>
    <w:rsid w:val="005B454B"/>
    <w:rsid w:val="005B46FE"/>
    <w:rsid w:val="005B50A2"/>
    <w:rsid w:val="005B5732"/>
    <w:rsid w:val="005B5966"/>
    <w:rsid w:val="005B60A6"/>
    <w:rsid w:val="005B717F"/>
    <w:rsid w:val="005B72FC"/>
    <w:rsid w:val="005B74EF"/>
    <w:rsid w:val="005B765F"/>
    <w:rsid w:val="005B7A7B"/>
    <w:rsid w:val="005B7AD2"/>
    <w:rsid w:val="005B7FC5"/>
    <w:rsid w:val="005C0FD7"/>
    <w:rsid w:val="005C22EE"/>
    <w:rsid w:val="005C23B8"/>
    <w:rsid w:val="005C2532"/>
    <w:rsid w:val="005C28CF"/>
    <w:rsid w:val="005C2A51"/>
    <w:rsid w:val="005C494F"/>
    <w:rsid w:val="005C501C"/>
    <w:rsid w:val="005C6351"/>
    <w:rsid w:val="005C6D92"/>
    <w:rsid w:val="005C6DC1"/>
    <w:rsid w:val="005C738F"/>
    <w:rsid w:val="005C7475"/>
    <w:rsid w:val="005D0CBC"/>
    <w:rsid w:val="005D0EF3"/>
    <w:rsid w:val="005D2C1A"/>
    <w:rsid w:val="005D3216"/>
    <w:rsid w:val="005D35A3"/>
    <w:rsid w:val="005D35A4"/>
    <w:rsid w:val="005D37F0"/>
    <w:rsid w:val="005D38FB"/>
    <w:rsid w:val="005D399E"/>
    <w:rsid w:val="005D4348"/>
    <w:rsid w:val="005D4603"/>
    <w:rsid w:val="005D562F"/>
    <w:rsid w:val="005D59E0"/>
    <w:rsid w:val="005D5ACF"/>
    <w:rsid w:val="005D5F45"/>
    <w:rsid w:val="005D66AF"/>
    <w:rsid w:val="005D7239"/>
    <w:rsid w:val="005D7642"/>
    <w:rsid w:val="005E00E8"/>
    <w:rsid w:val="005E045F"/>
    <w:rsid w:val="005E095E"/>
    <w:rsid w:val="005E0E4F"/>
    <w:rsid w:val="005E1DFE"/>
    <w:rsid w:val="005E2844"/>
    <w:rsid w:val="005E2997"/>
    <w:rsid w:val="005E325A"/>
    <w:rsid w:val="005E3427"/>
    <w:rsid w:val="005E48E1"/>
    <w:rsid w:val="005E4D72"/>
    <w:rsid w:val="005E5335"/>
    <w:rsid w:val="005E5359"/>
    <w:rsid w:val="005E5511"/>
    <w:rsid w:val="005E582E"/>
    <w:rsid w:val="005E5A57"/>
    <w:rsid w:val="005E62CA"/>
    <w:rsid w:val="005E632D"/>
    <w:rsid w:val="005E6A38"/>
    <w:rsid w:val="005E73E1"/>
    <w:rsid w:val="005E7886"/>
    <w:rsid w:val="005F0134"/>
    <w:rsid w:val="005F01E3"/>
    <w:rsid w:val="005F0753"/>
    <w:rsid w:val="005F091E"/>
    <w:rsid w:val="005F0D0E"/>
    <w:rsid w:val="005F0FBC"/>
    <w:rsid w:val="005F1D23"/>
    <w:rsid w:val="005F2D14"/>
    <w:rsid w:val="005F349E"/>
    <w:rsid w:val="005F34E2"/>
    <w:rsid w:val="005F375A"/>
    <w:rsid w:val="005F3A8C"/>
    <w:rsid w:val="005F40B1"/>
    <w:rsid w:val="005F4AEC"/>
    <w:rsid w:val="005F4C59"/>
    <w:rsid w:val="005F526C"/>
    <w:rsid w:val="005F564F"/>
    <w:rsid w:val="005F578A"/>
    <w:rsid w:val="005F5B1E"/>
    <w:rsid w:val="005F6565"/>
    <w:rsid w:val="005F6C3D"/>
    <w:rsid w:val="005F6F5B"/>
    <w:rsid w:val="005F73FA"/>
    <w:rsid w:val="005F7796"/>
    <w:rsid w:val="005F7833"/>
    <w:rsid w:val="005F7879"/>
    <w:rsid w:val="005F78A8"/>
    <w:rsid w:val="00600263"/>
    <w:rsid w:val="00600884"/>
    <w:rsid w:val="00600AA8"/>
    <w:rsid w:val="00601415"/>
    <w:rsid w:val="006014B9"/>
    <w:rsid w:val="00601E19"/>
    <w:rsid w:val="0060239F"/>
    <w:rsid w:val="00602D36"/>
    <w:rsid w:val="006033B8"/>
    <w:rsid w:val="00603D1A"/>
    <w:rsid w:val="00604065"/>
    <w:rsid w:val="006046CF"/>
    <w:rsid w:val="0060608E"/>
    <w:rsid w:val="00607B65"/>
    <w:rsid w:val="00610CE2"/>
    <w:rsid w:val="0061151B"/>
    <w:rsid w:val="00611F48"/>
    <w:rsid w:val="0061220C"/>
    <w:rsid w:val="0061259B"/>
    <w:rsid w:val="006125EA"/>
    <w:rsid w:val="00612CF6"/>
    <w:rsid w:val="00612F59"/>
    <w:rsid w:val="00613003"/>
    <w:rsid w:val="006131C1"/>
    <w:rsid w:val="00613723"/>
    <w:rsid w:val="006137A1"/>
    <w:rsid w:val="006137EC"/>
    <w:rsid w:val="00613CAB"/>
    <w:rsid w:val="00614452"/>
    <w:rsid w:val="00614803"/>
    <w:rsid w:val="006149DD"/>
    <w:rsid w:val="006154F2"/>
    <w:rsid w:val="006157C1"/>
    <w:rsid w:val="0061644D"/>
    <w:rsid w:val="00616547"/>
    <w:rsid w:val="006165E3"/>
    <w:rsid w:val="00616A22"/>
    <w:rsid w:val="00616F1E"/>
    <w:rsid w:val="0061716A"/>
    <w:rsid w:val="006179F0"/>
    <w:rsid w:val="00620104"/>
    <w:rsid w:val="00620E9C"/>
    <w:rsid w:val="00621204"/>
    <w:rsid w:val="00621387"/>
    <w:rsid w:val="00622507"/>
    <w:rsid w:val="006225E7"/>
    <w:rsid w:val="006225FD"/>
    <w:rsid w:val="0062263B"/>
    <w:rsid w:val="006228A9"/>
    <w:rsid w:val="00622BA6"/>
    <w:rsid w:val="00622BD2"/>
    <w:rsid w:val="00622DFE"/>
    <w:rsid w:val="00622E8D"/>
    <w:rsid w:val="00622E93"/>
    <w:rsid w:val="00623EF5"/>
    <w:rsid w:val="00624685"/>
    <w:rsid w:val="00625284"/>
    <w:rsid w:val="006252A4"/>
    <w:rsid w:val="00626467"/>
    <w:rsid w:val="006267DF"/>
    <w:rsid w:val="00626C97"/>
    <w:rsid w:val="00626DFA"/>
    <w:rsid w:val="006270AD"/>
    <w:rsid w:val="006278EB"/>
    <w:rsid w:val="0063043C"/>
    <w:rsid w:val="0063085E"/>
    <w:rsid w:val="0063176D"/>
    <w:rsid w:val="00631EF9"/>
    <w:rsid w:val="0063227B"/>
    <w:rsid w:val="0063227D"/>
    <w:rsid w:val="00632CEF"/>
    <w:rsid w:val="00633609"/>
    <w:rsid w:val="006336A4"/>
    <w:rsid w:val="00633AE5"/>
    <w:rsid w:val="00633CA4"/>
    <w:rsid w:val="00633DA3"/>
    <w:rsid w:val="00634214"/>
    <w:rsid w:val="00635040"/>
    <w:rsid w:val="006352DD"/>
    <w:rsid w:val="00635754"/>
    <w:rsid w:val="00635CEF"/>
    <w:rsid w:val="00635E44"/>
    <w:rsid w:val="00636726"/>
    <w:rsid w:val="006367BA"/>
    <w:rsid w:val="00636952"/>
    <w:rsid w:val="00636B59"/>
    <w:rsid w:val="006370B4"/>
    <w:rsid w:val="0063731D"/>
    <w:rsid w:val="00640162"/>
    <w:rsid w:val="006403BE"/>
    <w:rsid w:val="0064055A"/>
    <w:rsid w:val="00640BBE"/>
    <w:rsid w:val="00640CB3"/>
    <w:rsid w:val="0064183E"/>
    <w:rsid w:val="006420DD"/>
    <w:rsid w:val="00642230"/>
    <w:rsid w:val="00642602"/>
    <w:rsid w:val="006426B3"/>
    <w:rsid w:val="006428E7"/>
    <w:rsid w:val="00642986"/>
    <w:rsid w:val="006439D0"/>
    <w:rsid w:val="00644027"/>
    <w:rsid w:val="00644127"/>
    <w:rsid w:val="006441AC"/>
    <w:rsid w:val="00645821"/>
    <w:rsid w:val="00645E9E"/>
    <w:rsid w:val="0064712A"/>
    <w:rsid w:val="00647232"/>
    <w:rsid w:val="006479A2"/>
    <w:rsid w:val="00651106"/>
    <w:rsid w:val="0065192F"/>
    <w:rsid w:val="00651AA7"/>
    <w:rsid w:val="00651BDC"/>
    <w:rsid w:val="006520C3"/>
    <w:rsid w:val="00652E99"/>
    <w:rsid w:val="006530E3"/>
    <w:rsid w:val="006537A3"/>
    <w:rsid w:val="006538A6"/>
    <w:rsid w:val="006538FE"/>
    <w:rsid w:val="006539F3"/>
    <w:rsid w:val="00653CA3"/>
    <w:rsid w:val="006540FA"/>
    <w:rsid w:val="006543C4"/>
    <w:rsid w:val="0065450F"/>
    <w:rsid w:val="006545CE"/>
    <w:rsid w:val="00654AA5"/>
    <w:rsid w:val="00654B26"/>
    <w:rsid w:val="00654BF0"/>
    <w:rsid w:val="00654C6A"/>
    <w:rsid w:val="00654D11"/>
    <w:rsid w:val="00654D45"/>
    <w:rsid w:val="00654E7C"/>
    <w:rsid w:val="00654E9A"/>
    <w:rsid w:val="006557DE"/>
    <w:rsid w:val="00655D37"/>
    <w:rsid w:val="006565B0"/>
    <w:rsid w:val="006568C8"/>
    <w:rsid w:val="00656DA3"/>
    <w:rsid w:val="00656E48"/>
    <w:rsid w:val="00657259"/>
    <w:rsid w:val="006577D4"/>
    <w:rsid w:val="00657B2D"/>
    <w:rsid w:val="00657F01"/>
    <w:rsid w:val="00657FEB"/>
    <w:rsid w:val="0066004B"/>
    <w:rsid w:val="0066091C"/>
    <w:rsid w:val="00661D79"/>
    <w:rsid w:val="00662C14"/>
    <w:rsid w:val="0066432B"/>
    <w:rsid w:val="006648C2"/>
    <w:rsid w:val="006654C6"/>
    <w:rsid w:val="00665706"/>
    <w:rsid w:val="00665736"/>
    <w:rsid w:val="006666A0"/>
    <w:rsid w:val="0066698E"/>
    <w:rsid w:val="00666ACE"/>
    <w:rsid w:val="00667793"/>
    <w:rsid w:val="006678D7"/>
    <w:rsid w:val="00670BAE"/>
    <w:rsid w:val="00670D21"/>
    <w:rsid w:val="0067124B"/>
    <w:rsid w:val="00671942"/>
    <w:rsid w:val="00671C42"/>
    <w:rsid w:val="00671E12"/>
    <w:rsid w:val="00671FEF"/>
    <w:rsid w:val="006721C7"/>
    <w:rsid w:val="00672FF9"/>
    <w:rsid w:val="00673960"/>
    <w:rsid w:val="00673BA7"/>
    <w:rsid w:val="00673E67"/>
    <w:rsid w:val="00674AE9"/>
    <w:rsid w:val="00675144"/>
    <w:rsid w:val="006754FC"/>
    <w:rsid w:val="00675CAF"/>
    <w:rsid w:val="00675E86"/>
    <w:rsid w:val="00676149"/>
    <w:rsid w:val="00676EDC"/>
    <w:rsid w:val="006776D9"/>
    <w:rsid w:val="0068079A"/>
    <w:rsid w:val="0068147E"/>
    <w:rsid w:val="00681A4C"/>
    <w:rsid w:val="0068230F"/>
    <w:rsid w:val="00682586"/>
    <w:rsid w:val="00682758"/>
    <w:rsid w:val="00682F99"/>
    <w:rsid w:val="00683570"/>
    <w:rsid w:val="006836DF"/>
    <w:rsid w:val="006846E5"/>
    <w:rsid w:val="00686784"/>
    <w:rsid w:val="00686F5D"/>
    <w:rsid w:val="00687B8A"/>
    <w:rsid w:val="00687C7F"/>
    <w:rsid w:val="00687F3B"/>
    <w:rsid w:val="006904BC"/>
    <w:rsid w:val="0069064C"/>
    <w:rsid w:val="00691903"/>
    <w:rsid w:val="006930F5"/>
    <w:rsid w:val="0069381D"/>
    <w:rsid w:val="006940B7"/>
    <w:rsid w:val="00694B0E"/>
    <w:rsid w:val="00694D35"/>
    <w:rsid w:val="0069511E"/>
    <w:rsid w:val="00695892"/>
    <w:rsid w:val="00696317"/>
    <w:rsid w:val="00696615"/>
    <w:rsid w:val="006966C5"/>
    <w:rsid w:val="00696DFC"/>
    <w:rsid w:val="006974A5"/>
    <w:rsid w:val="0069783C"/>
    <w:rsid w:val="00697D92"/>
    <w:rsid w:val="00697EFE"/>
    <w:rsid w:val="006A043E"/>
    <w:rsid w:val="006A0C54"/>
    <w:rsid w:val="006A0D65"/>
    <w:rsid w:val="006A16D1"/>
    <w:rsid w:val="006A21D3"/>
    <w:rsid w:val="006A2940"/>
    <w:rsid w:val="006A390E"/>
    <w:rsid w:val="006A3AF8"/>
    <w:rsid w:val="006A3EC4"/>
    <w:rsid w:val="006A45E8"/>
    <w:rsid w:val="006A461A"/>
    <w:rsid w:val="006A462A"/>
    <w:rsid w:val="006A4D20"/>
    <w:rsid w:val="006A4DF2"/>
    <w:rsid w:val="006A552A"/>
    <w:rsid w:val="006A5BD8"/>
    <w:rsid w:val="006A5DB6"/>
    <w:rsid w:val="006A722F"/>
    <w:rsid w:val="006B128E"/>
    <w:rsid w:val="006B14AC"/>
    <w:rsid w:val="006B1698"/>
    <w:rsid w:val="006B16BB"/>
    <w:rsid w:val="006B2B0F"/>
    <w:rsid w:val="006B32C5"/>
    <w:rsid w:val="006B3431"/>
    <w:rsid w:val="006B38C3"/>
    <w:rsid w:val="006B3DAD"/>
    <w:rsid w:val="006B3FC8"/>
    <w:rsid w:val="006B402A"/>
    <w:rsid w:val="006B446F"/>
    <w:rsid w:val="006B52EC"/>
    <w:rsid w:val="006B5B23"/>
    <w:rsid w:val="006B5FFA"/>
    <w:rsid w:val="006B63CF"/>
    <w:rsid w:val="006B697E"/>
    <w:rsid w:val="006B7EEC"/>
    <w:rsid w:val="006C07EC"/>
    <w:rsid w:val="006C2316"/>
    <w:rsid w:val="006C23DE"/>
    <w:rsid w:val="006C3AA4"/>
    <w:rsid w:val="006C43AF"/>
    <w:rsid w:val="006C5F66"/>
    <w:rsid w:val="006C6E7B"/>
    <w:rsid w:val="006C702D"/>
    <w:rsid w:val="006C7E8F"/>
    <w:rsid w:val="006D0320"/>
    <w:rsid w:val="006D082E"/>
    <w:rsid w:val="006D0F78"/>
    <w:rsid w:val="006D1320"/>
    <w:rsid w:val="006D1E21"/>
    <w:rsid w:val="006D25B8"/>
    <w:rsid w:val="006D2654"/>
    <w:rsid w:val="006D278E"/>
    <w:rsid w:val="006D29AB"/>
    <w:rsid w:val="006D2E1B"/>
    <w:rsid w:val="006D2ED3"/>
    <w:rsid w:val="006D3120"/>
    <w:rsid w:val="006D3460"/>
    <w:rsid w:val="006D34D6"/>
    <w:rsid w:val="006D3592"/>
    <w:rsid w:val="006D3746"/>
    <w:rsid w:val="006D380D"/>
    <w:rsid w:val="006D43C0"/>
    <w:rsid w:val="006D48C9"/>
    <w:rsid w:val="006D4AE8"/>
    <w:rsid w:val="006D4C85"/>
    <w:rsid w:val="006D5665"/>
    <w:rsid w:val="006D5674"/>
    <w:rsid w:val="006D56D4"/>
    <w:rsid w:val="006D6B06"/>
    <w:rsid w:val="006D6DBF"/>
    <w:rsid w:val="006D7345"/>
    <w:rsid w:val="006D76CA"/>
    <w:rsid w:val="006E0BE3"/>
    <w:rsid w:val="006E0FC2"/>
    <w:rsid w:val="006E102E"/>
    <w:rsid w:val="006E117C"/>
    <w:rsid w:val="006E124C"/>
    <w:rsid w:val="006E17B0"/>
    <w:rsid w:val="006E1933"/>
    <w:rsid w:val="006E1C71"/>
    <w:rsid w:val="006E2441"/>
    <w:rsid w:val="006E2DDC"/>
    <w:rsid w:val="006E2E00"/>
    <w:rsid w:val="006E31C5"/>
    <w:rsid w:val="006E3C55"/>
    <w:rsid w:val="006E46E9"/>
    <w:rsid w:val="006E4924"/>
    <w:rsid w:val="006E4CD4"/>
    <w:rsid w:val="006E508A"/>
    <w:rsid w:val="006E547B"/>
    <w:rsid w:val="006E5EEA"/>
    <w:rsid w:val="006E7C48"/>
    <w:rsid w:val="006F0025"/>
    <w:rsid w:val="006F0098"/>
    <w:rsid w:val="006F14CA"/>
    <w:rsid w:val="006F14F0"/>
    <w:rsid w:val="006F185E"/>
    <w:rsid w:val="006F1C3F"/>
    <w:rsid w:val="006F2070"/>
    <w:rsid w:val="006F23E3"/>
    <w:rsid w:val="006F3037"/>
    <w:rsid w:val="006F3112"/>
    <w:rsid w:val="006F3392"/>
    <w:rsid w:val="006F359C"/>
    <w:rsid w:val="006F430D"/>
    <w:rsid w:val="006F436E"/>
    <w:rsid w:val="006F4EF8"/>
    <w:rsid w:val="006F52B7"/>
    <w:rsid w:val="006F56FE"/>
    <w:rsid w:val="006F5A1C"/>
    <w:rsid w:val="006F6EA9"/>
    <w:rsid w:val="006F7526"/>
    <w:rsid w:val="006F7533"/>
    <w:rsid w:val="006F7964"/>
    <w:rsid w:val="006F79E5"/>
    <w:rsid w:val="007000AD"/>
    <w:rsid w:val="00700AF9"/>
    <w:rsid w:val="00700F19"/>
    <w:rsid w:val="00700F7A"/>
    <w:rsid w:val="00702244"/>
    <w:rsid w:val="007023ED"/>
    <w:rsid w:val="007026B1"/>
    <w:rsid w:val="00702EED"/>
    <w:rsid w:val="00702FB6"/>
    <w:rsid w:val="007036CB"/>
    <w:rsid w:val="0070397D"/>
    <w:rsid w:val="00703F55"/>
    <w:rsid w:val="00704043"/>
    <w:rsid w:val="00704574"/>
    <w:rsid w:val="00704700"/>
    <w:rsid w:val="00704CE4"/>
    <w:rsid w:val="00704D6A"/>
    <w:rsid w:val="007052E0"/>
    <w:rsid w:val="007055DC"/>
    <w:rsid w:val="00705CD5"/>
    <w:rsid w:val="00705E3B"/>
    <w:rsid w:val="007064D6"/>
    <w:rsid w:val="00707A92"/>
    <w:rsid w:val="00710479"/>
    <w:rsid w:val="00711271"/>
    <w:rsid w:val="00711A5A"/>
    <w:rsid w:val="00712095"/>
    <w:rsid w:val="00712196"/>
    <w:rsid w:val="00713053"/>
    <w:rsid w:val="00713470"/>
    <w:rsid w:val="007139BA"/>
    <w:rsid w:val="00713EF8"/>
    <w:rsid w:val="00713FAE"/>
    <w:rsid w:val="007146A6"/>
    <w:rsid w:val="00714A86"/>
    <w:rsid w:val="007159B4"/>
    <w:rsid w:val="00715F8A"/>
    <w:rsid w:val="00716815"/>
    <w:rsid w:val="00716B36"/>
    <w:rsid w:val="00717180"/>
    <w:rsid w:val="007203BF"/>
    <w:rsid w:val="00720648"/>
    <w:rsid w:val="00720768"/>
    <w:rsid w:val="00720DD3"/>
    <w:rsid w:val="007218CE"/>
    <w:rsid w:val="00721BB6"/>
    <w:rsid w:val="00722B2B"/>
    <w:rsid w:val="00723BD0"/>
    <w:rsid w:val="00723CF4"/>
    <w:rsid w:val="007240E6"/>
    <w:rsid w:val="0072487C"/>
    <w:rsid w:val="00724C2A"/>
    <w:rsid w:val="00724C47"/>
    <w:rsid w:val="00724C6E"/>
    <w:rsid w:val="00724F1C"/>
    <w:rsid w:val="007258CA"/>
    <w:rsid w:val="00725C59"/>
    <w:rsid w:val="00726351"/>
    <w:rsid w:val="00726643"/>
    <w:rsid w:val="00726802"/>
    <w:rsid w:val="00726965"/>
    <w:rsid w:val="007275FF"/>
    <w:rsid w:val="00727DB7"/>
    <w:rsid w:val="00731095"/>
    <w:rsid w:val="007322E7"/>
    <w:rsid w:val="007326FD"/>
    <w:rsid w:val="00732D12"/>
    <w:rsid w:val="00732FF2"/>
    <w:rsid w:val="00733281"/>
    <w:rsid w:val="00734F90"/>
    <w:rsid w:val="0073503B"/>
    <w:rsid w:val="0073555A"/>
    <w:rsid w:val="007366E9"/>
    <w:rsid w:val="00737701"/>
    <w:rsid w:val="00737AC9"/>
    <w:rsid w:val="007412F7"/>
    <w:rsid w:val="00741502"/>
    <w:rsid w:val="00741D8C"/>
    <w:rsid w:val="007420DE"/>
    <w:rsid w:val="007421E5"/>
    <w:rsid w:val="0074476F"/>
    <w:rsid w:val="00744B49"/>
    <w:rsid w:val="00745891"/>
    <w:rsid w:val="00745F90"/>
    <w:rsid w:val="0074615B"/>
    <w:rsid w:val="007461A2"/>
    <w:rsid w:val="007464F3"/>
    <w:rsid w:val="007465A6"/>
    <w:rsid w:val="0074666B"/>
    <w:rsid w:val="0074697A"/>
    <w:rsid w:val="007471CA"/>
    <w:rsid w:val="00747F65"/>
    <w:rsid w:val="00750876"/>
    <w:rsid w:val="00750D54"/>
    <w:rsid w:val="0075262E"/>
    <w:rsid w:val="0075286B"/>
    <w:rsid w:val="00752AE3"/>
    <w:rsid w:val="00752D03"/>
    <w:rsid w:val="00753A02"/>
    <w:rsid w:val="00753E59"/>
    <w:rsid w:val="00754210"/>
    <w:rsid w:val="00754F75"/>
    <w:rsid w:val="0075572E"/>
    <w:rsid w:val="00755782"/>
    <w:rsid w:val="007559AE"/>
    <w:rsid w:val="00755CC4"/>
    <w:rsid w:val="00755CE9"/>
    <w:rsid w:val="00756A07"/>
    <w:rsid w:val="00756FF8"/>
    <w:rsid w:val="007579A5"/>
    <w:rsid w:val="00757E86"/>
    <w:rsid w:val="007610FE"/>
    <w:rsid w:val="007622A8"/>
    <w:rsid w:val="00762C45"/>
    <w:rsid w:val="00762C4C"/>
    <w:rsid w:val="00763C02"/>
    <w:rsid w:val="00763D64"/>
    <w:rsid w:val="00764742"/>
    <w:rsid w:val="0076485F"/>
    <w:rsid w:val="00764F07"/>
    <w:rsid w:val="00764FAC"/>
    <w:rsid w:val="007657E0"/>
    <w:rsid w:val="00766D12"/>
    <w:rsid w:val="00767286"/>
    <w:rsid w:val="007702C8"/>
    <w:rsid w:val="0077086C"/>
    <w:rsid w:val="00770E3D"/>
    <w:rsid w:val="00771576"/>
    <w:rsid w:val="00772BBC"/>
    <w:rsid w:val="00772F8E"/>
    <w:rsid w:val="0077313A"/>
    <w:rsid w:val="007736CA"/>
    <w:rsid w:val="00773E43"/>
    <w:rsid w:val="007744A9"/>
    <w:rsid w:val="007746F7"/>
    <w:rsid w:val="00774701"/>
    <w:rsid w:val="007747EC"/>
    <w:rsid w:val="00774A2F"/>
    <w:rsid w:val="00774D26"/>
    <w:rsid w:val="00774D51"/>
    <w:rsid w:val="00775062"/>
    <w:rsid w:val="00775120"/>
    <w:rsid w:val="00775162"/>
    <w:rsid w:val="007757DD"/>
    <w:rsid w:val="00775857"/>
    <w:rsid w:val="00776E51"/>
    <w:rsid w:val="00777C7F"/>
    <w:rsid w:val="00777EC0"/>
    <w:rsid w:val="00777F1C"/>
    <w:rsid w:val="007808EB"/>
    <w:rsid w:val="00780D25"/>
    <w:rsid w:val="00780DBE"/>
    <w:rsid w:val="0078164B"/>
    <w:rsid w:val="00782455"/>
    <w:rsid w:val="00782BC8"/>
    <w:rsid w:val="00783284"/>
    <w:rsid w:val="007833C0"/>
    <w:rsid w:val="007855C4"/>
    <w:rsid w:val="00785C9A"/>
    <w:rsid w:val="00785DE3"/>
    <w:rsid w:val="0078695B"/>
    <w:rsid w:val="00787C81"/>
    <w:rsid w:val="00787DDE"/>
    <w:rsid w:val="00787FE8"/>
    <w:rsid w:val="00790245"/>
    <w:rsid w:val="00790467"/>
    <w:rsid w:val="007906F3"/>
    <w:rsid w:val="0079155F"/>
    <w:rsid w:val="00792AB8"/>
    <w:rsid w:val="00792C4C"/>
    <w:rsid w:val="00792E93"/>
    <w:rsid w:val="00793483"/>
    <w:rsid w:val="00793B4D"/>
    <w:rsid w:val="00793C1A"/>
    <w:rsid w:val="00793F9C"/>
    <w:rsid w:val="00794483"/>
    <w:rsid w:val="00794F14"/>
    <w:rsid w:val="00795601"/>
    <w:rsid w:val="00795876"/>
    <w:rsid w:val="007960F4"/>
    <w:rsid w:val="0079660E"/>
    <w:rsid w:val="00796F1D"/>
    <w:rsid w:val="00797D1C"/>
    <w:rsid w:val="00797EE7"/>
    <w:rsid w:val="007A07E3"/>
    <w:rsid w:val="007A0975"/>
    <w:rsid w:val="007A187A"/>
    <w:rsid w:val="007A1DAC"/>
    <w:rsid w:val="007A2313"/>
    <w:rsid w:val="007A30E8"/>
    <w:rsid w:val="007A344F"/>
    <w:rsid w:val="007A3A53"/>
    <w:rsid w:val="007A3D48"/>
    <w:rsid w:val="007A3E33"/>
    <w:rsid w:val="007A432B"/>
    <w:rsid w:val="007A44A7"/>
    <w:rsid w:val="007A47A7"/>
    <w:rsid w:val="007A5268"/>
    <w:rsid w:val="007A57DD"/>
    <w:rsid w:val="007A6106"/>
    <w:rsid w:val="007A6B8B"/>
    <w:rsid w:val="007A7356"/>
    <w:rsid w:val="007A79BE"/>
    <w:rsid w:val="007A7B52"/>
    <w:rsid w:val="007A7C4C"/>
    <w:rsid w:val="007A7D22"/>
    <w:rsid w:val="007A7E1B"/>
    <w:rsid w:val="007B0403"/>
    <w:rsid w:val="007B04FE"/>
    <w:rsid w:val="007B0697"/>
    <w:rsid w:val="007B0FCE"/>
    <w:rsid w:val="007B13A0"/>
    <w:rsid w:val="007B1ACF"/>
    <w:rsid w:val="007B2E61"/>
    <w:rsid w:val="007B2EBB"/>
    <w:rsid w:val="007B3A4C"/>
    <w:rsid w:val="007B4E1A"/>
    <w:rsid w:val="007B53B2"/>
    <w:rsid w:val="007B709D"/>
    <w:rsid w:val="007B73C0"/>
    <w:rsid w:val="007B77B4"/>
    <w:rsid w:val="007C093F"/>
    <w:rsid w:val="007C1080"/>
    <w:rsid w:val="007C2BA7"/>
    <w:rsid w:val="007C34BB"/>
    <w:rsid w:val="007C35DD"/>
    <w:rsid w:val="007C391F"/>
    <w:rsid w:val="007C406A"/>
    <w:rsid w:val="007C434F"/>
    <w:rsid w:val="007C45D6"/>
    <w:rsid w:val="007C4CAE"/>
    <w:rsid w:val="007C5812"/>
    <w:rsid w:val="007C5E51"/>
    <w:rsid w:val="007C607B"/>
    <w:rsid w:val="007C6220"/>
    <w:rsid w:val="007C6747"/>
    <w:rsid w:val="007C69F7"/>
    <w:rsid w:val="007C7E0E"/>
    <w:rsid w:val="007D07B4"/>
    <w:rsid w:val="007D1161"/>
    <w:rsid w:val="007D328A"/>
    <w:rsid w:val="007D354E"/>
    <w:rsid w:val="007D40B2"/>
    <w:rsid w:val="007D5EB6"/>
    <w:rsid w:val="007D5FB6"/>
    <w:rsid w:val="007D7134"/>
    <w:rsid w:val="007D7669"/>
    <w:rsid w:val="007D78E1"/>
    <w:rsid w:val="007D79A0"/>
    <w:rsid w:val="007D7EFB"/>
    <w:rsid w:val="007E0136"/>
    <w:rsid w:val="007E01C9"/>
    <w:rsid w:val="007E08E4"/>
    <w:rsid w:val="007E0B49"/>
    <w:rsid w:val="007E119A"/>
    <w:rsid w:val="007E1288"/>
    <w:rsid w:val="007E1976"/>
    <w:rsid w:val="007E19C0"/>
    <w:rsid w:val="007E1B68"/>
    <w:rsid w:val="007E263B"/>
    <w:rsid w:val="007E2C17"/>
    <w:rsid w:val="007E3586"/>
    <w:rsid w:val="007E4285"/>
    <w:rsid w:val="007E4442"/>
    <w:rsid w:val="007E45C8"/>
    <w:rsid w:val="007E4F62"/>
    <w:rsid w:val="007E4FCD"/>
    <w:rsid w:val="007E5D03"/>
    <w:rsid w:val="007E602E"/>
    <w:rsid w:val="007E62BA"/>
    <w:rsid w:val="007E6756"/>
    <w:rsid w:val="007E6B74"/>
    <w:rsid w:val="007E7BE1"/>
    <w:rsid w:val="007F01F4"/>
    <w:rsid w:val="007F0BFD"/>
    <w:rsid w:val="007F195F"/>
    <w:rsid w:val="007F1B40"/>
    <w:rsid w:val="007F1F78"/>
    <w:rsid w:val="007F2460"/>
    <w:rsid w:val="007F267E"/>
    <w:rsid w:val="007F2702"/>
    <w:rsid w:val="007F2B59"/>
    <w:rsid w:val="007F2E2B"/>
    <w:rsid w:val="007F2EB9"/>
    <w:rsid w:val="007F2EDE"/>
    <w:rsid w:val="007F3281"/>
    <w:rsid w:val="007F329F"/>
    <w:rsid w:val="007F35C9"/>
    <w:rsid w:val="007F3CB1"/>
    <w:rsid w:val="007F46A5"/>
    <w:rsid w:val="007F47EE"/>
    <w:rsid w:val="007F4AF0"/>
    <w:rsid w:val="007F4F77"/>
    <w:rsid w:val="007F5B1A"/>
    <w:rsid w:val="007F5B3C"/>
    <w:rsid w:val="007F6241"/>
    <w:rsid w:val="007F67AB"/>
    <w:rsid w:val="007F69FE"/>
    <w:rsid w:val="007F6BA5"/>
    <w:rsid w:val="007F6C0A"/>
    <w:rsid w:val="007F7010"/>
    <w:rsid w:val="007F77F5"/>
    <w:rsid w:val="00800D09"/>
    <w:rsid w:val="00800F7F"/>
    <w:rsid w:val="00800FFE"/>
    <w:rsid w:val="008010EC"/>
    <w:rsid w:val="008019F8"/>
    <w:rsid w:val="00801C3A"/>
    <w:rsid w:val="00801FF0"/>
    <w:rsid w:val="00802593"/>
    <w:rsid w:val="00802616"/>
    <w:rsid w:val="0080300D"/>
    <w:rsid w:val="0080342E"/>
    <w:rsid w:val="00804424"/>
    <w:rsid w:val="008050C8"/>
    <w:rsid w:val="00805FBC"/>
    <w:rsid w:val="00806486"/>
    <w:rsid w:val="008069B2"/>
    <w:rsid w:val="00806CE4"/>
    <w:rsid w:val="008072E2"/>
    <w:rsid w:val="0080741E"/>
    <w:rsid w:val="00807644"/>
    <w:rsid w:val="00807FCE"/>
    <w:rsid w:val="00810022"/>
    <w:rsid w:val="00810C3C"/>
    <w:rsid w:val="00810DE4"/>
    <w:rsid w:val="00810EF3"/>
    <w:rsid w:val="00811687"/>
    <w:rsid w:val="00812B17"/>
    <w:rsid w:val="0081315C"/>
    <w:rsid w:val="0081427C"/>
    <w:rsid w:val="00815570"/>
    <w:rsid w:val="00815811"/>
    <w:rsid w:val="00815831"/>
    <w:rsid w:val="00816A57"/>
    <w:rsid w:val="008173CF"/>
    <w:rsid w:val="00817ACC"/>
    <w:rsid w:val="0082018B"/>
    <w:rsid w:val="0082043B"/>
    <w:rsid w:val="00821220"/>
    <w:rsid w:val="008216A1"/>
    <w:rsid w:val="00821F29"/>
    <w:rsid w:val="00822359"/>
    <w:rsid w:val="00822F0E"/>
    <w:rsid w:val="00823BFD"/>
    <w:rsid w:val="008240AC"/>
    <w:rsid w:val="00824B1F"/>
    <w:rsid w:val="00825032"/>
    <w:rsid w:val="00825071"/>
    <w:rsid w:val="0082715D"/>
    <w:rsid w:val="008271B3"/>
    <w:rsid w:val="008275C6"/>
    <w:rsid w:val="00827AFB"/>
    <w:rsid w:val="00830096"/>
    <w:rsid w:val="008302D6"/>
    <w:rsid w:val="00831DE8"/>
    <w:rsid w:val="0083206E"/>
    <w:rsid w:val="00832512"/>
    <w:rsid w:val="00832AC4"/>
    <w:rsid w:val="00833094"/>
    <w:rsid w:val="00833172"/>
    <w:rsid w:val="008333CB"/>
    <w:rsid w:val="0083380C"/>
    <w:rsid w:val="00833DAC"/>
    <w:rsid w:val="008341C1"/>
    <w:rsid w:val="008341F0"/>
    <w:rsid w:val="00834ABD"/>
    <w:rsid w:val="0083526F"/>
    <w:rsid w:val="00835B18"/>
    <w:rsid w:val="00835D11"/>
    <w:rsid w:val="00835E9E"/>
    <w:rsid w:val="00836101"/>
    <w:rsid w:val="008363DD"/>
    <w:rsid w:val="00836499"/>
    <w:rsid w:val="00837474"/>
    <w:rsid w:val="00837B95"/>
    <w:rsid w:val="00837C19"/>
    <w:rsid w:val="00837EF9"/>
    <w:rsid w:val="008404C0"/>
    <w:rsid w:val="00840DBF"/>
    <w:rsid w:val="008412EE"/>
    <w:rsid w:val="008413E0"/>
    <w:rsid w:val="00843654"/>
    <w:rsid w:val="0084463B"/>
    <w:rsid w:val="008452D5"/>
    <w:rsid w:val="00845C67"/>
    <w:rsid w:val="00845D64"/>
    <w:rsid w:val="0084603C"/>
    <w:rsid w:val="00846288"/>
    <w:rsid w:val="00846681"/>
    <w:rsid w:val="008470C0"/>
    <w:rsid w:val="008471F3"/>
    <w:rsid w:val="00847814"/>
    <w:rsid w:val="00847D69"/>
    <w:rsid w:val="00850216"/>
    <w:rsid w:val="00850CA1"/>
    <w:rsid w:val="00850F7A"/>
    <w:rsid w:val="0085176C"/>
    <w:rsid w:val="00851EE9"/>
    <w:rsid w:val="008529FE"/>
    <w:rsid w:val="00852FA6"/>
    <w:rsid w:val="00853405"/>
    <w:rsid w:val="00853549"/>
    <w:rsid w:val="00853864"/>
    <w:rsid w:val="008552C0"/>
    <w:rsid w:val="008561EC"/>
    <w:rsid w:val="00856306"/>
    <w:rsid w:val="00856346"/>
    <w:rsid w:val="0085635B"/>
    <w:rsid w:val="00856397"/>
    <w:rsid w:val="0085797B"/>
    <w:rsid w:val="00857FE2"/>
    <w:rsid w:val="0086157A"/>
    <w:rsid w:val="00861936"/>
    <w:rsid w:val="00861BE9"/>
    <w:rsid w:val="00862354"/>
    <w:rsid w:val="00862D0B"/>
    <w:rsid w:val="00862E07"/>
    <w:rsid w:val="008635F5"/>
    <w:rsid w:val="008642A0"/>
    <w:rsid w:val="008647A4"/>
    <w:rsid w:val="008648D7"/>
    <w:rsid w:val="00864A8B"/>
    <w:rsid w:val="00864A8C"/>
    <w:rsid w:val="00864D49"/>
    <w:rsid w:val="00864EC9"/>
    <w:rsid w:val="0086541F"/>
    <w:rsid w:val="008655B8"/>
    <w:rsid w:val="008660A3"/>
    <w:rsid w:val="00867345"/>
    <w:rsid w:val="00867466"/>
    <w:rsid w:val="00867B3B"/>
    <w:rsid w:val="00870023"/>
    <w:rsid w:val="00870645"/>
    <w:rsid w:val="00870AAB"/>
    <w:rsid w:val="00870DCF"/>
    <w:rsid w:val="008716C6"/>
    <w:rsid w:val="00871D0F"/>
    <w:rsid w:val="00871D3B"/>
    <w:rsid w:val="00871D8C"/>
    <w:rsid w:val="008724E5"/>
    <w:rsid w:val="008729E7"/>
    <w:rsid w:val="00873CF7"/>
    <w:rsid w:val="008744FF"/>
    <w:rsid w:val="00875C0C"/>
    <w:rsid w:val="00877112"/>
    <w:rsid w:val="0087752D"/>
    <w:rsid w:val="00877EA4"/>
    <w:rsid w:val="0088041A"/>
    <w:rsid w:val="0088055D"/>
    <w:rsid w:val="00881856"/>
    <w:rsid w:val="00883732"/>
    <w:rsid w:val="008838B9"/>
    <w:rsid w:val="008840CD"/>
    <w:rsid w:val="00884DBF"/>
    <w:rsid w:val="008858F0"/>
    <w:rsid w:val="00885BE0"/>
    <w:rsid w:val="0088604C"/>
    <w:rsid w:val="008860D1"/>
    <w:rsid w:val="008867DC"/>
    <w:rsid w:val="00886D2C"/>
    <w:rsid w:val="008904D4"/>
    <w:rsid w:val="00890681"/>
    <w:rsid w:val="00890952"/>
    <w:rsid w:val="00891702"/>
    <w:rsid w:val="008926DE"/>
    <w:rsid w:val="00892E92"/>
    <w:rsid w:val="00892FEF"/>
    <w:rsid w:val="0089347B"/>
    <w:rsid w:val="00893867"/>
    <w:rsid w:val="00893E65"/>
    <w:rsid w:val="00894310"/>
    <w:rsid w:val="00894363"/>
    <w:rsid w:val="00894E10"/>
    <w:rsid w:val="008952F6"/>
    <w:rsid w:val="0089545B"/>
    <w:rsid w:val="008960B7"/>
    <w:rsid w:val="008964BF"/>
    <w:rsid w:val="00896AE9"/>
    <w:rsid w:val="00897263"/>
    <w:rsid w:val="008973EF"/>
    <w:rsid w:val="008A01E7"/>
    <w:rsid w:val="008A05E5"/>
    <w:rsid w:val="008A2153"/>
    <w:rsid w:val="008A25DA"/>
    <w:rsid w:val="008A2AF6"/>
    <w:rsid w:val="008A330B"/>
    <w:rsid w:val="008A3A8E"/>
    <w:rsid w:val="008A4A27"/>
    <w:rsid w:val="008A4DFE"/>
    <w:rsid w:val="008A4F1F"/>
    <w:rsid w:val="008A5297"/>
    <w:rsid w:val="008A5584"/>
    <w:rsid w:val="008A6103"/>
    <w:rsid w:val="008A6212"/>
    <w:rsid w:val="008A623A"/>
    <w:rsid w:val="008A62B9"/>
    <w:rsid w:val="008A6878"/>
    <w:rsid w:val="008A6C70"/>
    <w:rsid w:val="008A6F0B"/>
    <w:rsid w:val="008A722F"/>
    <w:rsid w:val="008A7332"/>
    <w:rsid w:val="008A7467"/>
    <w:rsid w:val="008A75C0"/>
    <w:rsid w:val="008A764C"/>
    <w:rsid w:val="008A7684"/>
    <w:rsid w:val="008A7A19"/>
    <w:rsid w:val="008A7F00"/>
    <w:rsid w:val="008B08F8"/>
    <w:rsid w:val="008B0E84"/>
    <w:rsid w:val="008B101F"/>
    <w:rsid w:val="008B11CB"/>
    <w:rsid w:val="008B1BD9"/>
    <w:rsid w:val="008B1CFC"/>
    <w:rsid w:val="008B2368"/>
    <w:rsid w:val="008B23FA"/>
    <w:rsid w:val="008B2538"/>
    <w:rsid w:val="008B2796"/>
    <w:rsid w:val="008B29C2"/>
    <w:rsid w:val="008B2B70"/>
    <w:rsid w:val="008B3191"/>
    <w:rsid w:val="008B3A60"/>
    <w:rsid w:val="008B4CF1"/>
    <w:rsid w:val="008B4DF1"/>
    <w:rsid w:val="008B4FFA"/>
    <w:rsid w:val="008B50D9"/>
    <w:rsid w:val="008B51CD"/>
    <w:rsid w:val="008B54E5"/>
    <w:rsid w:val="008B58C0"/>
    <w:rsid w:val="008B62E7"/>
    <w:rsid w:val="008B647D"/>
    <w:rsid w:val="008B6827"/>
    <w:rsid w:val="008B7227"/>
    <w:rsid w:val="008B7A66"/>
    <w:rsid w:val="008B7ECB"/>
    <w:rsid w:val="008C02A7"/>
    <w:rsid w:val="008C04CE"/>
    <w:rsid w:val="008C0DB6"/>
    <w:rsid w:val="008C0EEC"/>
    <w:rsid w:val="008C12CD"/>
    <w:rsid w:val="008C14AB"/>
    <w:rsid w:val="008C1ACC"/>
    <w:rsid w:val="008C230D"/>
    <w:rsid w:val="008C3505"/>
    <w:rsid w:val="008C45CB"/>
    <w:rsid w:val="008C48A8"/>
    <w:rsid w:val="008C5308"/>
    <w:rsid w:val="008C5540"/>
    <w:rsid w:val="008C5885"/>
    <w:rsid w:val="008C58C1"/>
    <w:rsid w:val="008C597F"/>
    <w:rsid w:val="008C67EB"/>
    <w:rsid w:val="008C6AE3"/>
    <w:rsid w:val="008C799A"/>
    <w:rsid w:val="008D0B88"/>
    <w:rsid w:val="008D10CE"/>
    <w:rsid w:val="008D1107"/>
    <w:rsid w:val="008D1A55"/>
    <w:rsid w:val="008D1D6F"/>
    <w:rsid w:val="008D2641"/>
    <w:rsid w:val="008D2753"/>
    <w:rsid w:val="008D387F"/>
    <w:rsid w:val="008D3F6B"/>
    <w:rsid w:val="008D4631"/>
    <w:rsid w:val="008D4956"/>
    <w:rsid w:val="008D49B0"/>
    <w:rsid w:val="008D4D1A"/>
    <w:rsid w:val="008D5807"/>
    <w:rsid w:val="008D5834"/>
    <w:rsid w:val="008D6D23"/>
    <w:rsid w:val="008D78F9"/>
    <w:rsid w:val="008E001A"/>
    <w:rsid w:val="008E05CE"/>
    <w:rsid w:val="008E0D14"/>
    <w:rsid w:val="008E139C"/>
    <w:rsid w:val="008E2393"/>
    <w:rsid w:val="008E2E7A"/>
    <w:rsid w:val="008E2ED0"/>
    <w:rsid w:val="008E31CC"/>
    <w:rsid w:val="008E38EC"/>
    <w:rsid w:val="008E423A"/>
    <w:rsid w:val="008E44F8"/>
    <w:rsid w:val="008E49DC"/>
    <w:rsid w:val="008E4A5D"/>
    <w:rsid w:val="008E4B77"/>
    <w:rsid w:val="008E4FED"/>
    <w:rsid w:val="008E5442"/>
    <w:rsid w:val="008E5E59"/>
    <w:rsid w:val="008E6270"/>
    <w:rsid w:val="008E6676"/>
    <w:rsid w:val="008E76EB"/>
    <w:rsid w:val="008E7A0E"/>
    <w:rsid w:val="008F03A8"/>
    <w:rsid w:val="008F0488"/>
    <w:rsid w:val="008F0D5F"/>
    <w:rsid w:val="008F162A"/>
    <w:rsid w:val="008F1DFF"/>
    <w:rsid w:val="008F2602"/>
    <w:rsid w:val="008F27B3"/>
    <w:rsid w:val="008F2872"/>
    <w:rsid w:val="008F2DE6"/>
    <w:rsid w:val="008F42E5"/>
    <w:rsid w:val="008F4B8D"/>
    <w:rsid w:val="008F4C9F"/>
    <w:rsid w:val="008F4D71"/>
    <w:rsid w:val="008F5363"/>
    <w:rsid w:val="008F571B"/>
    <w:rsid w:val="008F5D66"/>
    <w:rsid w:val="008F5D69"/>
    <w:rsid w:val="008F5ED4"/>
    <w:rsid w:val="008F61F1"/>
    <w:rsid w:val="008F6CF5"/>
    <w:rsid w:val="008F7307"/>
    <w:rsid w:val="008F7361"/>
    <w:rsid w:val="008F79EA"/>
    <w:rsid w:val="008F7EA0"/>
    <w:rsid w:val="009005A7"/>
    <w:rsid w:val="009006E6"/>
    <w:rsid w:val="00900F65"/>
    <w:rsid w:val="00901022"/>
    <w:rsid w:val="00901DE6"/>
    <w:rsid w:val="0090240A"/>
    <w:rsid w:val="00902B29"/>
    <w:rsid w:val="00902F87"/>
    <w:rsid w:val="00903130"/>
    <w:rsid w:val="00903270"/>
    <w:rsid w:val="009034D2"/>
    <w:rsid w:val="009041E6"/>
    <w:rsid w:val="009046B5"/>
    <w:rsid w:val="009053BC"/>
    <w:rsid w:val="00905533"/>
    <w:rsid w:val="0090562B"/>
    <w:rsid w:val="009061E3"/>
    <w:rsid w:val="00906D5C"/>
    <w:rsid w:val="0090712C"/>
    <w:rsid w:val="009077BF"/>
    <w:rsid w:val="00907A7C"/>
    <w:rsid w:val="00910DF9"/>
    <w:rsid w:val="00910FC9"/>
    <w:rsid w:val="00911C5C"/>
    <w:rsid w:val="009122C7"/>
    <w:rsid w:val="009127CB"/>
    <w:rsid w:val="00912D8C"/>
    <w:rsid w:val="009130BB"/>
    <w:rsid w:val="009135D7"/>
    <w:rsid w:val="0091376C"/>
    <w:rsid w:val="00913964"/>
    <w:rsid w:val="00914934"/>
    <w:rsid w:val="00914B9F"/>
    <w:rsid w:val="00914FEC"/>
    <w:rsid w:val="00915706"/>
    <w:rsid w:val="009176E5"/>
    <w:rsid w:val="009205C9"/>
    <w:rsid w:val="009209F5"/>
    <w:rsid w:val="00920B25"/>
    <w:rsid w:val="00920F38"/>
    <w:rsid w:val="0092107F"/>
    <w:rsid w:val="0092190F"/>
    <w:rsid w:val="00921D03"/>
    <w:rsid w:val="0092249F"/>
    <w:rsid w:val="00922A72"/>
    <w:rsid w:val="00922AF9"/>
    <w:rsid w:val="00922B55"/>
    <w:rsid w:val="00922C64"/>
    <w:rsid w:val="00923E3D"/>
    <w:rsid w:val="00924104"/>
    <w:rsid w:val="009241E6"/>
    <w:rsid w:val="00924DE7"/>
    <w:rsid w:val="00924ECF"/>
    <w:rsid w:val="009251F9"/>
    <w:rsid w:val="00925375"/>
    <w:rsid w:val="0092537B"/>
    <w:rsid w:val="0092549C"/>
    <w:rsid w:val="00925EA2"/>
    <w:rsid w:val="00926419"/>
    <w:rsid w:val="009265FD"/>
    <w:rsid w:val="00926648"/>
    <w:rsid w:val="0092721F"/>
    <w:rsid w:val="00927FD8"/>
    <w:rsid w:val="0093055A"/>
    <w:rsid w:val="00930668"/>
    <w:rsid w:val="00930D67"/>
    <w:rsid w:val="00930F3D"/>
    <w:rsid w:val="009310AB"/>
    <w:rsid w:val="00931133"/>
    <w:rsid w:val="0093211D"/>
    <w:rsid w:val="009322E1"/>
    <w:rsid w:val="00932643"/>
    <w:rsid w:val="00932E7D"/>
    <w:rsid w:val="009333B1"/>
    <w:rsid w:val="00933877"/>
    <w:rsid w:val="00934279"/>
    <w:rsid w:val="00935B81"/>
    <w:rsid w:val="00936084"/>
    <w:rsid w:val="00937A93"/>
    <w:rsid w:val="00940021"/>
    <w:rsid w:val="00940712"/>
    <w:rsid w:val="00940748"/>
    <w:rsid w:val="009408F0"/>
    <w:rsid w:val="00940DE9"/>
    <w:rsid w:val="00941053"/>
    <w:rsid w:val="009411DD"/>
    <w:rsid w:val="009418EA"/>
    <w:rsid w:val="00941A5A"/>
    <w:rsid w:val="00941CAA"/>
    <w:rsid w:val="00941E4C"/>
    <w:rsid w:val="0094236A"/>
    <w:rsid w:val="0094244D"/>
    <w:rsid w:val="00942E6C"/>
    <w:rsid w:val="00943852"/>
    <w:rsid w:val="00943B70"/>
    <w:rsid w:val="009440FA"/>
    <w:rsid w:val="0094476C"/>
    <w:rsid w:val="00945F64"/>
    <w:rsid w:val="00946009"/>
    <w:rsid w:val="00946F58"/>
    <w:rsid w:val="00947767"/>
    <w:rsid w:val="00947D8F"/>
    <w:rsid w:val="0095024F"/>
    <w:rsid w:val="0095030C"/>
    <w:rsid w:val="00950667"/>
    <w:rsid w:val="009506E5"/>
    <w:rsid w:val="00950A86"/>
    <w:rsid w:val="00951273"/>
    <w:rsid w:val="00951615"/>
    <w:rsid w:val="00951D5E"/>
    <w:rsid w:val="00952AE1"/>
    <w:rsid w:val="00952C1D"/>
    <w:rsid w:val="00952C55"/>
    <w:rsid w:val="00953224"/>
    <w:rsid w:val="0095367B"/>
    <w:rsid w:val="009537E6"/>
    <w:rsid w:val="00953F28"/>
    <w:rsid w:val="0095421C"/>
    <w:rsid w:val="00954C0F"/>
    <w:rsid w:val="00955EAC"/>
    <w:rsid w:val="009566C7"/>
    <w:rsid w:val="00956BCD"/>
    <w:rsid w:val="00956D62"/>
    <w:rsid w:val="009572CD"/>
    <w:rsid w:val="0096087E"/>
    <w:rsid w:val="009608F0"/>
    <w:rsid w:val="00960A49"/>
    <w:rsid w:val="00960C8A"/>
    <w:rsid w:val="00961649"/>
    <w:rsid w:val="00961B8E"/>
    <w:rsid w:val="00961DAD"/>
    <w:rsid w:val="00962108"/>
    <w:rsid w:val="00962153"/>
    <w:rsid w:val="009624B3"/>
    <w:rsid w:val="00962921"/>
    <w:rsid w:val="0096334D"/>
    <w:rsid w:val="00963823"/>
    <w:rsid w:val="00963A07"/>
    <w:rsid w:val="00963D9A"/>
    <w:rsid w:val="00965057"/>
    <w:rsid w:val="00965403"/>
    <w:rsid w:val="0096558B"/>
    <w:rsid w:val="00965778"/>
    <w:rsid w:val="00966119"/>
    <w:rsid w:val="00966A03"/>
    <w:rsid w:val="0096759A"/>
    <w:rsid w:val="0096792A"/>
    <w:rsid w:val="00967D48"/>
    <w:rsid w:val="0097059A"/>
    <w:rsid w:val="00970BAF"/>
    <w:rsid w:val="009722E8"/>
    <w:rsid w:val="00972520"/>
    <w:rsid w:val="009726EF"/>
    <w:rsid w:val="00972B39"/>
    <w:rsid w:val="009732E3"/>
    <w:rsid w:val="00973A78"/>
    <w:rsid w:val="00973C72"/>
    <w:rsid w:val="00973DF1"/>
    <w:rsid w:val="00973FFF"/>
    <w:rsid w:val="00974639"/>
    <w:rsid w:val="00974981"/>
    <w:rsid w:val="009754A5"/>
    <w:rsid w:val="00975751"/>
    <w:rsid w:val="00976CC2"/>
    <w:rsid w:val="0097718E"/>
    <w:rsid w:val="009776EA"/>
    <w:rsid w:val="00977F56"/>
    <w:rsid w:val="009803A6"/>
    <w:rsid w:val="009806A4"/>
    <w:rsid w:val="009807CC"/>
    <w:rsid w:val="00980E95"/>
    <w:rsid w:val="00981163"/>
    <w:rsid w:val="0098149A"/>
    <w:rsid w:val="009814AC"/>
    <w:rsid w:val="009814FB"/>
    <w:rsid w:val="009816C4"/>
    <w:rsid w:val="00981C8A"/>
    <w:rsid w:val="009822A7"/>
    <w:rsid w:val="009823C4"/>
    <w:rsid w:val="00982919"/>
    <w:rsid w:val="00983207"/>
    <w:rsid w:val="0098397D"/>
    <w:rsid w:val="00983DCD"/>
    <w:rsid w:val="00984E83"/>
    <w:rsid w:val="00984EBC"/>
    <w:rsid w:val="00985324"/>
    <w:rsid w:val="00985394"/>
    <w:rsid w:val="009857DC"/>
    <w:rsid w:val="00986782"/>
    <w:rsid w:val="00986910"/>
    <w:rsid w:val="009870FF"/>
    <w:rsid w:val="0098763B"/>
    <w:rsid w:val="00987D70"/>
    <w:rsid w:val="00987DA3"/>
    <w:rsid w:val="00990357"/>
    <w:rsid w:val="0099081A"/>
    <w:rsid w:val="00990A6B"/>
    <w:rsid w:val="009912DE"/>
    <w:rsid w:val="00991302"/>
    <w:rsid w:val="00991930"/>
    <w:rsid w:val="00991A8E"/>
    <w:rsid w:val="00991D6D"/>
    <w:rsid w:val="00992314"/>
    <w:rsid w:val="00992557"/>
    <w:rsid w:val="009928A3"/>
    <w:rsid w:val="009929E3"/>
    <w:rsid w:val="00992FAE"/>
    <w:rsid w:val="0099314A"/>
    <w:rsid w:val="00993167"/>
    <w:rsid w:val="00993AA4"/>
    <w:rsid w:val="00994197"/>
    <w:rsid w:val="00994888"/>
    <w:rsid w:val="0099496F"/>
    <w:rsid w:val="00994C02"/>
    <w:rsid w:val="00995AB3"/>
    <w:rsid w:val="00996517"/>
    <w:rsid w:val="00997592"/>
    <w:rsid w:val="00997B0B"/>
    <w:rsid w:val="009A000F"/>
    <w:rsid w:val="009A0357"/>
    <w:rsid w:val="009A042C"/>
    <w:rsid w:val="009A05ED"/>
    <w:rsid w:val="009A1351"/>
    <w:rsid w:val="009A14F9"/>
    <w:rsid w:val="009A19CB"/>
    <w:rsid w:val="009A226E"/>
    <w:rsid w:val="009A2A88"/>
    <w:rsid w:val="009A2C61"/>
    <w:rsid w:val="009A2E36"/>
    <w:rsid w:val="009A3458"/>
    <w:rsid w:val="009A43B3"/>
    <w:rsid w:val="009A4D3D"/>
    <w:rsid w:val="009A501F"/>
    <w:rsid w:val="009A5885"/>
    <w:rsid w:val="009A5CC6"/>
    <w:rsid w:val="009A6272"/>
    <w:rsid w:val="009A6D8E"/>
    <w:rsid w:val="009A72E4"/>
    <w:rsid w:val="009A7463"/>
    <w:rsid w:val="009A7BAD"/>
    <w:rsid w:val="009B16AF"/>
    <w:rsid w:val="009B16B4"/>
    <w:rsid w:val="009B17F6"/>
    <w:rsid w:val="009B2E31"/>
    <w:rsid w:val="009B325A"/>
    <w:rsid w:val="009B466B"/>
    <w:rsid w:val="009B5CF9"/>
    <w:rsid w:val="009B617C"/>
    <w:rsid w:val="009B68A8"/>
    <w:rsid w:val="009B7059"/>
    <w:rsid w:val="009B72F2"/>
    <w:rsid w:val="009B7F1F"/>
    <w:rsid w:val="009B7FFD"/>
    <w:rsid w:val="009C0827"/>
    <w:rsid w:val="009C0878"/>
    <w:rsid w:val="009C10DB"/>
    <w:rsid w:val="009C143C"/>
    <w:rsid w:val="009C1B05"/>
    <w:rsid w:val="009C28D4"/>
    <w:rsid w:val="009C3AFE"/>
    <w:rsid w:val="009C3FAD"/>
    <w:rsid w:val="009C4334"/>
    <w:rsid w:val="009C451A"/>
    <w:rsid w:val="009C4607"/>
    <w:rsid w:val="009C492B"/>
    <w:rsid w:val="009C4AFC"/>
    <w:rsid w:val="009C4E24"/>
    <w:rsid w:val="009C54DD"/>
    <w:rsid w:val="009C58F7"/>
    <w:rsid w:val="009C63FF"/>
    <w:rsid w:val="009C66B2"/>
    <w:rsid w:val="009C66F1"/>
    <w:rsid w:val="009C6D34"/>
    <w:rsid w:val="009C6F25"/>
    <w:rsid w:val="009C7B72"/>
    <w:rsid w:val="009D0FA1"/>
    <w:rsid w:val="009D1796"/>
    <w:rsid w:val="009D18ED"/>
    <w:rsid w:val="009D1FB8"/>
    <w:rsid w:val="009D2764"/>
    <w:rsid w:val="009D2FF8"/>
    <w:rsid w:val="009D333D"/>
    <w:rsid w:val="009D3399"/>
    <w:rsid w:val="009D33E6"/>
    <w:rsid w:val="009D3D2F"/>
    <w:rsid w:val="009D4F85"/>
    <w:rsid w:val="009D5578"/>
    <w:rsid w:val="009D5A2A"/>
    <w:rsid w:val="009D5A3B"/>
    <w:rsid w:val="009D615F"/>
    <w:rsid w:val="009D6AF8"/>
    <w:rsid w:val="009D7067"/>
    <w:rsid w:val="009E09A0"/>
    <w:rsid w:val="009E0C59"/>
    <w:rsid w:val="009E15F1"/>
    <w:rsid w:val="009E19E9"/>
    <w:rsid w:val="009E20B6"/>
    <w:rsid w:val="009E23B9"/>
    <w:rsid w:val="009E2611"/>
    <w:rsid w:val="009E28AD"/>
    <w:rsid w:val="009E2C11"/>
    <w:rsid w:val="009E3664"/>
    <w:rsid w:val="009E3A3B"/>
    <w:rsid w:val="009E3A5A"/>
    <w:rsid w:val="009E3DA1"/>
    <w:rsid w:val="009E473A"/>
    <w:rsid w:val="009E4CD5"/>
    <w:rsid w:val="009E5642"/>
    <w:rsid w:val="009E59A8"/>
    <w:rsid w:val="009E59CB"/>
    <w:rsid w:val="009E625B"/>
    <w:rsid w:val="009E6E03"/>
    <w:rsid w:val="009E6E05"/>
    <w:rsid w:val="009E6F61"/>
    <w:rsid w:val="009F1397"/>
    <w:rsid w:val="009F1549"/>
    <w:rsid w:val="009F1AFC"/>
    <w:rsid w:val="009F203D"/>
    <w:rsid w:val="009F20A6"/>
    <w:rsid w:val="009F22F3"/>
    <w:rsid w:val="009F2E02"/>
    <w:rsid w:val="009F385A"/>
    <w:rsid w:val="009F3D04"/>
    <w:rsid w:val="009F4111"/>
    <w:rsid w:val="009F46F5"/>
    <w:rsid w:val="009F60DD"/>
    <w:rsid w:val="009F61E9"/>
    <w:rsid w:val="009F64BC"/>
    <w:rsid w:val="009F7AF2"/>
    <w:rsid w:val="009F7B48"/>
    <w:rsid w:val="009F7FDF"/>
    <w:rsid w:val="00A0003D"/>
    <w:rsid w:val="00A002E3"/>
    <w:rsid w:val="00A002F7"/>
    <w:rsid w:val="00A005F2"/>
    <w:rsid w:val="00A00E9E"/>
    <w:rsid w:val="00A02216"/>
    <w:rsid w:val="00A02ABC"/>
    <w:rsid w:val="00A039DA"/>
    <w:rsid w:val="00A03F84"/>
    <w:rsid w:val="00A04FB8"/>
    <w:rsid w:val="00A05604"/>
    <w:rsid w:val="00A05CC3"/>
    <w:rsid w:val="00A05F17"/>
    <w:rsid w:val="00A06A01"/>
    <w:rsid w:val="00A1024A"/>
    <w:rsid w:val="00A10359"/>
    <w:rsid w:val="00A1041F"/>
    <w:rsid w:val="00A1049B"/>
    <w:rsid w:val="00A107D9"/>
    <w:rsid w:val="00A115DC"/>
    <w:rsid w:val="00A115FA"/>
    <w:rsid w:val="00A11715"/>
    <w:rsid w:val="00A11BAA"/>
    <w:rsid w:val="00A11DDD"/>
    <w:rsid w:val="00A12499"/>
    <w:rsid w:val="00A12EA7"/>
    <w:rsid w:val="00A12FA1"/>
    <w:rsid w:val="00A135A9"/>
    <w:rsid w:val="00A135E0"/>
    <w:rsid w:val="00A1417B"/>
    <w:rsid w:val="00A1448E"/>
    <w:rsid w:val="00A14A51"/>
    <w:rsid w:val="00A15090"/>
    <w:rsid w:val="00A15BA4"/>
    <w:rsid w:val="00A15FC8"/>
    <w:rsid w:val="00A1607F"/>
    <w:rsid w:val="00A16542"/>
    <w:rsid w:val="00A16B0D"/>
    <w:rsid w:val="00A16D66"/>
    <w:rsid w:val="00A16D71"/>
    <w:rsid w:val="00A17411"/>
    <w:rsid w:val="00A17BF0"/>
    <w:rsid w:val="00A17FD4"/>
    <w:rsid w:val="00A20064"/>
    <w:rsid w:val="00A20D01"/>
    <w:rsid w:val="00A20EF8"/>
    <w:rsid w:val="00A228BE"/>
    <w:rsid w:val="00A22CA3"/>
    <w:rsid w:val="00A231E6"/>
    <w:rsid w:val="00A24676"/>
    <w:rsid w:val="00A246C2"/>
    <w:rsid w:val="00A24EB7"/>
    <w:rsid w:val="00A254CD"/>
    <w:rsid w:val="00A25D28"/>
    <w:rsid w:val="00A26308"/>
    <w:rsid w:val="00A26386"/>
    <w:rsid w:val="00A26543"/>
    <w:rsid w:val="00A26682"/>
    <w:rsid w:val="00A2694E"/>
    <w:rsid w:val="00A26C3E"/>
    <w:rsid w:val="00A26E2C"/>
    <w:rsid w:val="00A27F20"/>
    <w:rsid w:val="00A30179"/>
    <w:rsid w:val="00A3023B"/>
    <w:rsid w:val="00A303E9"/>
    <w:rsid w:val="00A30525"/>
    <w:rsid w:val="00A307F8"/>
    <w:rsid w:val="00A309A5"/>
    <w:rsid w:val="00A30BAE"/>
    <w:rsid w:val="00A30F8E"/>
    <w:rsid w:val="00A31B97"/>
    <w:rsid w:val="00A320BA"/>
    <w:rsid w:val="00A32623"/>
    <w:rsid w:val="00A32EDF"/>
    <w:rsid w:val="00A32F42"/>
    <w:rsid w:val="00A33BAE"/>
    <w:rsid w:val="00A34315"/>
    <w:rsid w:val="00A344FA"/>
    <w:rsid w:val="00A34884"/>
    <w:rsid w:val="00A352BE"/>
    <w:rsid w:val="00A35CA0"/>
    <w:rsid w:val="00A36D55"/>
    <w:rsid w:val="00A36E3E"/>
    <w:rsid w:val="00A36EE5"/>
    <w:rsid w:val="00A37365"/>
    <w:rsid w:val="00A37986"/>
    <w:rsid w:val="00A4066B"/>
    <w:rsid w:val="00A40D26"/>
    <w:rsid w:val="00A40FC4"/>
    <w:rsid w:val="00A41171"/>
    <w:rsid w:val="00A42718"/>
    <w:rsid w:val="00A429E5"/>
    <w:rsid w:val="00A429FB"/>
    <w:rsid w:val="00A42EB7"/>
    <w:rsid w:val="00A434AD"/>
    <w:rsid w:val="00A43877"/>
    <w:rsid w:val="00A446A4"/>
    <w:rsid w:val="00A44DD3"/>
    <w:rsid w:val="00A44F4C"/>
    <w:rsid w:val="00A454B8"/>
    <w:rsid w:val="00A46102"/>
    <w:rsid w:val="00A46C7A"/>
    <w:rsid w:val="00A47B39"/>
    <w:rsid w:val="00A5003B"/>
    <w:rsid w:val="00A50077"/>
    <w:rsid w:val="00A506CC"/>
    <w:rsid w:val="00A50FE9"/>
    <w:rsid w:val="00A5192D"/>
    <w:rsid w:val="00A519E6"/>
    <w:rsid w:val="00A521DD"/>
    <w:rsid w:val="00A522BF"/>
    <w:rsid w:val="00A52C99"/>
    <w:rsid w:val="00A533E4"/>
    <w:rsid w:val="00A53E26"/>
    <w:rsid w:val="00A5416E"/>
    <w:rsid w:val="00A54606"/>
    <w:rsid w:val="00A5482C"/>
    <w:rsid w:val="00A54958"/>
    <w:rsid w:val="00A555CA"/>
    <w:rsid w:val="00A564CC"/>
    <w:rsid w:val="00A567E0"/>
    <w:rsid w:val="00A568A7"/>
    <w:rsid w:val="00A56A06"/>
    <w:rsid w:val="00A56D58"/>
    <w:rsid w:val="00A56E2E"/>
    <w:rsid w:val="00A56EF0"/>
    <w:rsid w:val="00A57069"/>
    <w:rsid w:val="00A577DF"/>
    <w:rsid w:val="00A5794F"/>
    <w:rsid w:val="00A61D4C"/>
    <w:rsid w:val="00A61E5F"/>
    <w:rsid w:val="00A625D9"/>
    <w:rsid w:val="00A62722"/>
    <w:rsid w:val="00A628A0"/>
    <w:rsid w:val="00A63511"/>
    <w:rsid w:val="00A648C4"/>
    <w:rsid w:val="00A64E39"/>
    <w:rsid w:val="00A6597E"/>
    <w:rsid w:val="00A65A91"/>
    <w:rsid w:val="00A6601B"/>
    <w:rsid w:val="00A679E6"/>
    <w:rsid w:val="00A67B8F"/>
    <w:rsid w:val="00A67DF7"/>
    <w:rsid w:val="00A67E0A"/>
    <w:rsid w:val="00A70155"/>
    <w:rsid w:val="00A7085A"/>
    <w:rsid w:val="00A7098B"/>
    <w:rsid w:val="00A70C2D"/>
    <w:rsid w:val="00A70DE6"/>
    <w:rsid w:val="00A70F6C"/>
    <w:rsid w:val="00A70FE0"/>
    <w:rsid w:val="00A71D1E"/>
    <w:rsid w:val="00A723B3"/>
    <w:rsid w:val="00A7358E"/>
    <w:rsid w:val="00A73EBE"/>
    <w:rsid w:val="00A73F8F"/>
    <w:rsid w:val="00A75009"/>
    <w:rsid w:val="00A757D7"/>
    <w:rsid w:val="00A76A44"/>
    <w:rsid w:val="00A76C29"/>
    <w:rsid w:val="00A770A8"/>
    <w:rsid w:val="00A77546"/>
    <w:rsid w:val="00A77934"/>
    <w:rsid w:val="00A77940"/>
    <w:rsid w:val="00A77BB2"/>
    <w:rsid w:val="00A812BB"/>
    <w:rsid w:val="00A818A8"/>
    <w:rsid w:val="00A8207D"/>
    <w:rsid w:val="00A8237B"/>
    <w:rsid w:val="00A82C57"/>
    <w:rsid w:val="00A83083"/>
    <w:rsid w:val="00A834DC"/>
    <w:rsid w:val="00A83C3E"/>
    <w:rsid w:val="00A83EC9"/>
    <w:rsid w:val="00A83ECB"/>
    <w:rsid w:val="00A8457F"/>
    <w:rsid w:val="00A84AA6"/>
    <w:rsid w:val="00A84BE4"/>
    <w:rsid w:val="00A859C0"/>
    <w:rsid w:val="00A85F61"/>
    <w:rsid w:val="00A86920"/>
    <w:rsid w:val="00A87139"/>
    <w:rsid w:val="00A8724B"/>
    <w:rsid w:val="00A87297"/>
    <w:rsid w:val="00A872B0"/>
    <w:rsid w:val="00A87C52"/>
    <w:rsid w:val="00A87D85"/>
    <w:rsid w:val="00A90DE6"/>
    <w:rsid w:val="00A911E6"/>
    <w:rsid w:val="00A91227"/>
    <w:rsid w:val="00A9143F"/>
    <w:rsid w:val="00A9159C"/>
    <w:rsid w:val="00A91690"/>
    <w:rsid w:val="00A91760"/>
    <w:rsid w:val="00A92488"/>
    <w:rsid w:val="00A924A3"/>
    <w:rsid w:val="00A92961"/>
    <w:rsid w:val="00A92A85"/>
    <w:rsid w:val="00A92D1A"/>
    <w:rsid w:val="00A92F42"/>
    <w:rsid w:val="00A92FD0"/>
    <w:rsid w:val="00A94187"/>
    <w:rsid w:val="00A94721"/>
    <w:rsid w:val="00A95D69"/>
    <w:rsid w:val="00A95F8A"/>
    <w:rsid w:val="00A96259"/>
    <w:rsid w:val="00A962E6"/>
    <w:rsid w:val="00A9665B"/>
    <w:rsid w:val="00A9728F"/>
    <w:rsid w:val="00A97D3A"/>
    <w:rsid w:val="00AA076A"/>
    <w:rsid w:val="00AA0DEE"/>
    <w:rsid w:val="00AA2956"/>
    <w:rsid w:val="00AA2F3B"/>
    <w:rsid w:val="00AA3515"/>
    <w:rsid w:val="00AA3834"/>
    <w:rsid w:val="00AA3855"/>
    <w:rsid w:val="00AA3FBD"/>
    <w:rsid w:val="00AA3FC3"/>
    <w:rsid w:val="00AA41B8"/>
    <w:rsid w:val="00AA4429"/>
    <w:rsid w:val="00AA52A5"/>
    <w:rsid w:val="00AA6D59"/>
    <w:rsid w:val="00AA7585"/>
    <w:rsid w:val="00AA768B"/>
    <w:rsid w:val="00AA79EA"/>
    <w:rsid w:val="00AA7C6A"/>
    <w:rsid w:val="00AA7E2A"/>
    <w:rsid w:val="00AB195B"/>
    <w:rsid w:val="00AB19BA"/>
    <w:rsid w:val="00AB1C9F"/>
    <w:rsid w:val="00AB1F08"/>
    <w:rsid w:val="00AB1FA4"/>
    <w:rsid w:val="00AB1FFA"/>
    <w:rsid w:val="00AB278B"/>
    <w:rsid w:val="00AB332C"/>
    <w:rsid w:val="00AB3384"/>
    <w:rsid w:val="00AB44C8"/>
    <w:rsid w:val="00AB5330"/>
    <w:rsid w:val="00AB53AC"/>
    <w:rsid w:val="00AB578D"/>
    <w:rsid w:val="00AB6AE8"/>
    <w:rsid w:val="00AC0CD7"/>
    <w:rsid w:val="00AC0FE8"/>
    <w:rsid w:val="00AC1101"/>
    <w:rsid w:val="00AC1ECF"/>
    <w:rsid w:val="00AC23F5"/>
    <w:rsid w:val="00AC265C"/>
    <w:rsid w:val="00AC3EEC"/>
    <w:rsid w:val="00AC4551"/>
    <w:rsid w:val="00AC4664"/>
    <w:rsid w:val="00AC4879"/>
    <w:rsid w:val="00AC4DDD"/>
    <w:rsid w:val="00AC5459"/>
    <w:rsid w:val="00AC577F"/>
    <w:rsid w:val="00AC5F1C"/>
    <w:rsid w:val="00AC6021"/>
    <w:rsid w:val="00AC608F"/>
    <w:rsid w:val="00AC6748"/>
    <w:rsid w:val="00AC6AAC"/>
    <w:rsid w:val="00AC6F04"/>
    <w:rsid w:val="00AC6F4F"/>
    <w:rsid w:val="00AC7129"/>
    <w:rsid w:val="00AD071B"/>
    <w:rsid w:val="00AD082A"/>
    <w:rsid w:val="00AD0B8E"/>
    <w:rsid w:val="00AD0ED0"/>
    <w:rsid w:val="00AD1347"/>
    <w:rsid w:val="00AD1B5E"/>
    <w:rsid w:val="00AD1E1C"/>
    <w:rsid w:val="00AD226B"/>
    <w:rsid w:val="00AD28B3"/>
    <w:rsid w:val="00AD3225"/>
    <w:rsid w:val="00AD3227"/>
    <w:rsid w:val="00AD333C"/>
    <w:rsid w:val="00AD3B2C"/>
    <w:rsid w:val="00AD3DEA"/>
    <w:rsid w:val="00AD3F32"/>
    <w:rsid w:val="00AD4186"/>
    <w:rsid w:val="00AD4F72"/>
    <w:rsid w:val="00AD58B1"/>
    <w:rsid w:val="00AD5CD0"/>
    <w:rsid w:val="00AD5D25"/>
    <w:rsid w:val="00AD6400"/>
    <w:rsid w:val="00AD662E"/>
    <w:rsid w:val="00AD6979"/>
    <w:rsid w:val="00AD6B54"/>
    <w:rsid w:val="00AD712B"/>
    <w:rsid w:val="00AD7F20"/>
    <w:rsid w:val="00AE0150"/>
    <w:rsid w:val="00AE022D"/>
    <w:rsid w:val="00AE0ECD"/>
    <w:rsid w:val="00AE0FB7"/>
    <w:rsid w:val="00AE10CA"/>
    <w:rsid w:val="00AE1824"/>
    <w:rsid w:val="00AE1D48"/>
    <w:rsid w:val="00AE1DBC"/>
    <w:rsid w:val="00AE240D"/>
    <w:rsid w:val="00AE2744"/>
    <w:rsid w:val="00AE309F"/>
    <w:rsid w:val="00AE31A0"/>
    <w:rsid w:val="00AE34E8"/>
    <w:rsid w:val="00AE39DA"/>
    <w:rsid w:val="00AE4863"/>
    <w:rsid w:val="00AE4958"/>
    <w:rsid w:val="00AE4A0A"/>
    <w:rsid w:val="00AE4BD4"/>
    <w:rsid w:val="00AE4BF7"/>
    <w:rsid w:val="00AE4C4C"/>
    <w:rsid w:val="00AE4D0A"/>
    <w:rsid w:val="00AE5001"/>
    <w:rsid w:val="00AE51A0"/>
    <w:rsid w:val="00AE597F"/>
    <w:rsid w:val="00AE5F42"/>
    <w:rsid w:val="00AE68E1"/>
    <w:rsid w:val="00AE7931"/>
    <w:rsid w:val="00AE7997"/>
    <w:rsid w:val="00AE7A3A"/>
    <w:rsid w:val="00AE7A90"/>
    <w:rsid w:val="00AE7DF8"/>
    <w:rsid w:val="00AE7E6A"/>
    <w:rsid w:val="00AF03B1"/>
    <w:rsid w:val="00AF0507"/>
    <w:rsid w:val="00AF0732"/>
    <w:rsid w:val="00AF0D67"/>
    <w:rsid w:val="00AF15D0"/>
    <w:rsid w:val="00AF1A90"/>
    <w:rsid w:val="00AF1AF7"/>
    <w:rsid w:val="00AF1E4D"/>
    <w:rsid w:val="00AF210E"/>
    <w:rsid w:val="00AF235B"/>
    <w:rsid w:val="00AF2EBC"/>
    <w:rsid w:val="00AF3844"/>
    <w:rsid w:val="00AF3B68"/>
    <w:rsid w:val="00AF3C91"/>
    <w:rsid w:val="00AF3F74"/>
    <w:rsid w:val="00AF40DC"/>
    <w:rsid w:val="00AF4196"/>
    <w:rsid w:val="00AF48DE"/>
    <w:rsid w:val="00AF4908"/>
    <w:rsid w:val="00AF5A22"/>
    <w:rsid w:val="00AF673E"/>
    <w:rsid w:val="00AF6B75"/>
    <w:rsid w:val="00AF6C0C"/>
    <w:rsid w:val="00AF743E"/>
    <w:rsid w:val="00AF7AA4"/>
    <w:rsid w:val="00B00D10"/>
    <w:rsid w:val="00B00DD9"/>
    <w:rsid w:val="00B01EDE"/>
    <w:rsid w:val="00B020AF"/>
    <w:rsid w:val="00B0346F"/>
    <w:rsid w:val="00B04780"/>
    <w:rsid w:val="00B04C9A"/>
    <w:rsid w:val="00B050B0"/>
    <w:rsid w:val="00B05A2F"/>
    <w:rsid w:val="00B05B0B"/>
    <w:rsid w:val="00B068B1"/>
    <w:rsid w:val="00B079C6"/>
    <w:rsid w:val="00B07D66"/>
    <w:rsid w:val="00B07F79"/>
    <w:rsid w:val="00B105E1"/>
    <w:rsid w:val="00B10975"/>
    <w:rsid w:val="00B11775"/>
    <w:rsid w:val="00B1226A"/>
    <w:rsid w:val="00B1259D"/>
    <w:rsid w:val="00B129CB"/>
    <w:rsid w:val="00B12F8A"/>
    <w:rsid w:val="00B12FA8"/>
    <w:rsid w:val="00B131F3"/>
    <w:rsid w:val="00B13A78"/>
    <w:rsid w:val="00B13D52"/>
    <w:rsid w:val="00B14796"/>
    <w:rsid w:val="00B156BC"/>
    <w:rsid w:val="00B160B7"/>
    <w:rsid w:val="00B162D0"/>
    <w:rsid w:val="00B1644D"/>
    <w:rsid w:val="00B1664C"/>
    <w:rsid w:val="00B166CE"/>
    <w:rsid w:val="00B1679F"/>
    <w:rsid w:val="00B16D6F"/>
    <w:rsid w:val="00B20FCE"/>
    <w:rsid w:val="00B21376"/>
    <w:rsid w:val="00B2199F"/>
    <w:rsid w:val="00B2260D"/>
    <w:rsid w:val="00B226EF"/>
    <w:rsid w:val="00B22FE6"/>
    <w:rsid w:val="00B2353F"/>
    <w:rsid w:val="00B23CA1"/>
    <w:rsid w:val="00B248EB"/>
    <w:rsid w:val="00B24984"/>
    <w:rsid w:val="00B252CA"/>
    <w:rsid w:val="00B25868"/>
    <w:rsid w:val="00B26070"/>
    <w:rsid w:val="00B26273"/>
    <w:rsid w:val="00B27E0B"/>
    <w:rsid w:val="00B27F7A"/>
    <w:rsid w:val="00B301F0"/>
    <w:rsid w:val="00B31297"/>
    <w:rsid w:val="00B313B7"/>
    <w:rsid w:val="00B31E2B"/>
    <w:rsid w:val="00B32523"/>
    <w:rsid w:val="00B32ED6"/>
    <w:rsid w:val="00B32F60"/>
    <w:rsid w:val="00B33627"/>
    <w:rsid w:val="00B33D35"/>
    <w:rsid w:val="00B34021"/>
    <w:rsid w:val="00B34A7F"/>
    <w:rsid w:val="00B34BAF"/>
    <w:rsid w:val="00B34E79"/>
    <w:rsid w:val="00B34EE4"/>
    <w:rsid w:val="00B35882"/>
    <w:rsid w:val="00B35961"/>
    <w:rsid w:val="00B369FF"/>
    <w:rsid w:val="00B36EDD"/>
    <w:rsid w:val="00B375D7"/>
    <w:rsid w:val="00B425A5"/>
    <w:rsid w:val="00B42690"/>
    <w:rsid w:val="00B428C8"/>
    <w:rsid w:val="00B42FA8"/>
    <w:rsid w:val="00B43784"/>
    <w:rsid w:val="00B43D1F"/>
    <w:rsid w:val="00B43FE9"/>
    <w:rsid w:val="00B44197"/>
    <w:rsid w:val="00B44503"/>
    <w:rsid w:val="00B44917"/>
    <w:rsid w:val="00B453E0"/>
    <w:rsid w:val="00B45489"/>
    <w:rsid w:val="00B456E9"/>
    <w:rsid w:val="00B45D78"/>
    <w:rsid w:val="00B45FAF"/>
    <w:rsid w:val="00B46C13"/>
    <w:rsid w:val="00B470FF"/>
    <w:rsid w:val="00B472F9"/>
    <w:rsid w:val="00B47D9E"/>
    <w:rsid w:val="00B47F7E"/>
    <w:rsid w:val="00B47FFE"/>
    <w:rsid w:val="00B5028F"/>
    <w:rsid w:val="00B503F7"/>
    <w:rsid w:val="00B50E04"/>
    <w:rsid w:val="00B510AE"/>
    <w:rsid w:val="00B510D2"/>
    <w:rsid w:val="00B512E5"/>
    <w:rsid w:val="00B51476"/>
    <w:rsid w:val="00B52379"/>
    <w:rsid w:val="00B526C0"/>
    <w:rsid w:val="00B540AE"/>
    <w:rsid w:val="00B54593"/>
    <w:rsid w:val="00B54E79"/>
    <w:rsid w:val="00B54F4D"/>
    <w:rsid w:val="00B551A3"/>
    <w:rsid w:val="00B5572D"/>
    <w:rsid w:val="00B566CC"/>
    <w:rsid w:val="00B567EE"/>
    <w:rsid w:val="00B56D87"/>
    <w:rsid w:val="00B56DA7"/>
    <w:rsid w:val="00B6055B"/>
    <w:rsid w:val="00B61466"/>
    <w:rsid w:val="00B6185F"/>
    <w:rsid w:val="00B621E7"/>
    <w:rsid w:val="00B6269A"/>
    <w:rsid w:val="00B6288A"/>
    <w:rsid w:val="00B633DC"/>
    <w:rsid w:val="00B639B8"/>
    <w:rsid w:val="00B64175"/>
    <w:rsid w:val="00B641DA"/>
    <w:rsid w:val="00B645F3"/>
    <w:rsid w:val="00B64DD9"/>
    <w:rsid w:val="00B6661B"/>
    <w:rsid w:val="00B67F3F"/>
    <w:rsid w:val="00B70745"/>
    <w:rsid w:val="00B70D17"/>
    <w:rsid w:val="00B710F6"/>
    <w:rsid w:val="00B71C78"/>
    <w:rsid w:val="00B72037"/>
    <w:rsid w:val="00B7284E"/>
    <w:rsid w:val="00B72C20"/>
    <w:rsid w:val="00B73C3F"/>
    <w:rsid w:val="00B7456B"/>
    <w:rsid w:val="00B7487E"/>
    <w:rsid w:val="00B76639"/>
    <w:rsid w:val="00B76B5C"/>
    <w:rsid w:val="00B773CD"/>
    <w:rsid w:val="00B77D4B"/>
    <w:rsid w:val="00B77E13"/>
    <w:rsid w:val="00B80A4F"/>
    <w:rsid w:val="00B80AAC"/>
    <w:rsid w:val="00B80B37"/>
    <w:rsid w:val="00B81137"/>
    <w:rsid w:val="00B81B7B"/>
    <w:rsid w:val="00B81EF2"/>
    <w:rsid w:val="00B82621"/>
    <w:rsid w:val="00B82B52"/>
    <w:rsid w:val="00B832F6"/>
    <w:rsid w:val="00B848B8"/>
    <w:rsid w:val="00B84F3A"/>
    <w:rsid w:val="00B85144"/>
    <w:rsid w:val="00B85285"/>
    <w:rsid w:val="00B8564F"/>
    <w:rsid w:val="00B85F2A"/>
    <w:rsid w:val="00B86237"/>
    <w:rsid w:val="00B865D3"/>
    <w:rsid w:val="00B86602"/>
    <w:rsid w:val="00B8675A"/>
    <w:rsid w:val="00B87712"/>
    <w:rsid w:val="00B87AD0"/>
    <w:rsid w:val="00B87F6F"/>
    <w:rsid w:val="00B87F90"/>
    <w:rsid w:val="00B90069"/>
    <w:rsid w:val="00B90BA5"/>
    <w:rsid w:val="00B9155E"/>
    <w:rsid w:val="00B915DF"/>
    <w:rsid w:val="00B92040"/>
    <w:rsid w:val="00B92720"/>
    <w:rsid w:val="00B930C2"/>
    <w:rsid w:val="00B946A5"/>
    <w:rsid w:val="00B94ABA"/>
    <w:rsid w:val="00B94DA1"/>
    <w:rsid w:val="00B95747"/>
    <w:rsid w:val="00B958A4"/>
    <w:rsid w:val="00B97A68"/>
    <w:rsid w:val="00B97E3C"/>
    <w:rsid w:val="00BA01BD"/>
    <w:rsid w:val="00BA029E"/>
    <w:rsid w:val="00BA054E"/>
    <w:rsid w:val="00BA0B22"/>
    <w:rsid w:val="00BA0D76"/>
    <w:rsid w:val="00BA14AB"/>
    <w:rsid w:val="00BA157F"/>
    <w:rsid w:val="00BA1969"/>
    <w:rsid w:val="00BA19D7"/>
    <w:rsid w:val="00BA1A86"/>
    <w:rsid w:val="00BA1B92"/>
    <w:rsid w:val="00BA1CD9"/>
    <w:rsid w:val="00BA30CD"/>
    <w:rsid w:val="00BA33DB"/>
    <w:rsid w:val="00BA428A"/>
    <w:rsid w:val="00BA531C"/>
    <w:rsid w:val="00BA5A0B"/>
    <w:rsid w:val="00BA5B2C"/>
    <w:rsid w:val="00BA612B"/>
    <w:rsid w:val="00BA6429"/>
    <w:rsid w:val="00BA6A3F"/>
    <w:rsid w:val="00BA7477"/>
    <w:rsid w:val="00BA7715"/>
    <w:rsid w:val="00BA7817"/>
    <w:rsid w:val="00BA7D76"/>
    <w:rsid w:val="00BB00F4"/>
    <w:rsid w:val="00BB01D6"/>
    <w:rsid w:val="00BB02B9"/>
    <w:rsid w:val="00BB0BBA"/>
    <w:rsid w:val="00BB0BC5"/>
    <w:rsid w:val="00BB0D38"/>
    <w:rsid w:val="00BB19C7"/>
    <w:rsid w:val="00BB1A39"/>
    <w:rsid w:val="00BB2A47"/>
    <w:rsid w:val="00BB3D1E"/>
    <w:rsid w:val="00BB3EEA"/>
    <w:rsid w:val="00BB44BD"/>
    <w:rsid w:val="00BB45EB"/>
    <w:rsid w:val="00BB4625"/>
    <w:rsid w:val="00BB5127"/>
    <w:rsid w:val="00BB552F"/>
    <w:rsid w:val="00BB5A36"/>
    <w:rsid w:val="00BB621D"/>
    <w:rsid w:val="00BB6501"/>
    <w:rsid w:val="00BB65E4"/>
    <w:rsid w:val="00BB661B"/>
    <w:rsid w:val="00BB68DA"/>
    <w:rsid w:val="00BB6AFE"/>
    <w:rsid w:val="00BB6D06"/>
    <w:rsid w:val="00BB7258"/>
    <w:rsid w:val="00BB7323"/>
    <w:rsid w:val="00BB74C8"/>
    <w:rsid w:val="00BB7EA5"/>
    <w:rsid w:val="00BC08F3"/>
    <w:rsid w:val="00BC0EF4"/>
    <w:rsid w:val="00BC0FC1"/>
    <w:rsid w:val="00BC12C9"/>
    <w:rsid w:val="00BC20A6"/>
    <w:rsid w:val="00BC278B"/>
    <w:rsid w:val="00BC2DCE"/>
    <w:rsid w:val="00BC34A9"/>
    <w:rsid w:val="00BC4661"/>
    <w:rsid w:val="00BC4A02"/>
    <w:rsid w:val="00BC51B7"/>
    <w:rsid w:val="00BC5A23"/>
    <w:rsid w:val="00BC5D2D"/>
    <w:rsid w:val="00BC6B8F"/>
    <w:rsid w:val="00BC7034"/>
    <w:rsid w:val="00BC7101"/>
    <w:rsid w:val="00BC798F"/>
    <w:rsid w:val="00BD03BC"/>
    <w:rsid w:val="00BD04C2"/>
    <w:rsid w:val="00BD1294"/>
    <w:rsid w:val="00BD1337"/>
    <w:rsid w:val="00BD13BE"/>
    <w:rsid w:val="00BD1AE2"/>
    <w:rsid w:val="00BD1DB5"/>
    <w:rsid w:val="00BD2A81"/>
    <w:rsid w:val="00BD2B74"/>
    <w:rsid w:val="00BD38DA"/>
    <w:rsid w:val="00BD4DA9"/>
    <w:rsid w:val="00BD4EB1"/>
    <w:rsid w:val="00BD4F8C"/>
    <w:rsid w:val="00BD51BC"/>
    <w:rsid w:val="00BD5758"/>
    <w:rsid w:val="00BD6FBC"/>
    <w:rsid w:val="00BE0029"/>
    <w:rsid w:val="00BE0EE6"/>
    <w:rsid w:val="00BE1A34"/>
    <w:rsid w:val="00BE23A6"/>
    <w:rsid w:val="00BE2BC1"/>
    <w:rsid w:val="00BE2C4B"/>
    <w:rsid w:val="00BE2EA4"/>
    <w:rsid w:val="00BE498C"/>
    <w:rsid w:val="00BE5F23"/>
    <w:rsid w:val="00BE602F"/>
    <w:rsid w:val="00BE67EF"/>
    <w:rsid w:val="00BE6A10"/>
    <w:rsid w:val="00BE6C78"/>
    <w:rsid w:val="00BE770B"/>
    <w:rsid w:val="00BE780B"/>
    <w:rsid w:val="00BF0052"/>
    <w:rsid w:val="00BF0F59"/>
    <w:rsid w:val="00BF1588"/>
    <w:rsid w:val="00BF16CA"/>
    <w:rsid w:val="00BF1A8D"/>
    <w:rsid w:val="00BF1E9B"/>
    <w:rsid w:val="00BF1F60"/>
    <w:rsid w:val="00BF27AD"/>
    <w:rsid w:val="00BF2E70"/>
    <w:rsid w:val="00BF31E9"/>
    <w:rsid w:val="00BF3781"/>
    <w:rsid w:val="00BF3B92"/>
    <w:rsid w:val="00BF4342"/>
    <w:rsid w:val="00BF4826"/>
    <w:rsid w:val="00BF562C"/>
    <w:rsid w:val="00BF5C68"/>
    <w:rsid w:val="00BF5F84"/>
    <w:rsid w:val="00BF63AB"/>
    <w:rsid w:val="00BF6F9C"/>
    <w:rsid w:val="00BF7B6A"/>
    <w:rsid w:val="00BF7F27"/>
    <w:rsid w:val="00C00016"/>
    <w:rsid w:val="00C0068D"/>
    <w:rsid w:val="00C00726"/>
    <w:rsid w:val="00C008F9"/>
    <w:rsid w:val="00C00A30"/>
    <w:rsid w:val="00C00E1F"/>
    <w:rsid w:val="00C01354"/>
    <w:rsid w:val="00C01BFA"/>
    <w:rsid w:val="00C01D68"/>
    <w:rsid w:val="00C03062"/>
    <w:rsid w:val="00C03A1A"/>
    <w:rsid w:val="00C03EB9"/>
    <w:rsid w:val="00C05221"/>
    <w:rsid w:val="00C05C3B"/>
    <w:rsid w:val="00C06349"/>
    <w:rsid w:val="00C06E4F"/>
    <w:rsid w:val="00C06F7D"/>
    <w:rsid w:val="00C0749C"/>
    <w:rsid w:val="00C07895"/>
    <w:rsid w:val="00C07FF8"/>
    <w:rsid w:val="00C10025"/>
    <w:rsid w:val="00C100AC"/>
    <w:rsid w:val="00C106AF"/>
    <w:rsid w:val="00C116D0"/>
    <w:rsid w:val="00C11D9C"/>
    <w:rsid w:val="00C11D9F"/>
    <w:rsid w:val="00C12062"/>
    <w:rsid w:val="00C120EA"/>
    <w:rsid w:val="00C1227D"/>
    <w:rsid w:val="00C125DB"/>
    <w:rsid w:val="00C1281E"/>
    <w:rsid w:val="00C12EE9"/>
    <w:rsid w:val="00C137C6"/>
    <w:rsid w:val="00C13C62"/>
    <w:rsid w:val="00C13EB9"/>
    <w:rsid w:val="00C1408C"/>
    <w:rsid w:val="00C14354"/>
    <w:rsid w:val="00C14948"/>
    <w:rsid w:val="00C14DAE"/>
    <w:rsid w:val="00C15CEB"/>
    <w:rsid w:val="00C16428"/>
    <w:rsid w:val="00C16EEF"/>
    <w:rsid w:val="00C1729A"/>
    <w:rsid w:val="00C17859"/>
    <w:rsid w:val="00C17A05"/>
    <w:rsid w:val="00C20184"/>
    <w:rsid w:val="00C20521"/>
    <w:rsid w:val="00C2086F"/>
    <w:rsid w:val="00C21280"/>
    <w:rsid w:val="00C21715"/>
    <w:rsid w:val="00C21BA2"/>
    <w:rsid w:val="00C229CE"/>
    <w:rsid w:val="00C22AE7"/>
    <w:rsid w:val="00C23A3E"/>
    <w:rsid w:val="00C23E58"/>
    <w:rsid w:val="00C244A0"/>
    <w:rsid w:val="00C24569"/>
    <w:rsid w:val="00C24C27"/>
    <w:rsid w:val="00C2624A"/>
    <w:rsid w:val="00C262B5"/>
    <w:rsid w:val="00C263ED"/>
    <w:rsid w:val="00C26B3F"/>
    <w:rsid w:val="00C26FF8"/>
    <w:rsid w:val="00C27187"/>
    <w:rsid w:val="00C2789D"/>
    <w:rsid w:val="00C27E4F"/>
    <w:rsid w:val="00C27FF7"/>
    <w:rsid w:val="00C30308"/>
    <w:rsid w:val="00C31182"/>
    <w:rsid w:val="00C3135A"/>
    <w:rsid w:val="00C31936"/>
    <w:rsid w:val="00C31C3F"/>
    <w:rsid w:val="00C32215"/>
    <w:rsid w:val="00C325D7"/>
    <w:rsid w:val="00C329F6"/>
    <w:rsid w:val="00C32C38"/>
    <w:rsid w:val="00C33ABB"/>
    <w:rsid w:val="00C33C35"/>
    <w:rsid w:val="00C34849"/>
    <w:rsid w:val="00C34A6A"/>
    <w:rsid w:val="00C34AA3"/>
    <w:rsid w:val="00C34D49"/>
    <w:rsid w:val="00C34FB1"/>
    <w:rsid w:val="00C35163"/>
    <w:rsid w:val="00C35AAB"/>
    <w:rsid w:val="00C35B57"/>
    <w:rsid w:val="00C35E5F"/>
    <w:rsid w:val="00C363E9"/>
    <w:rsid w:val="00C36619"/>
    <w:rsid w:val="00C36704"/>
    <w:rsid w:val="00C36903"/>
    <w:rsid w:val="00C37DF9"/>
    <w:rsid w:val="00C37F8B"/>
    <w:rsid w:val="00C40764"/>
    <w:rsid w:val="00C40A0C"/>
    <w:rsid w:val="00C4109C"/>
    <w:rsid w:val="00C41378"/>
    <w:rsid w:val="00C41523"/>
    <w:rsid w:val="00C41FBE"/>
    <w:rsid w:val="00C43469"/>
    <w:rsid w:val="00C44847"/>
    <w:rsid w:val="00C4489A"/>
    <w:rsid w:val="00C452A8"/>
    <w:rsid w:val="00C4590A"/>
    <w:rsid w:val="00C470F1"/>
    <w:rsid w:val="00C47100"/>
    <w:rsid w:val="00C47F43"/>
    <w:rsid w:val="00C47FD0"/>
    <w:rsid w:val="00C50122"/>
    <w:rsid w:val="00C502A8"/>
    <w:rsid w:val="00C50354"/>
    <w:rsid w:val="00C50405"/>
    <w:rsid w:val="00C504E4"/>
    <w:rsid w:val="00C50879"/>
    <w:rsid w:val="00C50E31"/>
    <w:rsid w:val="00C519B6"/>
    <w:rsid w:val="00C52278"/>
    <w:rsid w:val="00C52A68"/>
    <w:rsid w:val="00C52DA1"/>
    <w:rsid w:val="00C52E6C"/>
    <w:rsid w:val="00C535DC"/>
    <w:rsid w:val="00C53961"/>
    <w:rsid w:val="00C53A63"/>
    <w:rsid w:val="00C53F00"/>
    <w:rsid w:val="00C549DD"/>
    <w:rsid w:val="00C55118"/>
    <w:rsid w:val="00C55324"/>
    <w:rsid w:val="00C553A3"/>
    <w:rsid w:val="00C554B1"/>
    <w:rsid w:val="00C555FF"/>
    <w:rsid w:val="00C5569F"/>
    <w:rsid w:val="00C557EE"/>
    <w:rsid w:val="00C56634"/>
    <w:rsid w:val="00C57400"/>
    <w:rsid w:val="00C5742B"/>
    <w:rsid w:val="00C575EC"/>
    <w:rsid w:val="00C57AB1"/>
    <w:rsid w:val="00C60467"/>
    <w:rsid w:val="00C606EB"/>
    <w:rsid w:val="00C6090C"/>
    <w:rsid w:val="00C6099B"/>
    <w:rsid w:val="00C60AB7"/>
    <w:rsid w:val="00C61B0B"/>
    <w:rsid w:val="00C61EDC"/>
    <w:rsid w:val="00C62121"/>
    <w:rsid w:val="00C63052"/>
    <w:rsid w:val="00C63301"/>
    <w:rsid w:val="00C63AF3"/>
    <w:rsid w:val="00C63B54"/>
    <w:rsid w:val="00C63C51"/>
    <w:rsid w:val="00C640F9"/>
    <w:rsid w:val="00C65030"/>
    <w:rsid w:val="00C65A96"/>
    <w:rsid w:val="00C65AE9"/>
    <w:rsid w:val="00C65BA9"/>
    <w:rsid w:val="00C66B89"/>
    <w:rsid w:val="00C671C6"/>
    <w:rsid w:val="00C6721B"/>
    <w:rsid w:val="00C672BE"/>
    <w:rsid w:val="00C6740C"/>
    <w:rsid w:val="00C67680"/>
    <w:rsid w:val="00C70427"/>
    <w:rsid w:val="00C707F5"/>
    <w:rsid w:val="00C711C7"/>
    <w:rsid w:val="00C712C3"/>
    <w:rsid w:val="00C72B44"/>
    <w:rsid w:val="00C72D8F"/>
    <w:rsid w:val="00C7486E"/>
    <w:rsid w:val="00C74D55"/>
    <w:rsid w:val="00C74EC0"/>
    <w:rsid w:val="00C74F38"/>
    <w:rsid w:val="00C75685"/>
    <w:rsid w:val="00C759ED"/>
    <w:rsid w:val="00C75FF2"/>
    <w:rsid w:val="00C761E2"/>
    <w:rsid w:val="00C76D5A"/>
    <w:rsid w:val="00C76F1E"/>
    <w:rsid w:val="00C80060"/>
    <w:rsid w:val="00C8040D"/>
    <w:rsid w:val="00C81303"/>
    <w:rsid w:val="00C8163B"/>
    <w:rsid w:val="00C81E30"/>
    <w:rsid w:val="00C820AC"/>
    <w:rsid w:val="00C8261F"/>
    <w:rsid w:val="00C83A58"/>
    <w:rsid w:val="00C84928"/>
    <w:rsid w:val="00C855C8"/>
    <w:rsid w:val="00C857A4"/>
    <w:rsid w:val="00C859CD"/>
    <w:rsid w:val="00C85E79"/>
    <w:rsid w:val="00C8673B"/>
    <w:rsid w:val="00C86FF8"/>
    <w:rsid w:val="00C87166"/>
    <w:rsid w:val="00C8775B"/>
    <w:rsid w:val="00C9022D"/>
    <w:rsid w:val="00C907D3"/>
    <w:rsid w:val="00C9093E"/>
    <w:rsid w:val="00C914DB"/>
    <w:rsid w:val="00C916FB"/>
    <w:rsid w:val="00C92A5D"/>
    <w:rsid w:val="00C92D12"/>
    <w:rsid w:val="00C92D89"/>
    <w:rsid w:val="00C932F7"/>
    <w:rsid w:val="00C935AA"/>
    <w:rsid w:val="00C93B4F"/>
    <w:rsid w:val="00C9424C"/>
    <w:rsid w:val="00C9443E"/>
    <w:rsid w:val="00C94D40"/>
    <w:rsid w:val="00C95094"/>
    <w:rsid w:val="00C95ED8"/>
    <w:rsid w:val="00C967D4"/>
    <w:rsid w:val="00C97116"/>
    <w:rsid w:val="00C9737E"/>
    <w:rsid w:val="00C97EB6"/>
    <w:rsid w:val="00CA01D0"/>
    <w:rsid w:val="00CA0C42"/>
    <w:rsid w:val="00CA1339"/>
    <w:rsid w:val="00CA1B3C"/>
    <w:rsid w:val="00CA2052"/>
    <w:rsid w:val="00CA21B0"/>
    <w:rsid w:val="00CA3118"/>
    <w:rsid w:val="00CA3770"/>
    <w:rsid w:val="00CA3AFD"/>
    <w:rsid w:val="00CA3D9F"/>
    <w:rsid w:val="00CA3F59"/>
    <w:rsid w:val="00CA40A6"/>
    <w:rsid w:val="00CA4242"/>
    <w:rsid w:val="00CA450D"/>
    <w:rsid w:val="00CA53D5"/>
    <w:rsid w:val="00CA592C"/>
    <w:rsid w:val="00CA5AA7"/>
    <w:rsid w:val="00CA5BD5"/>
    <w:rsid w:val="00CA6F20"/>
    <w:rsid w:val="00CA7051"/>
    <w:rsid w:val="00CB017C"/>
    <w:rsid w:val="00CB02A7"/>
    <w:rsid w:val="00CB052F"/>
    <w:rsid w:val="00CB058B"/>
    <w:rsid w:val="00CB05F0"/>
    <w:rsid w:val="00CB06EE"/>
    <w:rsid w:val="00CB07D7"/>
    <w:rsid w:val="00CB0AB5"/>
    <w:rsid w:val="00CB0CFE"/>
    <w:rsid w:val="00CB2151"/>
    <w:rsid w:val="00CB2C13"/>
    <w:rsid w:val="00CB2C4C"/>
    <w:rsid w:val="00CB3379"/>
    <w:rsid w:val="00CB3625"/>
    <w:rsid w:val="00CB3A62"/>
    <w:rsid w:val="00CB3F80"/>
    <w:rsid w:val="00CB4370"/>
    <w:rsid w:val="00CB489F"/>
    <w:rsid w:val="00CB4BE8"/>
    <w:rsid w:val="00CB531F"/>
    <w:rsid w:val="00CB5947"/>
    <w:rsid w:val="00CB6F64"/>
    <w:rsid w:val="00CB7579"/>
    <w:rsid w:val="00CB78E1"/>
    <w:rsid w:val="00CB7A2D"/>
    <w:rsid w:val="00CC01BD"/>
    <w:rsid w:val="00CC05EB"/>
    <w:rsid w:val="00CC0770"/>
    <w:rsid w:val="00CC1B3D"/>
    <w:rsid w:val="00CC213A"/>
    <w:rsid w:val="00CC234C"/>
    <w:rsid w:val="00CC25F3"/>
    <w:rsid w:val="00CC2648"/>
    <w:rsid w:val="00CC2BFF"/>
    <w:rsid w:val="00CC3004"/>
    <w:rsid w:val="00CC321C"/>
    <w:rsid w:val="00CC3661"/>
    <w:rsid w:val="00CC389D"/>
    <w:rsid w:val="00CC50C6"/>
    <w:rsid w:val="00CC53D7"/>
    <w:rsid w:val="00CC5D75"/>
    <w:rsid w:val="00CC5E80"/>
    <w:rsid w:val="00CC6050"/>
    <w:rsid w:val="00CC6548"/>
    <w:rsid w:val="00CC721B"/>
    <w:rsid w:val="00CC79BF"/>
    <w:rsid w:val="00CD08B7"/>
    <w:rsid w:val="00CD0AF6"/>
    <w:rsid w:val="00CD1875"/>
    <w:rsid w:val="00CD334A"/>
    <w:rsid w:val="00CD3636"/>
    <w:rsid w:val="00CD3B63"/>
    <w:rsid w:val="00CD4F59"/>
    <w:rsid w:val="00CD5900"/>
    <w:rsid w:val="00CD5B45"/>
    <w:rsid w:val="00CD5EC5"/>
    <w:rsid w:val="00CD5FDD"/>
    <w:rsid w:val="00CD6E6B"/>
    <w:rsid w:val="00CD7E5E"/>
    <w:rsid w:val="00CE03F9"/>
    <w:rsid w:val="00CE08E3"/>
    <w:rsid w:val="00CE08FF"/>
    <w:rsid w:val="00CE1128"/>
    <w:rsid w:val="00CE190A"/>
    <w:rsid w:val="00CE1F11"/>
    <w:rsid w:val="00CE26B3"/>
    <w:rsid w:val="00CE2CE8"/>
    <w:rsid w:val="00CE3420"/>
    <w:rsid w:val="00CE37A6"/>
    <w:rsid w:val="00CE389D"/>
    <w:rsid w:val="00CE38A5"/>
    <w:rsid w:val="00CE431C"/>
    <w:rsid w:val="00CE4970"/>
    <w:rsid w:val="00CE4C84"/>
    <w:rsid w:val="00CE4EE0"/>
    <w:rsid w:val="00CE51CD"/>
    <w:rsid w:val="00CE64F6"/>
    <w:rsid w:val="00CE730D"/>
    <w:rsid w:val="00CE7501"/>
    <w:rsid w:val="00CE761D"/>
    <w:rsid w:val="00CE76ED"/>
    <w:rsid w:val="00CE792A"/>
    <w:rsid w:val="00CE7F88"/>
    <w:rsid w:val="00CF0397"/>
    <w:rsid w:val="00CF0AB9"/>
    <w:rsid w:val="00CF1156"/>
    <w:rsid w:val="00CF1561"/>
    <w:rsid w:val="00CF1600"/>
    <w:rsid w:val="00CF1CC7"/>
    <w:rsid w:val="00CF2096"/>
    <w:rsid w:val="00CF2229"/>
    <w:rsid w:val="00CF255A"/>
    <w:rsid w:val="00CF261B"/>
    <w:rsid w:val="00CF2810"/>
    <w:rsid w:val="00CF313D"/>
    <w:rsid w:val="00CF409B"/>
    <w:rsid w:val="00CF44AC"/>
    <w:rsid w:val="00CF44FF"/>
    <w:rsid w:val="00CF48AD"/>
    <w:rsid w:val="00CF4AFF"/>
    <w:rsid w:val="00CF4DD4"/>
    <w:rsid w:val="00CF4EDD"/>
    <w:rsid w:val="00CF5519"/>
    <w:rsid w:val="00CF556E"/>
    <w:rsid w:val="00CF62B8"/>
    <w:rsid w:val="00CF6DDD"/>
    <w:rsid w:val="00CF6EB1"/>
    <w:rsid w:val="00CF70AF"/>
    <w:rsid w:val="00CF735E"/>
    <w:rsid w:val="00CF7D6A"/>
    <w:rsid w:val="00CF7E15"/>
    <w:rsid w:val="00CF7F28"/>
    <w:rsid w:val="00D0062A"/>
    <w:rsid w:val="00D00B65"/>
    <w:rsid w:val="00D011AA"/>
    <w:rsid w:val="00D0178C"/>
    <w:rsid w:val="00D01AC7"/>
    <w:rsid w:val="00D01DC0"/>
    <w:rsid w:val="00D02105"/>
    <w:rsid w:val="00D03279"/>
    <w:rsid w:val="00D0384A"/>
    <w:rsid w:val="00D03E79"/>
    <w:rsid w:val="00D03ED6"/>
    <w:rsid w:val="00D0442A"/>
    <w:rsid w:val="00D04892"/>
    <w:rsid w:val="00D0489E"/>
    <w:rsid w:val="00D04B9B"/>
    <w:rsid w:val="00D04BA4"/>
    <w:rsid w:val="00D04EA4"/>
    <w:rsid w:val="00D0638B"/>
    <w:rsid w:val="00D06C30"/>
    <w:rsid w:val="00D06D48"/>
    <w:rsid w:val="00D071FC"/>
    <w:rsid w:val="00D07687"/>
    <w:rsid w:val="00D07BB3"/>
    <w:rsid w:val="00D07BBF"/>
    <w:rsid w:val="00D07ED5"/>
    <w:rsid w:val="00D10E9E"/>
    <w:rsid w:val="00D1192D"/>
    <w:rsid w:val="00D119A3"/>
    <w:rsid w:val="00D12166"/>
    <w:rsid w:val="00D1282A"/>
    <w:rsid w:val="00D12895"/>
    <w:rsid w:val="00D128E0"/>
    <w:rsid w:val="00D129F7"/>
    <w:rsid w:val="00D12A36"/>
    <w:rsid w:val="00D12D11"/>
    <w:rsid w:val="00D12DB9"/>
    <w:rsid w:val="00D12E56"/>
    <w:rsid w:val="00D14161"/>
    <w:rsid w:val="00D14A8F"/>
    <w:rsid w:val="00D14CEE"/>
    <w:rsid w:val="00D15529"/>
    <w:rsid w:val="00D15FFD"/>
    <w:rsid w:val="00D1636E"/>
    <w:rsid w:val="00D167E2"/>
    <w:rsid w:val="00D167FE"/>
    <w:rsid w:val="00D16BF1"/>
    <w:rsid w:val="00D170E5"/>
    <w:rsid w:val="00D17917"/>
    <w:rsid w:val="00D179BB"/>
    <w:rsid w:val="00D17D64"/>
    <w:rsid w:val="00D2016C"/>
    <w:rsid w:val="00D207C8"/>
    <w:rsid w:val="00D20BE2"/>
    <w:rsid w:val="00D20BE7"/>
    <w:rsid w:val="00D20C5B"/>
    <w:rsid w:val="00D20E17"/>
    <w:rsid w:val="00D20EEF"/>
    <w:rsid w:val="00D21588"/>
    <w:rsid w:val="00D21910"/>
    <w:rsid w:val="00D21B47"/>
    <w:rsid w:val="00D22879"/>
    <w:rsid w:val="00D22F89"/>
    <w:rsid w:val="00D23047"/>
    <w:rsid w:val="00D23C88"/>
    <w:rsid w:val="00D24853"/>
    <w:rsid w:val="00D2499F"/>
    <w:rsid w:val="00D25150"/>
    <w:rsid w:val="00D25260"/>
    <w:rsid w:val="00D25627"/>
    <w:rsid w:val="00D25EDC"/>
    <w:rsid w:val="00D2636B"/>
    <w:rsid w:val="00D263A0"/>
    <w:rsid w:val="00D2653A"/>
    <w:rsid w:val="00D26597"/>
    <w:rsid w:val="00D26C9B"/>
    <w:rsid w:val="00D271BD"/>
    <w:rsid w:val="00D271C5"/>
    <w:rsid w:val="00D279D6"/>
    <w:rsid w:val="00D27C96"/>
    <w:rsid w:val="00D27DC8"/>
    <w:rsid w:val="00D3005F"/>
    <w:rsid w:val="00D30446"/>
    <w:rsid w:val="00D30EB0"/>
    <w:rsid w:val="00D310A9"/>
    <w:rsid w:val="00D31298"/>
    <w:rsid w:val="00D3132D"/>
    <w:rsid w:val="00D31817"/>
    <w:rsid w:val="00D31F73"/>
    <w:rsid w:val="00D324CB"/>
    <w:rsid w:val="00D324DF"/>
    <w:rsid w:val="00D3388D"/>
    <w:rsid w:val="00D33D27"/>
    <w:rsid w:val="00D344E2"/>
    <w:rsid w:val="00D35381"/>
    <w:rsid w:val="00D35CDE"/>
    <w:rsid w:val="00D35E46"/>
    <w:rsid w:val="00D36858"/>
    <w:rsid w:val="00D37184"/>
    <w:rsid w:val="00D3744D"/>
    <w:rsid w:val="00D37D0E"/>
    <w:rsid w:val="00D40210"/>
    <w:rsid w:val="00D40CB6"/>
    <w:rsid w:val="00D40D11"/>
    <w:rsid w:val="00D40D4A"/>
    <w:rsid w:val="00D41BF5"/>
    <w:rsid w:val="00D41CE5"/>
    <w:rsid w:val="00D4210E"/>
    <w:rsid w:val="00D42B26"/>
    <w:rsid w:val="00D42C80"/>
    <w:rsid w:val="00D4344A"/>
    <w:rsid w:val="00D43532"/>
    <w:rsid w:val="00D44227"/>
    <w:rsid w:val="00D44285"/>
    <w:rsid w:val="00D44506"/>
    <w:rsid w:val="00D44AC7"/>
    <w:rsid w:val="00D467BF"/>
    <w:rsid w:val="00D46B2F"/>
    <w:rsid w:val="00D46F92"/>
    <w:rsid w:val="00D4757F"/>
    <w:rsid w:val="00D502B6"/>
    <w:rsid w:val="00D502EF"/>
    <w:rsid w:val="00D507E9"/>
    <w:rsid w:val="00D51358"/>
    <w:rsid w:val="00D52B2C"/>
    <w:rsid w:val="00D52E57"/>
    <w:rsid w:val="00D53208"/>
    <w:rsid w:val="00D534E4"/>
    <w:rsid w:val="00D5360E"/>
    <w:rsid w:val="00D5387A"/>
    <w:rsid w:val="00D5431B"/>
    <w:rsid w:val="00D545E4"/>
    <w:rsid w:val="00D54A78"/>
    <w:rsid w:val="00D54DB4"/>
    <w:rsid w:val="00D553E6"/>
    <w:rsid w:val="00D555AD"/>
    <w:rsid w:val="00D55655"/>
    <w:rsid w:val="00D5586B"/>
    <w:rsid w:val="00D559C0"/>
    <w:rsid w:val="00D564CC"/>
    <w:rsid w:val="00D56638"/>
    <w:rsid w:val="00D568CD"/>
    <w:rsid w:val="00D56CB4"/>
    <w:rsid w:val="00D56DA8"/>
    <w:rsid w:val="00D57347"/>
    <w:rsid w:val="00D61D1D"/>
    <w:rsid w:val="00D620A2"/>
    <w:rsid w:val="00D62B3B"/>
    <w:rsid w:val="00D62C01"/>
    <w:rsid w:val="00D63C14"/>
    <w:rsid w:val="00D63EB3"/>
    <w:rsid w:val="00D64592"/>
    <w:rsid w:val="00D64F8C"/>
    <w:rsid w:val="00D65194"/>
    <w:rsid w:val="00D653ED"/>
    <w:rsid w:val="00D657C0"/>
    <w:rsid w:val="00D657EA"/>
    <w:rsid w:val="00D66EF4"/>
    <w:rsid w:val="00D67485"/>
    <w:rsid w:val="00D67865"/>
    <w:rsid w:val="00D70961"/>
    <w:rsid w:val="00D709D1"/>
    <w:rsid w:val="00D71AE0"/>
    <w:rsid w:val="00D7295A"/>
    <w:rsid w:val="00D74BCE"/>
    <w:rsid w:val="00D74D7B"/>
    <w:rsid w:val="00D74DED"/>
    <w:rsid w:val="00D75052"/>
    <w:rsid w:val="00D75E6C"/>
    <w:rsid w:val="00D76216"/>
    <w:rsid w:val="00D76440"/>
    <w:rsid w:val="00D76950"/>
    <w:rsid w:val="00D769EC"/>
    <w:rsid w:val="00D76A50"/>
    <w:rsid w:val="00D7758E"/>
    <w:rsid w:val="00D80103"/>
    <w:rsid w:val="00D80861"/>
    <w:rsid w:val="00D80C97"/>
    <w:rsid w:val="00D811C2"/>
    <w:rsid w:val="00D8124C"/>
    <w:rsid w:val="00D81801"/>
    <w:rsid w:val="00D81855"/>
    <w:rsid w:val="00D820A3"/>
    <w:rsid w:val="00D824E9"/>
    <w:rsid w:val="00D8256D"/>
    <w:rsid w:val="00D82CC7"/>
    <w:rsid w:val="00D82CED"/>
    <w:rsid w:val="00D83656"/>
    <w:rsid w:val="00D83C31"/>
    <w:rsid w:val="00D844F9"/>
    <w:rsid w:val="00D85067"/>
    <w:rsid w:val="00D853B2"/>
    <w:rsid w:val="00D8574D"/>
    <w:rsid w:val="00D87199"/>
    <w:rsid w:val="00D900EC"/>
    <w:rsid w:val="00D904DF"/>
    <w:rsid w:val="00D9271A"/>
    <w:rsid w:val="00D92B81"/>
    <w:rsid w:val="00D93172"/>
    <w:rsid w:val="00D9322D"/>
    <w:rsid w:val="00D9330C"/>
    <w:rsid w:val="00D9337F"/>
    <w:rsid w:val="00D942E2"/>
    <w:rsid w:val="00D94C95"/>
    <w:rsid w:val="00D95605"/>
    <w:rsid w:val="00D95D78"/>
    <w:rsid w:val="00D95F0F"/>
    <w:rsid w:val="00D96670"/>
    <w:rsid w:val="00D9716F"/>
    <w:rsid w:val="00D97C7C"/>
    <w:rsid w:val="00DA01BC"/>
    <w:rsid w:val="00DA0587"/>
    <w:rsid w:val="00DA06F4"/>
    <w:rsid w:val="00DA133A"/>
    <w:rsid w:val="00DA1395"/>
    <w:rsid w:val="00DA1724"/>
    <w:rsid w:val="00DA23D2"/>
    <w:rsid w:val="00DA25BE"/>
    <w:rsid w:val="00DA267A"/>
    <w:rsid w:val="00DA2855"/>
    <w:rsid w:val="00DA3389"/>
    <w:rsid w:val="00DA33F0"/>
    <w:rsid w:val="00DA33F1"/>
    <w:rsid w:val="00DA3839"/>
    <w:rsid w:val="00DA3C94"/>
    <w:rsid w:val="00DA3CC3"/>
    <w:rsid w:val="00DA4873"/>
    <w:rsid w:val="00DA5FC3"/>
    <w:rsid w:val="00DA6000"/>
    <w:rsid w:val="00DA6611"/>
    <w:rsid w:val="00DA69EF"/>
    <w:rsid w:val="00DB0883"/>
    <w:rsid w:val="00DB149F"/>
    <w:rsid w:val="00DB1FA9"/>
    <w:rsid w:val="00DB2598"/>
    <w:rsid w:val="00DB2B7F"/>
    <w:rsid w:val="00DB2CF8"/>
    <w:rsid w:val="00DB38EF"/>
    <w:rsid w:val="00DB3BDC"/>
    <w:rsid w:val="00DB420E"/>
    <w:rsid w:val="00DB4CA0"/>
    <w:rsid w:val="00DB5C6C"/>
    <w:rsid w:val="00DB5E8D"/>
    <w:rsid w:val="00DB62A4"/>
    <w:rsid w:val="00DB63D9"/>
    <w:rsid w:val="00DB67B4"/>
    <w:rsid w:val="00DB6CCA"/>
    <w:rsid w:val="00DB7365"/>
    <w:rsid w:val="00DB75E3"/>
    <w:rsid w:val="00DB780F"/>
    <w:rsid w:val="00DB788D"/>
    <w:rsid w:val="00DC01F9"/>
    <w:rsid w:val="00DC09D6"/>
    <w:rsid w:val="00DC0DAC"/>
    <w:rsid w:val="00DC12A8"/>
    <w:rsid w:val="00DC14D4"/>
    <w:rsid w:val="00DC14FD"/>
    <w:rsid w:val="00DC1D31"/>
    <w:rsid w:val="00DC2AF9"/>
    <w:rsid w:val="00DC2B23"/>
    <w:rsid w:val="00DC315B"/>
    <w:rsid w:val="00DC3202"/>
    <w:rsid w:val="00DC366F"/>
    <w:rsid w:val="00DC40F1"/>
    <w:rsid w:val="00DC429F"/>
    <w:rsid w:val="00DC45C2"/>
    <w:rsid w:val="00DC467A"/>
    <w:rsid w:val="00DC4D2F"/>
    <w:rsid w:val="00DC4D3B"/>
    <w:rsid w:val="00DC5144"/>
    <w:rsid w:val="00DC54D8"/>
    <w:rsid w:val="00DC55BD"/>
    <w:rsid w:val="00DC57D3"/>
    <w:rsid w:val="00DC5D95"/>
    <w:rsid w:val="00DC606A"/>
    <w:rsid w:val="00DC69ED"/>
    <w:rsid w:val="00DC6D75"/>
    <w:rsid w:val="00DC7258"/>
    <w:rsid w:val="00DD0B34"/>
    <w:rsid w:val="00DD0C29"/>
    <w:rsid w:val="00DD1031"/>
    <w:rsid w:val="00DD17C4"/>
    <w:rsid w:val="00DD187F"/>
    <w:rsid w:val="00DD1CE3"/>
    <w:rsid w:val="00DD24C4"/>
    <w:rsid w:val="00DD2558"/>
    <w:rsid w:val="00DD26ED"/>
    <w:rsid w:val="00DD3022"/>
    <w:rsid w:val="00DD31E8"/>
    <w:rsid w:val="00DD338A"/>
    <w:rsid w:val="00DD416A"/>
    <w:rsid w:val="00DD47BE"/>
    <w:rsid w:val="00DD56A9"/>
    <w:rsid w:val="00DD5882"/>
    <w:rsid w:val="00DD59D0"/>
    <w:rsid w:val="00DD686D"/>
    <w:rsid w:val="00DD6912"/>
    <w:rsid w:val="00DD6C78"/>
    <w:rsid w:val="00DD76D1"/>
    <w:rsid w:val="00DD7B59"/>
    <w:rsid w:val="00DE0B64"/>
    <w:rsid w:val="00DE0C04"/>
    <w:rsid w:val="00DE114F"/>
    <w:rsid w:val="00DE1CB9"/>
    <w:rsid w:val="00DE237F"/>
    <w:rsid w:val="00DE2DE4"/>
    <w:rsid w:val="00DE2ECB"/>
    <w:rsid w:val="00DE3394"/>
    <w:rsid w:val="00DE3733"/>
    <w:rsid w:val="00DE3A99"/>
    <w:rsid w:val="00DE3FC2"/>
    <w:rsid w:val="00DE43F1"/>
    <w:rsid w:val="00DE48D2"/>
    <w:rsid w:val="00DE4D43"/>
    <w:rsid w:val="00DE5903"/>
    <w:rsid w:val="00DE7705"/>
    <w:rsid w:val="00DE7837"/>
    <w:rsid w:val="00DE7A6F"/>
    <w:rsid w:val="00DE7EDE"/>
    <w:rsid w:val="00DF0227"/>
    <w:rsid w:val="00DF05AD"/>
    <w:rsid w:val="00DF0967"/>
    <w:rsid w:val="00DF0B3F"/>
    <w:rsid w:val="00DF0C0A"/>
    <w:rsid w:val="00DF142D"/>
    <w:rsid w:val="00DF19DE"/>
    <w:rsid w:val="00DF1B12"/>
    <w:rsid w:val="00DF1D86"/>
    <w:rsid w:val="00DF2019"/>
    <w:rsid w:val="00DF29F6"/>
    <w:rsid w:val="00DF31E5"/>
    <w:rsid w:val="00DF393C"/>
    <w:rsid w:val="00DF3A4E"/>
    <w:rsid w:val="00DF3DBE"/>
    <w:rsid w:val="00DF3F06"/>
    <w:rsid w:val="00DF5325"/>
    <w:rsid w:val="00DF54CD"/>
    <w:rsid w:val="00DF5501"/>
    <w:rsid w:val="00DF6257"/>
    <w:rsid w:val="00DF68B2"/>
    <w:rsid w:val="00DF6B7A"/>
    <w:rsid w:val="00DF6B89"/>
    <w:rsid w:val="00DF6C1F"/>
    <w:rsid w:val="00DF6DF9"/>
    <w:rsid w:val="00DF708B"/>
    <w:rsid w:val="00DF7192"/>
    <w:rsid w:val="00DF7440"/>
    <w:rsid w:val="00DF79D2"/>
    <w:rsid w:val="00DF7B07"/>
    <w:rsid w:val="00E00077"/>
    <w:rsid w:val="00E0073D"/>
    <w:rsid w:val="00E0097D"/>
    <w:rsid w:val="00E012E9"/>
    <w:rsid w:val="00E01BCB"/>
    <w:rsid w:val="00E025D0"/>
    <w:rsid w:val="00E02DCA"/>
    <w:rsid w:val="00E02E05"/>
    <w:rsid w:val="00E030C0"/>
    <w:rsid w:val="00E03130"/>
    <w:rsid w:val="00E033E5"/>
    <w:rsid w:val="00E0352B"/>
    <w:rsid w:val="00E0390C"/>
    <w:rsid w:val="00E03CBB"/>
    <w:rsid w:val="00E03DEB"/>
    <w:rsid w:val="00E048E1"/>
    <w:rsid w:val="00E04E8F"/>
    <w:rsid w:val="00E059D9"/>
    <w:rsid w:val="00E05F6F"/>
    <w:rsid w:val="00E06A9A"/>
    <w:rsid w:val="00E06F4B"/>
    <w:rsid w:val="00E06FBE"/>
    <w:rsid w:val="00E071B8"/>
    <w:rsid w:val="00E0773B"/>
    <w:rsid w:val="00E07E8C"/>
    <w:rsid w:val="00E11335"/>
    <w:rsid w:val="00E13644"/>
    <w:rsid w:val="00E137F5"/>
    <w:rsid w:val="00E13B62"/>
    <w:rsid w:val="00E144FE"/>
    <w:rsid w:val="00E14754"/>
    <w:rsid w:val="00E14828"/>
    <w:rsid w:val="00E148B8"/>
    <w:rsid w:val="00E14C82"/>
    <w:rsid w:val="00E16228"/>
    <w:rsid w:val="00E16783"/>
    <w:rsid w:val="00E16A56"/>
    <w:rsid w:val="00E177BD"/>
    <w:rsid w:val="00E17D61"/>
    <w:rsid w:val="00E17DD9"/>
    <w:rsid w:val="00E17EBC"/>
    <w:rsid w:val="00E20228"/>
    <w:rsid w:val="00E202F3"/>
    <w:rsid w:val="00E203BF"/>
    <w:rsid w:val="00E2073D"/>
    <w:rsid w:val="00E2149E"/>
    <w:rsid w:val="00E219D8"/>
    <w:rsid w:val="00E21D05"/>
    <w:rsid w:val="00E21DCC"/>
    <w:rsid w:val="00E22BC7"/>
    <w:rsid w:val="00E237B0"/>
    <w:rsid w:val="00E246FB"/>
    <w:rsid w:val="00E24B4D"/>
    <w:rsid w:val="00E26970"/>
    <w:rsid w:val="00E26D5B"/>
    <w:rsid w:val="00E27046"/>
    <w:rsid w:val="00E27124"/>
    <w:rsid w:val="00E276B3"/>
    <w:rsid w:val="00E2777C"/>
    <w:rsid w:val="00E27844"/>
    <w:rsid w:val="00E27D0E"/>
    <w:rsid w:val="00E27E85"/>
    <w:rsid w:val="00E30590"/>
    <w:rsid w:val="00E3082F"/>
    <w:rsid w:val="00E30A60"/>
    <w:rsid w:val="00E31075"/>
    <w:rsid w:val="00E32435"/>
    <w:rsid w:val="00E328A3"/>
    <w:rsid w:val="00E32CE6"/>
    <w:rsid w:val="00E33420"/>
    <w:rsid w:val="00E34E7D"/>
    <w:rsid w:val="00E35233"/>
    <w:rsid w:val="00E352A1"/>
    <w:rsid w:val="00E35383"/>
    <w:rsid w:val="00E357DA"/>
    <w:rsid w:val="00E3590A"/>
    <w:rsid w:val="00E35EAD"/>
    <w:rsid w:val="00E36E78"/>
    <w:rsid w:val="00E375BF"/>
    <w:rsid w:val="00E37BA0"/>
    <w:rsid w:val="00E40051"/>
    <w:rsid w:val="00E403D6"/>
    <w:rsid w:val="00E40C6E"/>
    <w:rsid w:val="00E40F7D"/>
    <w:rsid w:val="00E41254"/>
    <w:rsid w:val="00E41579"/>
    <w:rsid w:val="00E416D3"/>
    <w:rsid w:val="00E419E6"/>
    <w:rsid w:val="00E41A12"/>
    <w:rsid w:val="00E41A90"/>
    <w:rsid w:val="00E41C3F"/>
    <w:rsid w:val="00E41EC9"/>
    <w:rsid w:val="00E431DA"/>
    <w:rsid w:val="00E4397C"/>
    <w:rsid w:val="00E4419A"/>
    <w:rsid w:val="00E4522C"/>
    <w:rsid w:val="00E458C6"/>
    <w:rsid w:val="00E45B0A"/>
    <w:rsid w:val="00E472C1"/>
    <w:rsid w:val="00E5006E"/>
    <w:rsid w:val="00E5174A"/>
    <w:rsid w:val="00E51860"/>
    <w:rsid w:val="00E51B90"/>
    <w:rsid w:val="00E51F02"/>
    <w:rsid w:val="00E522D3"/>
    <w:rsid w:val="00E529F5"/>
    <w:rsid w:val="00E52CF9"/>
    <w:rsid w:val="00E53099"/>
    <w:rsid w:val="00E53236"/>
    <w:rsid w:val="00E53238"/>
    <w:rsid w:val="00E5359D"/>
    <w:rsid w:val="00E535E4"/>
    <w:rsid w:val="00E542CC"/>
    <w:rsid w:val="00E54345"/>
    <w:rsid w:val="00E543BB"/>
    <w:rsid w:val="00E54912"/>
    <w:rsid w:val="00E557AB"/>
    <w:rsid w:val="00E55E12"/>
    <w:rsid w:val="00E5614E"/>
    <w:rsid w:val="00E56586"/>
    <w:rsid w:val="00E565C2"/>
    <w:rsid w:val="00E577BE"/>
    <w:rsid w:val="00E57BD6"/>
    <w:rsid w:val="00E6020A"/>
    <w:rsid w:val="00E61310"/>
    <w:rsid w:val="00E615A8"/>
    <w:rsid w:val="00E61B73"/>
    <w:rsid w:val="00E61CC9"/>
    <w:rsid w:val="00E628D6"/>
    <w:rsid w:val="00E62B77"/>
    <w:rsid w:val="00E637CE"/>
    <w:rsid w:val="00E63DF8"/>
    <w:rsid w:val="00E63F20"/>
    <w:rsid w:val="00E6472F"/>
    <w:rsid w:val="00E64A04"/>
    <w:rsid w:val="00E64CA7"/>
    <w:rsid w:val="00E65270"/>
    <w:rsid w:val="00E6554F"/>
    <w:rsid w:val="00E658E6"/>
    <w:rsid w:val="00E66181"/>
    <w:rsid w:val="00E663E2"/>
    <w:rsid w:val="00E66590"/>
    <w:rsid w:val="00E66BF5"/>
    <w:rsid w:val="00E6764F"/>
    <w:rsid w:val="00E677BD"/>
    <w:rsid w:val="00E67E61"/>
    <w:rsid w:val="00E70253"/>
    <w:rsid w:val="00E7054F"/>
    <w:rsid w:val="00E70663"/>
    <w:rsid w:val="00E711E0"/>
    <w:rsid w:val="00E71D40"/>
    <w:rsid w:val="00E7220F"/>
    <w:rsid w:val="00E728A9"/>
    <w:rsid w:val="00E72A84"/>
    <w:rsid w:val="00E72E38"/>
    <w:rsid w:val="00E739F3"/>
    <w:rsid w:val="00E7410A"/>
    <w:rsid w:val="00E7423C"/>
    <w:rsid w:val="00E7488E"/>
    <w:rsid w:val="00E74A6C"/>
    <w:rsid w:val="00E754DF"/>
    <w:rsid w:val="00E75C39"/>
    <w:rsid w:val="00E76559"/>
    <w:rsid w:val="00E775DA"/>
    <w:rsid w:val="00E7774D"/>
    <w:rsid w:val="00E77F70"/>
    <w:rsid w:val="00E802D4"/>
    <w:rsid w:val="00E803B3"/>
    <w:rsid w:val="00E815A9"/>
    <w:rsid w:val="00E81EFD"/>
    <w:rsid w:val="00E82339"/>
    <w:rsid w:val="00E82870"/>
    <w:rsid w:val="00E82E7D"/>
    <w:rsid w:val="00E84540"/>
    <w:rsid w:val="00E84A02"/>
    <w:rsid w:val="00E84F63"/>
    <w:rsid w:val="00E851CD"/>
    <w:rsid w:val="00E86050"/>
    <w:rsid w:val="00E8635F"/>
    <w:rsid w:val="00E87B35"/>
    <w:rsid w:val="00E90070"/>
    <w:rsid w:val="00E90408"/>
    <w:rsid w:val="00E911E9"/>
    <w:rsid w:val="00E912BE"/>
    <w:rsid w:val="00E91790"/>
    <w:rsid w:val="00E919B0"/>
    <w:rsid w:val="00E92D0E"/>
    <w:rsid w:val="00E932A6"/>
    <w:rsid w:val="00E93528"/>
    <w:rsid w:val="00E935F8"/>
    <w:rsid w:val="00E9379E"/>
    <w:rsid w:val="00E94051"/>
    <w:rsid w:val="00E940AA"/>
    <w:rsid w:val="00E94B44"/>
    <w:rsid w:val="00E94B79"/>
    <w:rsid w:val="00E94DB7"/>
    <w:rsid w:val="00E95AA7"/>
    <w:rsid w:val="00E95BFA"/>
    <w:rsid w:val="00E95E8A"/>
    <w:rsid w:val="00E9738C"/>
    <w:rsid w:val="00E97405"/>
    <w:rsid w:val="00E9798D"/>
    <w:rsid w:val="00E97C51"/>
    <w:rsid w:val="00EA0288"/>
    <w:rsid w:val="00EA04C4"/>
    <w:rsid w:val="00EA0D6E"/>
    <w:rsid w:val="00EA1191"/>
    <w:rsid w:val="00EA203A"/>
    <w:rsid w:val="00EA2EF8"/>
    <w:rsid w:val="00EA2F70"/>
    <w:rsid w:val="00EA3E02"/>
    <w:rsid w:val="00EA481A"/>
    <w:rsid w:val="00EA5318"/>
    <w:rsid w:val="00EA58E5"/>
    <w:rsid w:val="00EA58FF"/>
    <w:rsid w:val="00EA5D8F"/>
    <w:rsid w:val="00EA5E1E"/>
    <w:rsid w:val="00EA7607"/>
    <w:rsid w:val="00EB0075"/>
    <w:rsid w:val="00EB10D3"/>
    <w:rsid w:val="00EB1505"/>
    <w:rsid w:val="00EB1AFE"/>
    <w:rsid w:val="00EB2B28"/>
    <w:rsid w:val="00EB2C74"/>
    <w:rsid w:val="00EB2D81"/>
    <w:rsid w:val="00EB3001"/>
    <w:rsid w:val="00EB33D9"/>
    <w:rsid w:val="00EB4911"/>
    <w:rsid w:val="00EB5064"/>
    <w:rsid w:val="00EB61CD"/>
    <w:rsid w:val="00EB67CA"/>
    <w:rsid w:val="00EB77D4"/>
    <w:rsid w:val="00EB789A"/>
    <w:rsid w:val="00EB7F32"/>
    <w:rsid w:val="00EC0485"/>
    <w:rsid w:val="00EC066B"/>
    <w:rsid w:val="00EC086D"/>
    <w:rsid w:val="00EC1209"/>
    <w:rsid w:val="00EC1EAB"/>
    <w:rsid w:val="00EC2103"/>
    <w:rsid w:val="00EC23C6"/>
    <w:rsid w:val="00EC250C"/>
    <w:rsid w:val="00EC253D"/>
    <w:rsid w:val="00EC2953"/>
    <w:rsid w:val="00EC2FF1"/>
    <w:rsid w:val="00EC3439"/>
    <w:rsid w:val="00EC3587"/>
    <w:rsid w:val="00EC3761"/>
    <w:rsid w:val="00EC3ECE"/>
    <w:rsid w:val="00EC5DCF"/>
    <w:rsid w:val="00EC6B9D"/>
    <w:rsid w:val="00EC6D4B"/>
    <w:rsid w:val="00EC7E22"/>
    <w:rsid w:val="00ED0167"/>
    <w:rsid w:val="00ED0A86"/>
    <w:rsid w:val="00ED0FC1"/>
    <w:rsid w:val="00ED12D3"/>
    <w:rsid w:val="00ED1307"/>
    <w:rsid w:val="00ED16F3"/>
    <w:rsid w:val="00ED18F5"/>
    <w:rsid w:val="00ED20EC"/>
    <w:rsid w:val="00ED21FD"/>
    <w:rsid w:val="00ED2E84"/>
    <w:rsid w:val="00ED3510"/>
    <w:rsid w:val="00ED39AB"/>
    <w:rsid w:val="00ED3AAE"/>
    <w:rsid w:val="00ED3F50"/>
    <w:rsid w:val="00ED40CA"/>
    <w:rsid w:val="00ED4123"/>
    <w:rsid w:val="00ED47BA"/>
    <w:rsid w:val="00ED4915"/>
    <w:rsid w:val="00ED4C15"/>
    <w:rsid w:val="00ED5374"/>
    <w:rsid w:val="00ED5F37"/>
    <w:rsid w:val="00ED6A92"/>
    <w:rsid w:val="00ED6F68"/>
    <w:rsid w:val="00ED6F6B"/>
    <w:rsid w:val="00ED7596"/>
    <w:rsid w:val="00ED794E"/>
    <w:rsid w:val="00ED7AE3"/>
    <w:rsid w:val="00ED7F4C"/>
    <w:rsid w:val="00EE0328"/>
    <w:rsid w:val="00EE0EA0"/>
    <w:rsid w:val="00EE0F86"/>
    <w:rsid w:val="00EE1393"/>
    <w:rsid w:val="00EE3253"/>
    <w:rsid w:val="00EE3C39"/>
    <w:rsid w:val="00EE4200"/>
    <w:rsid w:val="00EE4329"/>
    <w:rsid w:val="00EE4AF5"/>
    <w:rsid w:val="00EE4FCF"/>
    <w:rsid w:val="00EE515F"/>
    <w:rsid w:val="00EE5B76"/>
    <w:rsid w:val="00EE6092"/>
    <w:rsid w:val="00EE6777"/>
    <w:rsid w:val="00EE6AEF"/>
    <w:rsid w:val="00EE6E3B"/>
    <w:rsid w:val="00EF00F4"/>
    <w:rsid w:val="00EF04EF"/>
    <w:rsid w:val="00EF06B5"/>
    <w:rsid w:val="00EF0C43"/>
    <w:rsid w:val="00EF0CAF"/>
    <w:rsid w:val="00EF198D"/>
    <w:rsid w:val="00EF1AC2"/>
    <w:rsid w:val="00EF1C87"/>
    <w:rsid w:val="00EF1F6B"/>
    <w:rsid w:val="00EF2716"/>
    <w:rsid w:val="00EF2CAF"/>
    <w:rsid w:val="00EF2E51"/>
    <w:rsid w:val="00EF3269"/>
    <w:rsid w:val="00EF37D7"/>
    <w:rsid w:val="00EF3BEF"/>
    <w:rsid w:val="00EF3EFA"/>
    <w:rsid w:val="00EF415A"/>
    <w:rsid w:val="00EF4292"/>
    <w:rsid w:val="00EF46B5"/>
    <w:rsid w:val="00EF4816"/>
    <w:rsid w:val="00EF4853"/>
    <w:rsid w:val="00EF4ECB"/>
    <w:rsid w:val="00EF5BD2"/>
    <w:rsid w:val="00EF5D55"/>
    <w:rsid w:val="00EF5E3B"/>
    <w:rsid w:val="00EF6341"/>
    <w:rsid w:val="00EF6626"/>
    <w:rsid w:val="00EF7B1F"/>
    <w:rsid w:val="00EF7EB5"/>
    <w:rsid w:val="00EF7F69"/>
    <w:rsid w:val="00F0033B"/>
    <w:rsid w:val="00F00C72"/>
    <w:rsid w:val="00F00CC9"/>
    <w:rsid w:val="00F00CF5"/>
    <w:rsid w:val="00F00DFA"/>
    <w:rsid w:val="00F017B0"/>
    <w:rsid w:val="00F01A1D"/>
    <w:rsid w:val="00F01D4B"/>
    <w:rsid w:val="00F02325"/>
    <w:rsid w:val="00F02731"/>
    <w:rsid w:val="00F02778"/>
    <w:rsid w:val="00F0309A"/>
    <w:rsid w:val="00F032A1"/>
    <w:rsid w:val="00F03301"/>
    <w:rsid w:val="00F0376D"/>
    <w:rsid w:val="00F03DDF"/>
    <w:rsid w:val="00F03E08"/>
    <w:rsid w:val="00F04145"/>
    <w:rsid w:val="00F044F9"/>
    <w:rsid w:val="00F04674"/>
    <w:rsid w:val="00F04B93"/>
    <w:rsid w:val="00F04F35"/>
    <w:rsid w:val="00F05B8C"/>
    <w:rsid w:val="00F0614C"/>
    <w:rsid w:val="00F063B3"/>
    <w:rsid w:val="00F063E6"/>
    <w:rsid w:val="00F069DA"/>
    <w:rsid w:val="00F074D7"/>
    <w:rsid w:val="00F1051C"/>
    <w:rsid w:val="00F10825"/>
    <w:rsid w:val="00F10E5E"/>
    <w:rsid w:val="00F10EC7"/>
    <w:rsid w:val="00F1205B"/>
    <w:rsid w:val="00F128AE"/>
    <w:rsid w:val="00F12B18"/>
    <w:rsid w:val="00F12B8C"/>
    <w:rsid w:val="00F12D3A"/>
    <w:rsid w:val="00F12F72"/>
    <w:rsid w:val="00F13153"/>
    <w:rsid w:val="00F1401B"/>
    <w:rsid w:val="00F140EF"/>
    <w:rsid w:val="00F14B4E"/>
    <w:rsid w:val="00F15910"/>
    <w:rsid w:val="00F15D7E"/>
    <w:rsid w:val="00F1695F"/>
    <w:rsid w:val="00F17BEA"/>
    <w:rsid w:val="00F20280"/>
    <w:rsid w:val="00F202BF"/>
    <w:rsid w:val="00F20839"/>
    <w:rsid w:val="00F20873"/>
    <w:rsid w:val="00F211D0"/>
    <w:rsid w:val="00F21408"/>
    <w:rsid w:val="00F21AD4"/>
    <w:rsid w:val="00F21CFD"/>
    <w:rsid w:val="00F22B11"/>
    <w:rsid w:val="00F22FCC"/>
    <w:rsid w:val="00F23C9A"/>
    <w:rsid w:val="00F24115"/>
    <w:rsid w:val="00F242D6"/>
    <w:rsid w:val="00F2481D"/>
    <w:rsid w:val="00F24B4B"/>
    <w:rsid w:val="00F24E9C"/>
    <w:rsid w:val="00F2584C"/>
    <w:rsid w:val="00F259A0"/>
    <w:rsid w:val="00F26014"/>
    <w:rsid w:val="00F26F25"/>
    <w:rsid w:val="00F3006A"/>
    <w:rsid w:val="00F300E2"/>
    <w:rsid w:val="00F305DD"/>
    <w:rsid w:val="00F30730"/>
    <w:rsid w:val="00F30773"/>
    <w:rsid w:val="00F31079"/>
    <w:rsid w:val="00F31234"/>
    <w:rsid w:val="00F314A5"/>
    <w:rsid w:val="00F31E0D"/>
    <w:rsid w:val="00F32927"/>
    <w:rsid w:val="00F32CCA"/>
    <w:rsid w:val="00F3303C"/>
    <w:rsid w:val="00F33228"/>
    <w:rsid w:val="00F338B9"/>
    <w:rsid w:val="00F33DE2"/>
    <w:rsid w:val="00F34DBA"/>
    <w:rsid w:val="00F34DC7"/>
    <w:rsid w:val="00F35305"/>
    <w:rsid w:val="00F35346"/>
    <w:rsid w:val="00F356DB"/>
    <w:rsid w:val="00F359D1"/>
    <w:rsid w:val="00F3615A"/>
    <w:rsid w:val="00F36A2B"/>
    <w:rsid w:val="00F37249"/>
    <w:rsid w:val="00F372F0"/>
    <w:rsid w:val="00F40057"/>
    <w:rsid w:val="00F40552"/>
    <w:rsid w:val="00F409C6"/>
    <w:rsid w:val="00F40C7F"/>
    <w:rsid w:val="00F40CE7"/>
    <w:rsid w:val="00F41510"/>
    <w:rsid w:val="00F41705"/>
    <w:rsid w:val="00F4196C"/>
    <w:rsid w:val="00F4282C"/>
    <w:rsid w:val="00F43FB3"/>
    <w:rsid w:val="00F44357"/>
    <w:rsid w:val="00F449B2"/>
    <w:rsid w:val="00F44F60"/>
    <w:rsid w:val="00F454D4"/>
    <w:rsid w:val="00F465EF"/>
    <w:rsid w:val="00F46874"/>
    <w:rsid w:val="00F469BE"/>
    <w:rsid w:val="00F46D6B"/>
    <w:rsid w:val="00F46F7A"/>
    <w:rsid w:val="00F47063"/>
    <w:rsid w:val="00F47AC6"/>
    <w:rsid w:val="00F47DCC"/>
    <w:rsid w:val="00F5082A"/>
    <w:rsid w:val="00F5106F"/>
    <w:rsid w:val="00F5107F"/>
    <w:rsid w:val="00F51151"/>
    <w:rsid w:val="00F51B23"/>
    <w:rsid w:val="00F51D1C"/>
    <w:rsid w:val="00F525B8"/>
    <w:rsid w:val="00F52663"/>
    <w:rsid w:val="00F52755"/>
    <w:rsid w:val="00F53576"/>
    <w:rsid w:val="00F53931"/>
    <w:rsid w:val="00F54235"/>
    <w:rsid w:val="00F55270"/>
    <w:rsid w:val="00F55347"/>
    <w:rsid w:val="00F566F6"/>
    <w:rsid w:val="00F56C42"/>
    <w:rsid w:val="00F57697"/>
    <w:rsid w:val="00F603CD"/>
    <w:rsid w:val="00F60405"/>
    <w:rsid w:val="00F60D00"/>
    <w:rsid w:val="00F614E2"/>
    <w:rsid w:val="00F617A5"/>
    <w:rsid w:val="00F61F9E"/>
    <w:rsid w:val="00F620E6"/>
    <w:rsid w:val="00F62951"/>
    <w:rsid w:val="00F633AB"/>
    <w:rsid w:val="00F6372E"/>
    <w:rsid w:val="00F638EE"/>
    <w:rsid w:val="00F64DEA"/>
    <w:rsid w:val="00F652D1"/>
    <w:rsid w:val="00F6530E"/>
    <w:rsid w:val="00F65D28"/>
    <w:rsid w:val="00F65FEC"/>
    <w:rsid w:val="00F671DE"/>
    <w:rsid w:val="00F67BA7"/>
    <w:rsid w:val="00F67E4D"/>
    <w:rsid w:val="00F7007C"/>
    <w:rsid w:val="00F7022B"/>
    <w:rsid w:val="00F704F9"/>
    <w:rsid w:val="00F7054C"/>
    <w:rsid w:val="00F70A65"/>
    <w:rsid w:val="00F70F51"/>
    <w:rsid w:val="00F71BCD"/>
    <w:rsid w:val="00F724B2"/>
    <w:rsid w:val="00F733C7"/>
    <w:rsid w:val="00F7423A"/>
    <w:rsid w:val="00F74427"/>
    <w:rsid w:val="00F74EB5"/>
    <w:rsid w:val="00F75303"/>
    <w:rsid w:val="00F7551A"/>
    <w:rsid w:val="00F75646"/>
    <w:rsid w:val="00F758C1"/>
    <w:rsid w:val="00F75D3A"/>
    <w:rsid w:val="00F76A07"/>
    <w:rsid w:val="00F76FB8"/>
    <w:rsid w:val="00F77081"/>
    <w:rsid w:val="00F77C34"/>
    <w:rsid w:val="00F77F6C"/>
    <w:rsid w:val="00F77F93"/>
    <w:rsid w:val="00F801F0"/>
    <w:rsid w:val="00F81925"/>
    <w:rsid w:val="00F81B9E"/>
    <w:rsid w:val="00F81E1C"/>
    <w:rsid w:val="00F8206B"/>
    <w:rsid w:val="00F820BE"/>
    <w:rsid w:val="00F821A4"/>
    <w:rsid w:val="00F822FD"/>
    <w:rsid w:val="00F8271B"/>
    <w:rsid w:val="00F827D9"/>
    <w:rsid w:val="00F82808"/>
    <w:rsid w:val="00F82930"/>
    <w:rsid w:val="00F83A20"/>
    <w:rsid w:val="00F83B5A"/>
    <w:rsid w:val="00F8479F"/>
    <w:rsid w:val="00F84B57"/>
    <w:rsid w:val="00F84CA3"/>
    <w:rsid w:val="00F84F85"/>
    <w:rsid w:val="00F85471"/>
    <w:rsid w:val="00F85628"/>
    <w:rsid w:val="00F85E28"/>
    <w:rsid w:val="00F869A7"/>
    <w:rsid w:val="00F869A9"/>
    <w:rsid w:val="00F86FCA"/>
    <w:rsid w:val="00F871DE"/>
    <w:rsid w:val="00F87335"/>
    <w:rsid w:val="00F87B33"/>
    <w:rsid w:val="00F906D1"/>
    <w:rsid w:val="00F90DC9"/>
    <w:rsid w:val="00F90EB9"/>
    <w:rsid w:val="00F9154D"/>
    <w:rsid w:val="00F91894"/>
    <w:rsid w:val="00F91F76"/>
    <w:rsid w:val="00F92797"/>
    <w:rsid w:val="00F93130"/>
    <w:rsid w:val="00F93A60"/>
    <w:rsid w:val="00F93B28"/>
    <w:rsid w:val="00F93D63"/>
    <w:rsid w:val="00F93F59"/>
    <w:rsid w:val="00F93FB2"/>
    <w:rsid w:val="00F9418A"/>
    <w:rsid w:val="00F94425"/>
    <w:rsid w:val="00F94527"/>
    <w:rsid w:val="00F94A07"/>
    <w:rsid w:val="00F94D4A"/>
    <w:rsid w:val="00F95071"/>
    <w:rsid w:val="00F955FD"/>
    <w:rsid w:val="00F957F5"/>
    <w:rsid w:val="00F958C5"/>
    <w:rsid w:val="00F95BD0"/>
    <w:rsid w:val="00F95C26"/>
    <w:rsid w:val="00F95F20"/>
    <w:rsid w:val="00F96497"/>
    <w:rsid w:val="00F965E7"/>
    <w:rsid w:val="00F96C4E"/>
    <w:rsid w:val="00F97283"/>
    <w:rsid w:val="00F97F84"/>
    <w:rsid w:val="00FA0F49"/>
    <w:rsid w:val="00FA0F66"/>
    <w:rsid w:val="00FA0FEA"/>
    <w:rsid w:val="00FA1E93"/>
    <w:rsid w:val="00FA3039"/>
    <w:rsid w:val="00FA3E47"/>
    <w:rsid w:val="00FA4A53"/>
    <w:rsid w:val="00FA4ACC"/>
    <w:rsid w:val="00FA4FEB"/>
    <w:rsid w:val="00FA54B7"/>
    <w:rsid w:val="00FA5778"/>
    <w:rsid w:val="00FA5FB7"/>
    <w:rsid w:val="00FA60E2"/>
    <w:rsid w:val="00FA6DB9"/>
    <w:rsid w:val="00FA7844"/>
    <w:rsid w:val="00FA7B0F"/>
    <w:rsid w:val="00FB072A"/>
    <w:rsid w:val="00FB080F"/>
    <w:rsid w:val="00FB093E"/>
    <w:rsid w:val="00FB0D59"/>
    <w:rsid w:val="00FB0FDB"/>
    <w:rsid w:val="00FB1248"/>
    <w:rsid w:val="00FB1AF0"/>
    <w:rsid w:val="00FB1DBE"/>
    <w:rsid w:val="00FB22EB"/>
    <w:rsid w:val="00FB28C0"/>
    <w:rsid w:val="00FB29FF"/>
    <w:rsid w:val="00FB3BDC"/>
    <w:rsid w:val="00FB3CA0"/>
    <w:rsid w:val="00FB4006"/>
    <w:rsid w:val="00FB431E"/>
    <w:rsid w:val="00FB46E4"/>
    <w:rsid w:val="00FB4C11"/>
    <w:rsid w:val="00FB5CEA"/>
    <w:rsid w:val="00FB5F54"/>
    <w:rsid w:val="00FB61A4"/>
    <w:rsid w:val="00FB65EC"/>
    <w:rsid w:val="00FB6854"/>
    <w:rsid w:val="00FB6CE7"/>
    <w:rsid w:val="00FB7487"/>
    <w:rsid w:val="00FB750C"/>
    <w:rsid w:val="00FB7C0B"/>
    <w:rsid w:val="00FC044B"/>
    <w:rsid w:val="00FC28F7"/>
    <w:rsid w:val="00FC29D2"/>
    <w:rsid w:val="00FC322B"/>
    <w:rsid w:val="00FC4B94"/>
    <w:rsid w:val="00FC5D96"/>
    <w:rsid w:val="00FC5E66"/>
    <w:rsid w:val="00FC653C"/>
    <w:rsid w:val="00FC6EFC"/>
    <w:rsid w:val="00FC7AE5"/>
    <w:rsid w:val="00FC7B57"/>
    <w:rsid w:val="00FC7E40"/>
    <w:rsid w:val="00FD00CC"/>
    <w:rsid w:val="00FD0624"/>
    <w:rsid w:val="00FD0C47"/>
    <w:rsid w:val="00FD1205"/>
    <w:rsid w:val="00FD12F7"/>
    <w:rsid w:val="00FD1B20"/>
    <w:rsid w:val="00FD25CD"/>
    <w:rsid w:val="00FD2798"/>
    <w:rsid w:val="00FD296E"/>
    <w:rsid w:val="00FD2C47"/>
    <w:rsid w:val="00FD3105"/>
    <w:rsid w:val="00FD3E1B"/>
    <w:rsid w:val="00FD464C"/>
    <w:rsid w:val="00FD46F5"/>
    <w:rsid w:val="00FD61EC"/>
    <w:rsid w:val="00FD6356"/>
    <w:rsid w:val="00FD7060"/>
    <w:rsid w:val="00FD73C1"/>
    <w:rsid w:val="00FE051C"/>
    <w:rsid w:val="00FE0966"/>
    <w:rsid w:val="00FE1165"/>
    <w:rsid w:val="00FE1C07"/>
    <w:rsid w:val="00FE1CA9"/>
    <w:rsid w:val="00FE1E22"/>
    <w:rsid w:val="00FE36D2"/>
    <w:rsid w:val="00FE3C47"/>
    <w:rsid w:val="00FE3E58"/>
    <w:rsid w:val="00FE53CE"/>
    <w:rsid w:val="00FE56E7"/>
    <w:rsid w:val="00FE5966"/>
    <w:rsid w:val="00FE62BD"/>
    <w:rsid w:val="00FE6A12"/>
    <w:rsid w:val="00FE6FAB"/>
    <w:rsid w:val="00FE72C9"/>
    <w:rsid w:val="00FE74EB"/>
    <w:rsid w:val="00FE7976"/>
    <w:rsid w:val="00FE7A81"/>
    <w:rsid w:val="00FF0614"/>
    <w:rsid w:val="00FF0BA3"/>
    <w:rsid w:val="00FF0D33"/>
    <w:rsid w:val="00FF110A"/>
    <w:rsid w:val="00FF1C9E"/>
    <w:rsid w:val="00FF2052"/>
    <w:rsid w:val="00FF2952"/>
    <w:rsid w:val="00FF2A2B"/>
    <w:rsid w:val="00FF2E40"/>
    <w:rsid w:val="00FF2EF5"/>
    <w:rsid w:val="00FF3394"/>
    <w:rsid w:val="00FF355D"/>
    <w:rsid w:val="00FF37AD"/>
    <w:rsid w:val="00FF388A"/>
    <w:rsid w:val="00FF393F"/>
    <w:rsid w:val="00FF3B82"/>
    <w:rsid w:val="00FF4076"/>
    <w:rsid w:val="00FF4369"/>
    <w:rsid w:val="00FF46B7"/>
    <w:rsid w:val="00FF4AA6"/>
    <w:rsid w:val="00FF54D9"/>
    <w:rsid w:val="00FF560A"/>
    <w:rsid w:val="00FF5A0E"/>
    <w:rsid w:val="00FF5D9D"/>
    <w:rsid w:val="00FF6219"/>
    <w:rsid w:val="00FF6288"/>
    <w:rsid w:val="00FF6E31"/>
    <w:rsid w:val="00FF719F"/>
    <w:rsid w:val="00FF74A3"/>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DC18"/>
  <w15:docId w15:val="{BADAEBD9-B9A4-4216-8B9C-0AFE4986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A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7865"/>
    <w:pPr>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unhideWhenUsed/>
    <w:qFormat/>
    <w:rsid w:val="00A56E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50F2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1543A5"/>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1636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326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7865"/>
    <w:rPr>
      <w:rFonts w:ascii="Arial" w:hAnsi="Arial" w:cs="Arial"/>
      <w:b/>
      <w:bCs/>
      <w:color w:val="000080"/>
      <w:sz w:val="24"/>
      <w:szCs w:val="24"/>
    </w:rPr>
  </w:style>
  <w:style w:type="character" w:customStyle="1" w:styleId="20">
    <w:name w:val="Заголовок 2 Знак"/>
    <w:basedOn w:val="a0"/>
    <w:link w:val="2"/>
    <w:uiPriority w:val="9"/>
    <w:semiHidden/>
    <w:rsid w:val="00A56E2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550F2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1543A5"/>
    <w:rPr>
      <w:rFonts w:asciiTheme="majorHAnsi" w:eastAsiaTheme="majorEastAsia" w:hAnsiTheme="majorHAnsi" w:cstheme="majorBidi"/>
      <w:b/>
      <w:bCs/>
      <w:i/>
      <w:iCs/>
      <w:color w:val="4F81BD" w:themeColor="accent1"/>
      <w:sz w:val="24"/>
      <w:szCs w:val="24"/>
      <w:lang w:eastAsia="ru-RU"/>
    </w:rPr>
  </w:style>
  <w:style w:type="character" w:customStyle="1" w:styleId="70">
    <w:name w:val="Заголовок 7 Знак"/>
    <w:basedOn w:val="a0"/>
    <w:link w:val="7"/>
    <w:uiPriority w:val="9"/>
    <w:semiHidden/>
    <w:rsid w:val="001636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132698"/>
    <w:rPr>
      <w:rFonts w:asciiTheme="majorHAnsi" w:eastAsiaTheme="majorEastAsia" w:hAnsiTheme="majorHAnsi" w:cstheme="majorBidi"/>
      <w:color w:val="404040" w:themeColor="text1" w:themeTint="BF"/>
      <w:sz w:val="20"/>
      <w:szCs w:val="20"/>
      <w:lang w:eastAsia="ru-RU"/>
    </w:rPr>
  </w:style>
  <w:style w:type="paragraph" w:customStyle="1" w:styleId="ConsPlusNonformat">
    <w:name w:val="ConsPlusNonformat"/>
    <w:uiPriority w:val="99"/>
    <w:rsid w:val="00AB278B"/>
    <w:pPr>
      <w:autoSpaceDE w:val="0"/>
      <w:autoSpaceDN w:val="0"/>
      <w:adjustRightInd w:val="0"/>
      <w:spacing w:after="0" w:line="240" w:lineRule="auto"/>
    </w:pPr>
    <w:rPr>
      <w:rFonts w:ascii="Courier New" w:hAnsi="Courier New" w:cs="Courier New"/>
      <w:sz w:val="20"/>
      <w:szCs w:val="20"/>
    </w:rPr>
  </w:style>
  <w:style w:type="paragraph" w:styleId="a3">
    <w:name w:val="List Paragraph"/>
    <w:aliases w:val="Bullet List,FooterText,numbered,Нумерованный многоуровневый"/>
    <w:basedOn w:val="a"/>
    <w:link w:val="a4"/>
    <w:uiPriority w:val="34"/>
    <w:qFormat/>
    <w:rsid w:val="00113AA0"/>
    <w:pPr>
      <w:ind w:left="720"/>
      <w:contextualSpacing/>
    </w:pPr>
  </w:style>
  <w:style w:type="paragraph" w:styleId="a5">
    <w:name w:val="Balloon Text"/>
    <w:basedOn w:val="a"/>
    <w:link w:val="a6"/>
    <w:uiPriority w:val="99"/>
    <w:semiHidden/>
    <w:unhideWhenUsed/>
    <w:rsid w:val="001A4851"/>
    <w:rPr>
      <w:rFonts w:ascii="Tahoma" w:hAnsi="Tahoma" w:cs="Tahoma"/>
      <w:sz w:val="16"/>
      <w:szCs w:val="16"/>
    </w:rPr>
  </w:style>
  <w:style w:type="character" w:customStyle="1" w:styleId="a6">
    <w:name w:val="Текст выноски Знак"/>
    <w:basedOn w:val="a0"/>
    <w:link w:val="a5"/>
    <w:uiPriority w:val="99"/>
    <w:semiHidden/>
    <w:rsid w:val="001A4851"/>
    <w:rPr>
      <w:rFonts w:ascii="Tahoma" w:hAnsi="Tahoma" w:cs="Tahoma"/>
      <w:sz w:val="16"/>
      <w:szCs w:val="16"/>
    </w:rPr>
  </w:style>
  <w:style w:type="paragraph" w:customStyle="1" w:styleId="ConsPlusTitle">
    <w:name w:val="ConsPlusTitle"/>
    <w:uiPriority w:val="99"/>
    <w:rsid w:val="00654AA5"/>
    <w:pPr>
      <w:autoSpaceDE w:val="0"/>
      <w:autoSpaceDN w:val="0"/>
      <w:adjustRightInd w:val="0"/>
      <w:spacing w:after="0" w:line="240" w:lineRule="auto"/>
    </w:pPr>
    <w:rPr>
      <w:rFonts w:ascii="Calibri" w:hAnsi="Calibri" w:cs="Calibri"/>
      <w:b/>
      <w:bCs/>
    </w:rPr>
  </w:style>
  <w:style w:type="character" w:styleId="a7">
    <w:name w:val="Hyperlink"/>
    <w:basedOn w:val="a0"/>
    <w:uiPriority w:val="99"/>
    <w:unhideWhenUsed/>
    <w:rsid w:val="00284B1E"/>
    <w:rPr>
      <w:color w:val="0000FF" w:themeColor="hyperlink"/>
      <w:u w:val="single"/>
    </w:rPr>
  </w:style>
  <w:style w:type="table" w:styleId="a8">
    <w:name w:val="Table Grid"/>
    <w:basedOn w:val="a1"/>
    <w:rsid w:val="00BE0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Гипертекстовая ссылка"/>
    <w:basedOn w:val="a0"/>
    <w:uiPriority w:val="99"/>
    <w:rsid w:val="008A764C"/>
    <w:rPr>
      <w:color w:val="008000"/>
    </w:rPr>
  </w:style>
  <w:style w:type="character" w:customStyle="1" w:styleId="aa">
    <w:name w:val="Цветовое выделение"/>
    <w:uiPriority w:val="99"/>
    <w:rsid w:val="0074666B"/>
    <w:rPr>
      <w:b/>
      <w:bCs/>
      <w:color w:val="000080"/>
    </w:rPr>
  </w:style>
  <w:style w:type="paragraph" w:customStyle="1" w:styleId="ab">
    <w:name w:val="Заголовок статьи"/>
    <w:basedOn w:val="a"/>
    <w:next w:val="a"/>
    <w:uiPriority w:val="99"/>
    <w:rsid w:val="0074666B"/>
    <w:pPr>
      <w:autoSpaceDE w:val="0"/>
      <w:autoSpaceDN w:val="0"/>
      <w:adjustRightInd w:val="0"/>
      <w:ind w:left="1612" w:hanging="892"/>
      <w:jc w:val="both"/>
    </w:pPr>
    <w:rPr>
      <w:rFonts w:ascii="Arial" w:hAnsi="Arial" w:cs="Arial"/>
    </w:rPr>
  </w:style>
  <w:style w:type="paragraph" w:customStyle="1" w:styleId="ac">
    <w:name w:val="Комментарий"/>
    <w:basedOn w:val="a"/>
    <w:next w:val="a"/>
    <w:uiPriority w:val="99"/>
    <w:rsid w:val="0074666B"/>
    <w:pPr>
      <w:autoSpaceDE w:val="0"/>
      <w:autoSpaceDN w:val="0"/>
      <w:adjustRightInd w:val="0"/>
      <w:ind w:left="170"/>
      <w:jc w:val="both"/>
    </w:pPr>
    <w:rPr>
      <w:rFonts w:ascii="Arial" w:hAnsi="Arial" w:cs="Arial"/>
      <w:i/>
      <w:iCs/>
      <w:color w:val="800080"/>
    </w:rPr>
  </w:style>
  <w:style w:type="paragraph" w:styleId="ad">
    <w:name w:val="Body Text"/>
    <w:basedOn w:val="a"/>
    <w:link w:val="ae"/>
    <w:uiPriority w:val="99"/>
    <w:rsid w:val="004D3251"/>
    <w:pPr>
      <w:spacing w:after="120"/>
    </w:pPr>
  </w:style>
  <w:style w:type="character" w:customStyle="1" w:styleId="ae">
    <w:name w:val="Основной текст Знак"/>
    <w:basedOn w:val="a0"/>
    <w:link w:val="ad"/>
    <w:uiPriority w:val="99"/>
    <w:rsid w:val="004D3251"/>
    <w:rPr>
      <w:rFonts w:ascii="Times New Roman" w:eastAsia="Times New Roman" w:hAnsi="Times New Roman" w:cs="Times New Roman"/>
      <w:sz w:val="24"/>
      <w:szCs w:val="24"/>
      <w:lang w:eastAsia="ru-RU"/>
    </w:rPr>
  </w:style>
  <w:style w:type="paragraph" w:styleId="af">
    <w:name w:val="Plain Text"/>
    <w:basedOn w:val="a"/>
    <w:link w:val="af0"/>
    <w:uiPriority w:val="99"/>
    <w:rsid w:val="004D3251"/>
    <w:rPr>
      <w:rFonts w:ascii="Courier New" w:hAnsi="Courier New" w:cs="Courier New"/>
      <w:sz w:val="20"/>
      <w:szCs w:val="20"/>
    </w:rPr>
  </w:style>
  <w:style w:type="character" w:customStyle="1" w:styleId="af0">
    <w:name w:val="Текст Знак"/>
    <w:basedOn w:val="a0"/>
    <w:link w:val="af"/>
    <w:uiPriority w:val="99"/>
    <w:rsid w:val="004D3251"/>
    <w:rPr>
      <w:rFonts w:ascii="Courier New" w:eastAsia="Times New Roman" w:hAnsi="Courier New" w:cs="Courier New"/>
      <w:sz w:val="20"/>
      <w:szCs w:val="20"/>
      <w:lang w:eastAsia="ru-RU"/>
    </w:rPr>
  </w:style>
  <w:style w:type="character" w:styleId="af1">
    <w:name w:val="annotation reference"/>
    <w:basedOn w:val="a0"/>
    <w:uiPriority w:val="99"/>
    <w:unhideWhenUsed/>
    <w:rsid w:val="004D3251"/>
    <w:rPr>
      <w:sz w:val="16"/>
      <w:szCs w:val="16"/>
    </w:rPr>
  </w:style>
  <w:style w:type="paragraph" w:styleId="af2">
    <w:name w:val="annotation text"/>
    <w:basedOn w:val="a"/>
    <w:link w:val="af3"/>
    <w:uiPriority w:val="99"/>
    <w:unhideWhenUsed/>
    <w:rsid w:val="004D3251"/>
    <w:rPr>
      <w:sz w:val="20"/>
      <w:szCs w:val="20"/>
    </w:rPr>
  </w:style>
  <w:style w:type="character" w:customStyle="1" w:styleId="af3">
    <w:name w:val="Текст примечания Знак"/>
    <w:basedOn w:val="a0"/>
    <w:link w:val="af2"/>
    <w:uiPriority w:val="99"/>
    <w:rsid w:val="004D3251"/>
    <w:rPr>
      <w:rFonts w:ascii="Times New Roman" w:eastAsia="Times New Roman" w:hAnsi="Times New Roman" w:cs="Times New Roman"/>
      <w:sz w:val="20"/>
      <w:szCs w:val="20"/>
      <w:lang w:eastAsia="ru-RU"/>
    </w:rPr>
  </w:style>
  <w:style w:type="paragraph" w:styleId="af4">
    <w:name w:val="Revision"/>
    <w:hidden/>
    <w:uiPriority w:val="99"/>
    <w:semiHidden/>
    <w:rsid w:val="004D3251"/>
    <w:pPr>
      <w:spacing w:after="0" w:line="240" w:lineRule="auto"/>
    </w:pPr>
    <w:rPr>
      <w:rFonts w:ascii="Times New Roman" w:eastAsia="Times New Roman" w:hAnsi="Times New Roman" w:cs="Times New Roman"/>
      <w:sz w:val="24"/>
      <w:szCs w:val="24"/>
      <w:lang w:eastAsia="ru-RU"/>
    </w:rPr>
  </w:style>
  <w:style w:type="paragraph" w:styleId="af5">
    <w:name w:val="Normal (Web)"/>
    <w:basedOn w:val="a"/>
    <w:uiPriority w:val="99"/>
    <w:rsid w:val="004D3251"/>
    <w:pPr>
      <w:spacing w:before="100" w:beforeAutospacing="1" w:after="100" w:afterAutospacing="1"/>
    </w:pPr>
  </w:style>
  <w:style w:type="paragraph" w:customStyle="1" w:styleId="ConsNormal">
    <w:name w:val="ConsNormal"/>
    <w:rsid w:val="00293DEF"/>
    <w:pPr>
      <w:spacing w:after="0" w:line="240" w:lineRule="auto"/>
      <w:ind w:firstLine="720"/>
    </w:pPr>
    <w:rPr>
      <w:rFonts w:ascii="Consultant" w:eastAsia="Times New Roman" w:hAnsi="Consultant" w:cs="Times New Roman"/>
      <w:snapToGrid w:val="0"/>
      <w:sz w:val="20"/>
      <w:szCs w:val="20"/>
      <w:lang w:eastAsia="ru-RU"/>
    </w:rPr>
  </w:style>
  <w:style w:type="paragraph" w:customStyle="1" w:styleId="ConsPlusNormal">
    <w:name w:val="ConsPlusNormal"/>
    <w:rsid w:val="00F314A5"/>
    <w:pPr>
      <w:autoSpaceDE w:val="0"/>
      <w:autoSpaceDN w:val="0"/>
      <w:adjustRightInd w:val="0"/>
      <w:spacing w:after="0" w:line="240" w:lineRule="auto"/>
      <w:ind w:firstLine="720"/>
    </w:pPr>
    <w:rPr>
      <w:rFonts w:ascii="Arial" w:hAnsi="Arial" w:cs="Arial"/>
      <w:sz w:val="20"/>
      <w:szCs w:val="20"/>
    </w:rPr>
  </w:style>
  <w:style w:type="paragraph" w:styleId="af6">
    <w:name w:val="annotation subject"/>
    <w:basedOn w:val="af2"/>
    <w:next w:val="af2"/>
    <w:link w:val="af7"/>
    <w:uiPriority w:val="99"/>
    <w:semiHidden/>
    <w:unhideWhenUsed/>
    <w:rsid w:val="001B5C4D"/>
    <w:rPr>
      <w:b/>
      <w:bCs/>
    </w:rPr>
  </w:style>
  <w:style w:type="character" w:customStyle="1" w:styleId="af7">
    <w:name w:val="Тема примечания Знак"/>
    <w:basedOn w:val="af3"/>
    <w:link w:val="af6"/>
    <w:uiPriority w:val="99"/>
    <w:semiHidden/>
    <w:rsid w:val="001B5C4D"/>
    <w:rPr>
      <w:rFonts w:ascii="Times New Roman" w:eastAsia="Times New Roman" w:hAnsi="Times New Roman" w:cs="Times New Roman"/>
      <w:b/>
      <w:bCs/>
      <w:sz w:val="20"/>
      <w:szCs w:val="20"/>
      <w:lang w:eastAsia="ru-RU"/>
    </w:rPr>
  </w:style>
  <w:style w:type="paragraph" w:customStyle="1" w:styleId="ConsNonformat">
    <w:name w:val="ConsNonformat"/>
    <w:uiPriority w:val="99"/>
    <w:rsid w:val="001543A5"/>
    <w:pPr>
      <w:spacing w:after="0" w:line="240" w:lineRule="auto"/>
    </w:pPr>
    <w:rPr>
      <w:rFonts w:ascii="Consultant" w:eastAsia="Times New Roman" w:hAnsi="Consultant" w:cs="Times New Roman"/>
      <w:snapToGrid w:val="0"/>
      <w:sz w:val="20"/>
      <w:szCs w:val="20"/>
      <w:lang w:eastAsia="ru-RU"/>
    </w:rPr>
  </w:style>
  <w:style w:type="paragraph" w:customStyle="1" w:styleId="af8">
    <w:name w:val="Îáû÷íûé"/>
    <w:rsid w:val="001543A5"/>
    <w:pPr>
      <w:spacing w:after="0" w:line="240" w:lineRule="auto"/>
    </w:pPr>
    <w:rPr>
      <w:rFonts w:ascii="Times New Roman" w:eastAsia="Times New Roman" w:hAnsi="Times New Roman" w:cs="Times New Roman"/>
      <w:sz w:val="20"/>
      <w:szCs w:val="20"/>
      <w:lang w:eastAsia="ru-RU"/>
    </w:rPr>
  </w:style>
  <w:style w:type="character" w:styleId="af9">
    <w:name w:val="Strong"/>
    <w:basedOn w:val="a0"/>
    <w:uiPriority w:val="22"/>
    <w:qFormat/>
    <w:rsid w:val="003A3098"/>
    <w:rPr>
      <w:b/>
      <w:bCs/>
    </w:rPr>
  </w:style>
  <w:style w:type="character" w:customStyle="1" w:styleId="apple-converted-space">
    <w:name w:val="apple-converted-space"/>
    <w:basedOn w:val="a0"/>
    <w:rsid w:val="003A3098"/>
  </w:style>
  <w:style w:type="paragraph" w:customStyle="1" w:styleId="11">
    <w:name w:val="Абзац списка1"/>
    <w:basedOn w:val="a"/>
    <w:rsid w:val="003C58DD"/>
    <w:pPr>
      <w:autoSpaceDE w:val="0"/>
      <w:autoSpaceDN w:val="0"/>
      <w:adjustRightInd w:val="0"/>
      <w:spacing w:before="120"/>
      <w:ind w:left="720"/>
      <w:jc w:val="both"/>
    </w:pPr>
    <w:rPr>
      <w:rFonts w:ascii="Arial" w:eastAsia="MS Mincho" w:hAnsi="Arial" w:cs="Arial"/>
      <w:color w:val="000000"/>
      <w:sz w:val="20"/>
      <w:szCs w:val="20"/>
      <w:lang w:val="de-DE"/>
    </w:rPr>
  </w:style>
  <w:style w:type="paragraph" w:customStyle="1" w:styleId="fio">
    <w:name w:val="fio"/>
    <w:basedOn w:val="a"/>
    <w:rsid w:val="00994197"/>
    <w:pPr>
      <w:spacing w:before="100" w:beforeAutospacing="1" w:after="100" w:afterAutospacing="1"/>
    </w:pPr>
  </w:style>
  <w:style w:type="paragraph" w:customStyle="1" w:styleId="highlight">
    <w:name w:val="highlight"/>
    <w:basedOn w:val="a"/>
    <w:rsid w:val="00994197"/>
    <w:pPr>
      <w:spacing w:before="100" w:beforeAutospacing="1" w:after="100" w:afterAutospacing="1"/>
    </w:pPr>
  </w:style>
  <w:style w:type="paragraph" w:customStyle="1" w:styleId="formhint">
    <w:name w:val="form_hint"/>
    <w:basedOn w:val="a"/>
    <w:rsid w:val="00994197"/>
    <w:pPr>
      <w:spacing w:before="100" w:beforeAutospacing="1" w:after="100" w:afterAutospacing="1"/>
    </w:pPr>
  </w:style>
  <w:style w:type="paragraph" w:customStyle="1" w:styleId="BodyCopy">
    <w:name w:val="Body Copy"/>
    <w:basedOn w:val="a"/>
    <w:qFormat/>
    <w:rsid w:val="00D564CC"/>
    <w:rPr>
      <w:rFonts w:asciiTheme="minorHAnsi" w:eastAsiaTheme="minorHAnsi" w:hAnsiTheme="minorHAnsi" w:cstheme="minorBidi"/>
      <w:spacing w:val="8"/>
      <w:sz w:val="16"/>
      <w:szCs w:val="22"/>
      <w:lang w:eastAsia="en-US"/>
    </w:rPr>
  </w:style>
  <w:style w:type="paragraph" w:customStyle="1" w:styleId="MinutesandAgendaTitles">
    <w:name w:val="Minutes and Agenda Titles"/>
    <w:basedOn w:val="a"/>
    <w:qFormat/>
    <w:rsid w:val="00D564CC"/>
    <w:rPr>
      <w:rFonts w:asciiTheme="minorHAnsi" w:eastAsiaTheme="minorHAnsi" w:hAnsiTheme="minorHAnsi" w:cstheme="minorBidi"/>
      <w:b/>
      <w:color w:val="FFFFFF" w:themeColor="background1"/>
      <w:spacing w:val="8"/>
      <w:sz w:val="20"/>
      <w:szCs w:val="22"/>
      <w:lang w:eastAsia="en-US"/>
    </w:rPr>
  </w:style>
  <w:style w:type="paragraph" w:styleId="afa">
    <w:name w:val="header"/>
    <w:basedOn w:val="a"/>
    <w:link w:val="afb"/>
    <w:uiPriority w:val="99"/>
    <w:unhideWhenUsed/>
    <w:rsid w:val="00A57069"/>
    <w:pPr>
      <w:tabs>
        <w:tab w:val="center" w:pos="4677"/>
        <w:tab w:val="right" w:pos="9355"/>
      </w:tabs>
    </w:pPr>
  </w:style>
  <w:style w:type="character" w:customStyle="1" w:styleId="afb">
    <w:name w:val="Верхний колонтитул Знак"/>
    <w:basedOn w:val="a0"/>
    <w:link w:val="afa"/>
    <w:uiPriority w:val="99"/>
    <w:rsid w:val="00A57069"/>
    <w:rPr>
      <w:rFonts w:ascii="Times New Roman" w:eastAsia="Times New Roman" w:hAnsi="Times New Roman" w:cs="Times New Roman"/>
      <w:sz w:val="24"/>
      <w:szCs w:val="24"/>
      <w:lang w:eastAsia="ru-RU"/>
    </w:rPr>
  </w:style>
  <w:style w:type="paragraph" w:styleId="afc">
    <w:name w:val="footer"/>
    <w:basedOn w:val="a"/>
    <w:link w:val="afd"/>
    <w:uiPriority w:val="99"/>
    <w:unhideWhenUsed/>
    <w:rsid w:val="00A57069"/>
    <w:pPr>
      <w:tabs>
        <w:tab w:val="center" w:pos="4677"/>
        <w:tab w:val="right" w:pos="9355"/>
      </w:tabs>
    </w:pPr>
  </w:style>
  <w:style w:type="character" w:customStyle="1" w:styleId="afd">
    <w:name w:val="Нижний колонтитул Знак"/>
    <w:basedOn w:val="a0"/>
    <w:link w:val="afc"/>
    <w:uiPriority w:val="99"/>
    <w:rsid w:val="00A57069"/>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7D5FB6"/>
    <w:pPr>
      <w:spacing w:after="120" w:line="480" w:lineRule="auto"/>
    </w:pPr>
  </w:style>
  <w:style w:type="character" w:customStyle="1" w:styleId="22">
    <w:name w:val="Основной текст 2 Знак"/>
    <w:basedOn w:val="a0"/>
    <w:link w:val="21"/>
    <w:uiPriority w:val="99"/>
    <w:rsid w:val="007D5FB6"/>
    <w:rPr>
      <w:rFonts w:ascii="Times New Roman" w:eastAsia="Times New Roman" w:hAnsi="Times New Roman" w:cs="Times New Roman"/>
      <w:sz w:val="24"/>
      <w:szCs w:val="24"/>
      <w:lang w:eastAsia="ru-RU"/>
    </w:rPr>
  </w:style>
  <w:style w:type="paragraph" w:styleId="afe">
    <w:name w:val="List Bullet"/>
    <w:basedOn w:val="a"/>
    <w:autoRedefine/>
    <w:rsid w:val="007D5FB6"/>
    <w:pPr>
      <w:ind w:left="360"/>
      <w:jc w:val="both"/>
    </w:pPr>
    <w:rPr>
      <w:rFonts w:asciiTheme="minorHAnsi" w:hAnsiTheme="minorHAnsi" w:cs="Courier New"/>
    </w:rPr>
  </w:style>
  <w:style w:type="paragraph" w:styleId="aff">
    <w:name w:val="Title"/>
    <w:basedOn w:val="a"/>
    <w:link w:val="aff0"/>
    <w:qFormat/>
    <w:rsid w:val="005B5966"/>
    <w:pPr>
      <w:jc w:val="center"/>
    </w:pPr>
    <w:rPr>
      <w:b/>
    </w:rPr>
  </w:style>
  <w:style w:type="character" w:customStyle="1" w:styleId="aff0">
    <w:name w:val="Заголовок Знак"/>
    <w:basedOn w:val="a0"/>
    <w:link w:val="aff"/>
    <w:rsid w:val="005B5966"/>
    <w:rPr>
      <w:rFonts w:ascii="Times New Roman" w:eastAsia="Times New Roman" w:hAnsi="Times New Roman" w:cs="Times New Roman"/>
      <w:b/>
      <w:sz w:val="24"/>
      <w:szCs w:val="24"/>
      <w:lang w:eastAsia="ru-RU"/>
    </w:rPr>
  </w:style>
  <w:style w:type="paragraph" w:styleId="aff1">
    <w:name w:val="endnote text"/>
    <w:basedOn w:val="a"/>
    <w:link w:val="aff2"/>
    <w:uiPriority w:val="99"/>
    <w:semiHidden/>
    <w:unhideWhenUsed/>
    <w:rsid w:val="00BB4625"/>
    <w:rPr>
      <w:sz w:val="20"/>
      <w:szCs w:val="20"/>
    </w:rPr>
  </w:style>
  <w:style w:type="character" w:customStyle="1" w:styleId="aff2">
    <w:name w:val="Текст концевой сноски Знак"/>
    <w:basedOn w:val="a0"/>
    <w:link w:val="aff1"/>
    <w:uiPriority w:val="99"/>
    <w:semiHidden/>
    <w:rsid w:val="00BB4625"/>
    <w:rPr>
      <w:rFonts w:ascii="Times New Roman" w:eastAsia="Times New Roman" w:hAnsi="Times New Roman" w:cs="Times New Roman"/>
      <w:sz w:val="20"/>
      <w:szCs w:val="20"/>
      <w:lang w:eastAsia="ru-RU"/>
    </w:rPr>
  </w:style>
  <w:style w:type="character" w:styleId="aff3">
    <w:name w:val="endnote reference"/>
    <w:basedOn w:val="a0"/>
    <w:uiPriority w:val="99"/>
    <w:semiHidden/>
    <w:unhideWhenUsed/>
    <w:rsid w:val="00BB4625"/>
    <w:rPr>
      <w:vertAlign w:val="superscript"/>
    </w:rPr>
  </w:style>
  <w:style w:type="paragraph" w:customStyle="1" w:styleId="description">
    <w:name w:val="description"/>
    <w:basedOn w:val="a"/>
    <w:rsid w:val="00550F23"/>
    <w:pPr>
      <w:spacing w:before="100" w:beforeAutospacing="1" w:after="100" w:afterAutospacing="1"/>
    </w:pPr>
  </w:style>
  <w:style w:type="character" w:customStyle="1" w:styleId="g-highlight">
    <w:name w:val="g-highlight"/>
    <w:basedOn w:val="a0"/>
    <w:rsid w:val="000A4C74"/>
  </w:style>
  <w:style w:type="character" w:customStyle="1" w:styleId="tik-text">
    <w:name w:val="tik-text"/>
    <w:basedOn w:val="a0"/>
    <w:rsid w:val="00A56E2E"/>
  </w:style>
  <w:style w:type="paragraph" w:customStyle="1" w:styleId="ConsPlusCell">
    <w:name w:val="ConsPlusCell"/>
    <w:basedOn w:val="a"/>
    <w:uiPriority w:val="99"/>
    <w:rsid w:val="001A4B3B"/>
    <w:pPr>
      <w:autoSpaceDE w:val="0"/>
      <w:autoSpaceDN w:val="0"/>
    </w:pPr>
    <w:rPr>
      <w:rFonts w:ascii="Arial" w:eastAsiaTheme="minorHAnsi" w:hAnsi="Arial" w:cs="Arial"/>
      <w:sz w:val="20"/>
      <w:szCs w:val="20"/>
    </w:rPr>
  </w:style>
  <w:style w:type="character" w:customStyle="1" w:styleId="spelle">
    <w:name w:val="spelle"/>
    <w:basedOn w:val="a0"/>
    <w:rsid w:val="00CA4242"/>
  </w:style>
  <w:style w:type="character" w:customStyle="1" w:styleId="grame">
    <w:name w:val="grame"/>
    <w:basedOn w:val="a0"/>
    <w:rsid w:val="00CA4242"/>
  </w:style>
  <w:style w:type="character" w:styleId="aff4">
    <w:name w:val="Emphasis"/>
    <w:basedOn w:val="a0"/>
    <w:qFormat/>
    <w:rsid w:val="0053009F"/>
    <w:rPr>
      <w:i/>
      <w:iCs/>
    </w:rPr>
  </w:style>
  <w:style w:type="paragraph" w:customStyle="1" w:styleId="style3">
    <w:name w:val="style3"/>
    <w:basedOn w:val="a"/>
    <w:rsid w:val="0054045E"/>
    <w:pPr>
      <w:spacing w:before="100" w:beforeAutospacing="1" w:after="100" w:afterAutospacing="1"/>
    </w:pPr>
  </w:style>
  <w:style w:type="character" w:customStyle="1" w:styleId="style31">
    <w:name w:val="style31"/>
    <w:basedOn w:val="a0"/>
    <w:rsid w:val="0054045E"/>
  </w:style>
  <w:style w:type="character" w:customStyle="1" w:styleId="style2">
    <w:name w:val="style2"/>
    <w:basedOn w:val="a0"/>
    <w:rsid w:val="0054045E"/>
  </w:style>
  <w:style w:type="paragraph" w:styleId="aff5">
    <w:name w:val="Body Text Indent"/>
    <w:basedOn w:val="a"/>
    <w:link w:val="aff6"/>
    <w:uiPriority w:val="99"/>
    <w:unhideWhenUsed/>
    <w:rsid w:val="00734F90"/>
    <w:pPr>
      <w:spacing w:after="120"/>
      <w:ind w:left="283"/>
    </w:pPr>
  </w:style>
  <w:style w:type="character" w:customStyle="1" w:styleId="aff6">
    <w:name w:val="Основной текст с отступом Знак"/>
    <w:basedOn w:val="a0"/>
    <w:link w:val="aff5"/>
    <w:uiPriority w:val="99"/>
    <w:rsid w:val="00734F90"/>
    <w:rPr>
      <w:rFonts w:ascii="Times New Roman" w:eastAsia="Times New Roman" w:hAnsi="Times New Roman" w:cs="Times New Roman"/>
      <w:sz w:val="24"/>
      <w:szCs w:val="24"/>
      <w:lang w:eastAsia="ru-RU"/>
    </w:rPr>
  </w:style>
  <w:style w:type="paragraph" w:customStyle="1" w:styleId="formspace">
    <w:name w:val="form space"/>
    <w:basedOn w:val="a"/>
    <w:rsid w:val="00163632"/>
    <w:pPr>
      <w:overflowPunct w:val="0"/>
      <w:autoSpaceDE w:val="0"/>
      <w:autoSpaceDN w:val="0"/>
      <w:adjustRightInd w:val="0"/>
      <w:spacing w:before="60" w:after="60"/>
      <w:textAlignment w:val="baseline"/>
    </w:pPr>
    <w:rPr>
      <w:rFonts w:ascii="Helvetica" w:hAnsi="Helvetica"/>
      <w:sz w:val="18"/>
      <w:szCs w:val="20"/>
      <w:lang w:val="en-US" w:eastAsia="en-US"/>
    </w:rPr>
  </w:style>
  <w:style w:type="paragraph" w:customStyle="1" w:styleId="Lettered1TNR10">
    <w:name w:val="Lettered 1 TNR10"/>
    <w:basedOn w:val="a"/>
    <w:uiPriority w:val="99"/>
    <w:rsid w:val="00163632"/>
    <w:pPr>
      <w:numPr>
        <w:ilvl w:val="1"/>
        <w:numId w:val="1"/>
      </w:numPr>
      <w:tabs>
        <w:tab w:val="left" w:pos="540"/>
        <w:tab w:val="left" w:pos="900"/>
      </w:tabs>
      <w:spacing w:after="120"/>
      <w:ind w:left="900" w:hanging="540"/>
    </w:pPr>
    <w:rPr>
      <w:sz w:val="20"/>
      <w:szCs w:val="20"/>
      <w:lang w:val="en-US" w:eastAsia="en-US"/>
    </w:rPr>
  </w:style>
  <w:style w:type="paragraph" w:customStyle="1" w:styleId="Lettered0TNR10">
    <w:name w:val="Lettered 0 TNR10"/>
    <w:basedOn w:val="a"/>
    <w:uiPriority w:val="99"/>
    <w:rsid w:val="00163632"/>
    <w:pPr>
      <w:tabs>
        <w:tab w:val="num" w:pos="-360"/>
      </w:tabs>
      <w:spacing w:line="360" w:lineRule="auto"/>
    </w:pPr>
    <w:rPr>
      <w:sz w:val="20"/>
      <w:szCs w:val="20"/>
      <w:lang w:val="en-US" w:eastAsia="en-US"/>
    </w:rPr>
  </w:style>
  <w:style w:type="paragraph" w:styleId="aff7">
    <w:name w:val="footnote text"/>
    <w:basedOn w:val="a"/>
    <w:link w:val="aff8"/>
    <w:unhideWhenUsed/>
    <w:rsid w:val="00F063B3"/>
    <w:pPr>
      <w:ind w:firstLine="360"/>
      <w:jc w:val="both"/>
    </w:pPr>
    <w:rPr>
      <w:rFonts w:ascii="Courier New" w:eastAsiaTheme="minorHAnsi" w:hAnsi="Courier New" w:cs="Courier New"/>
      <w:sz w:val="20"/>
      <w:szCs w:val="20"/>
    </w:rPr>
  </w:style>
  <w:style w:type="character" w:customStyle="1" w:styleId="aff8">
    <w:name w:val="Текст сноски Знак"/>
    <w:basedOn w:val="a0"/>
    <w:link w:val="aff7"/>
    <w:uiPriority w:val="99"/>
    <w:semiHidden/>
    <w:rsid w:val="00F063B3"/>
    <w:rPr>
      <w:rFonts w:ascii="Courier New" w:hAnsi="Courier New" w:cs="Courier New"/>
      <w:sz w:val="20"/>
      <w:szCs w:val="20"/>
      <w:lang w:eastAsia="ru-RU"/>
    </w:rPr>
  </w:style>
  <w:style w:type="character" w:styleId="aff9">
    <w:name w:val="footnote reference"/>
    <w:basedOn w:val="a0"/>
    <w:unhideWhenUsed/>
    <w:rsid w:val="00F063B3"/>
    <w:rPr>
      <w:vertAlign w:val="superscript"/>
    </w:rPr>
  </w:style>
  <w:style w:type="character" w:customStyle="1" w:styleId="a00">
    <w:name w:val="a0"/>
    <w:basedOn w:val="a0"/>
    <w:rsid w:val="00B020AF"/>
  </w:style>
  <w:style w:type="paragraph" w:customStyle="1" w:styleId="consplusnormal0">
    <w:name w:val="consplusnormal"/>
    <w:basedOn w:val="a"/>
    <w:rsid w:val="005C2532"/>
    <w:pPr>
      <w:spacing w:before="100" w:beforeAutospacing="1" w:after="100" w:afterAutospacing="1"/>
    </w:pPr>
  </w:style>
  <w:style w:type="paragraph" w:customStyle="1" w:styleId="consplusnonformat0">
    <w:name w:val="consplusnonformat"/>
    <w:basedOn w:val="a"/>
    <w:rsid w:val="005C2532"/>
    <w:pPr>
      <w:spacing w:before="100" w:beforeAutospacing="1" w:after="100" w:afterAutospacing="1"/>
    </w:pPr>
  </w:style>
  <w:style w:type="paragraph" w:customStyle="1" w:styleId="rusbul">
    <w:name w:val="rus_bul"/>
    <w:basedOn w:val="a"/>
    <w:rsid w:val="003F2F2B"/>
    <w:pPr>
      <w:tabs>
        <w:tab w:val="left" w:pos="680"/>
      </w:tabs>
      <w:suppressAutoHyphens/>
      <w:autoSpaceDN w:val="0"/>
      <w:spacing w:after="130"/>
      <w:ind w:left="680" w:hanging="340"/>
      <w:jc w:val="both"/>
      <w:textAlignment w:val="baseline"/>
    </w:pPr>
    <w:rPr>
      <w:sz w:val="19"/>
      <w:szCs w:val="20"/>
      <w:lang w:val="en-US" w:eastAsia="en-US"/>
    </w:rPr>
  </w:style>
  <w:style w:type="character" w:customStyle="1" w:styleId="webkit-html-tag">
    <w:name w:val="webkit-html-tag"/>
    <w:basedOn w:val="a0"/>
    <w:rsid w:val="00FE3E58"/>
  </w:style>
  <w:style w:type="character" w:customStyle="1" w:styleId="webkit-html-attribute-name">
    <w:name w:val="webkit-html-attribute-name"/>
    <w:basedOn w:val="a0"/>
    <w:rsid w:val="00FE3E58"/>
  </w:style>
  <w:style w:type="character" w:customStyle="1" w:styleId="webkit-html-attribute-value">
    <w:name w:val="webkit-html-attribute-value"/>
    <w:basedOn w:val="a0"/>
    <w:rsid w:val="00FE3E58"/>
  </w:style>
  <w:style w:type="paragraph" w:customStyle="1" w:styleId="23">
    <w:name w:val="Абзац списка2"/>
    <w:basedOn w:val="a"/>
    <w:rsid w:val="00CC6050"/>
    <w:pPr>
      <w:ind w:left="720"/>
      <w:contextualSpacing/>
    </w:pPr>
    <w:rPr>
      <w:rFonts w:eastAsia="Calibri"/>
    </w:rPr>
  </w:style>
  <w:style w:type="paragraph" w:customStyle="1" w:styleId="ConsNonformat0">
    <w:name w:val="ConsNonformat Знак Знак Знак Знак"/>
    <w:rsid w:val="007203BF"/>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character" w:customStyle="1" w:styleId="WW8Num2z0">
    <w:name w:val="WW8Num2z0"/>
    <w:rsid w:val="0070397D"/>
    <w:rPr>
      <w:lang w:val="en-US"/>
    </w:rPr>
  </w:style>
  <w:style w:type="paragraph" w:styleId="31">
    <w:name w:val="Body Text 3"/>
    <w:basedOn w:val="a"/>
    <w:link w:val="32"/>
    <w:uiPriority w:val="99"/>
    <w:semiHidden/>
    <w:unhideWhenUsed/>
    <w:rsid w:val="00132698"/>
    <w:pPr>
      <w:spacing w:after="120"/>
    </w:pPr>
    <w:rPr>
      <w:sz w:val="16"/>
      <w:szCs w:val="16"/>
    </w:rPr>
  </w:style>
  <w:style w:type="character" w:customStyle="1" w:styleId="32">
    <w:name w:val="Основной текст 3 Знак"/>
    <w:basedOn w:val="a0"/>
    <w:link w:val="31"/>
    <w:uiPriority w:val="99"/>
    <w:semiHidden/>
    <w:rsid w:val="00132698"/>
    <w:rPr>
      <w:rFonts w:ascii="Times New Roman" w:eastAsia="Times New Roman" w:hAnsi="Times New Roman" w:cs="Times New Roman"/>
      <w:sz w:val="16"/>
      <w:szCs w:val="16"/>
      <w:lang w:eastAsia="ru-RU"/>
    </w:rPr>
  </w:style>
  <w:style w:type="character" w:customStyle="1" w:styleId="ConsNonformat1">
    <w:name w:val="ConsNonformat Знак Знак Знак Знак Знак"/>
    <w:rsid w:val="005664D5"/>
    <w:rPr>
      <w:rFonts w:ascii="Courier New" w:hAnsi="Courier New" w:cs="Courier New"/>
      <w:lang w:val="ru-RU" w:eastAsia="ru-RU" w:bidi="ar-SA"/>
    </w:rPr>
  </w:style>
  <w:style w:type="paragraph" w:customStyle="1" w:styleId="12">
    <w:name w:val="Подпункт договора 1"/>
    <w:basedOn w:val="ad"/>
    <w:rsid w:val="005664D5"/>
    <w:pPr>
      <w:suppressAutoHyphens/>
      <w:autoSpaceDN w:val="0"/>
      <w:jc w:val="both"/>
      <w:textAlignment w:val="baseline"/>
    </w:pPr>
    <w:rPr>
      <w:szCs w:val="20"/>
    </w:rPr>
  </w:style>
  <w:style w:type="character" w:customStyle="1" w:styleId="Barcode">
    <w:name w:val="Barcode_"/>
    <w:basedOn w:val="a0"/>
    <w:link w:val="Barcode0"/>
    <w:uiPriority w:val="99"/>
    <w:rsid w:val="00C8775B"/>
    <w:rPr>
      <w:rFonts w:ascii="Times New Roman" w:hAnsi="Times New Roman" w:cs="Times New Roman"/>
      <w:sz w:val="20"/>
      <w:szCs w:val="20"/>
      <w:shd w:val="clear" w:color="auto" w:fill="FFFFFF"/>
    </w:rPr>
  </w:style>
  <w:style w:type="paragraph" w:customStyle="1" w:styleId="Barcode0">
    <w:name w:val="Barcode"/>
    <w:basedOn w:val="a"/>
    <w:link w:val="Barcode"/>
    <w:uiPriority w:val="99"/>
    <w:rsid w:val="00C8775B"/>
    <w:pPr>
      <w:widowControl w:val="0"/>
      <w:shd w:val="clear" w:color="auto" w:fill="FFFFFF"/>
    </w:pPr>
    <w:rPr>
      <w:rFonts w:eastAsiaTheme="minorHAnsi"/>
      <w:sz w:val="20"/>
      <w:szCs w:val="20"/>
      <w:lang w:eastAsia="en-US"/>
    </w:rPr>
  </w:style>
  <w:style w:type="character" w:styleId="affa">
    <w:name w:val="Placeholder Text"/>
    <w:basedOn w:val="a0"/>
    <w:uiPriority w:val="99"/>
    <w:semiHidden/>
    <w:rsid w:val="002D6732"/>
    <w:rPr>
      <w:color w:val="808080"/>
    </w:rPr>
  </w:style>
  <w:style w:type="paragraph" w:customStyle="1" w:styleId="Standard">
    <w:name w:val="Standard"/>
    <w:rsid w:val="00DF0227"/>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LONLegal3L3">
    <w:name w:val="LONLegal3_L3"/>
    <w:basedOn w:val="a"/>
    <w:rsid w:val="00DF0227"/>
    <w:pPr>
      <w:suppressAutoHyphens/>
      <w:autoSpaceDN w:val="0"/>
      <w:spacing w:after="220"/>
      <w:ind w:left="992" w:hanging="992"/>
      <w:jc w:val="both"/>
      <w:textAlignment w:val="baseline"/>
    </w:pPr>
    <w:rPr>
      <w:sz w:val="20"/>
      <w:szCs w:val="20"/>
    </w:rPr>
  </w:style>
  <w:style w:type="character" w:customStyle="1" w:styleId="Bodytext2">
    <w:name w:val="Body text (2)_"/>
    <w:link w:val="Bodytext20"/>
    <w:locked/>
    <w:rsid w:val="00DF0227"/>
    <w:rPr>
      <w:shd w:val="clear" w:color="auto" w:fill="FFFFFF"/>
    </w:rPr>
  </w:style>
  <w:style w:type="paragraph" w:customStyle="1" w:styleId="Bodytext20">
    <w:name w:val="Body text (2)"/>
    <w:basedOn w:val="a"/>
    <w:link w:val="Bodytext2"/>
    <w:rsid w:val="00DF0227"/>
    <w:pPr>
      <w:widowControl w:val="0"/>
      <w:shd w:val="clear" w:color="auto" w:fill="FFFFFF"/>
      <w:spacing w:before="300" w:after="300" w:line="0" w:lineRule="atLeast"/>
      <w:jc w:val="both"/>
    </w:pPr>
    <w:rPr>
      <w:rFonts w:asciiTheme="minorHAnsi" w:eastAsiaTheme="minorHAnsi" w:hAnsiTheme="minorHAnsi" w:cstheme="minorBidi"/>
      <w:sz w:val="22"/>
      <w:szCs w:val="22"/>
      <w:lang w:eastAsia="en-US"/>
    </w:rPr>
  </w:style>
  <w:style w:type="character" w:customStyle="1" w:styleId="ms-rtethemeforecolor-2-0">
    <w:name w:val="ms-rtethemeforecolor-2-0"/>
    <w:rsid w:val="00391766"/>
    <w:rPr>
      <w:bdr w:val="none" w:sz="0" w:space="0" w:color="auto" w:frame="1"/>
    </w:rPr>
  </w:style>
  <w:style w:type="paragraph" w:styleId="affb">
    <w:name w:val="Body Text First Indent"/>
    <w:basedOn w:val="ad"/>
    <w:link w:val="affc"/>
    <w:uiPriority w:val="99"/>
    <w:semiHidden/>
    <w:unhideWhenUsed/>
    <w:rsid w:val="003A5DB4"/>
    <w:pPr>
      <w:spacing w:after="0"/>
      <w:ind w:firstLine="360"/>
    </w:pPr>
  </w:style>
  <w:style w:type="character" w:customStyle="1" w:styleId="affc">
    <w:name w:val="Красная строка Знак"/>
    <w:basedOn w:val="ae"/>
    <w:link w:val="affb"/>
    <w:uiPriority w:val="99"/>
    <w:semiHidden/>
    <w:rsid w:val="003A5DB4"/>
    <w:rPr>
      <w:rFonts w:ascii="Times New Roman" w:eastAsia="Times New Roman" w:hAnsi="Times New Roman" w:cs="Times New Roman"/>
      <w:sz w:val="24"/>
      <w:szCs w:val="24"/>
      <w:lang w:eastAsia="ru-RU"/>
    </w:rPr>
  </w:style>
  <w:style w:type="paragraph" w:customStyle="1" w:styleId="p5">
    <w:name w:val="p5"/>
    <w:basedOn w:val="a"/>
    <w:rsid w:val="0077313A"/>
    <w:pPr>
      <w:widowControl w:val="0"/>
      <w:spacing w:line="277" w:lineRule="atLeast"/>
      <w:jc w:val="both"/>
    </w:pPr>
    <w:rPr>
      <w:szCs w:val="20"/>
    </w:rPr>
  </w:style>
  <w:style w:type="character" w:styleId="affd">
    <w:name w:val="FollowedHyperlink"/>
    <w:basedOn w:val="a0"/>
    <w:uiPriority w:val="99"/>
    <w:semiHidden/>
    <w:unhideWhenUsed/>
    <w:rsid w:val="00D26C9B"/>
    <w:rPr>
      <w:color w:val="954F72"/>
      <w:u w:val="single"/>
    </w:rPr>
  </w:style>
  <w:style w:type="paragraph" w:customStyle="1" w:styleId="font5">
    <w:name w:val="font5"/>
    <w:basedOn w:val="a"/>
    <w:rsid w:val="00D26C9B"/>
    <w:pPr>
      <w:spacing w:before="100" w:beforeAutospacing="1" w:after="100" w:afterAutospacing="1"/>
    </w:pPr>
    <w:rPr>
      <w:rFonts w:ascii="Tahoma" w:hAnsi="Tahoma" w:cs="Tahoma"/>
      <w:sz w:val="18"/>
      <w:szCs w:val="18"/>
    </w:rPr>
  </w:style>
  <w:style w:type="paragraph" w:customStyle="1" w:styleId="font6">
    <w:name w:val="font6"/>
    <w:basedOn w:val="a"/>
    <w:rsid w:val="00D26C9B"/>
    <w:pPr>
      <w:spacing w:before="100" w:beforeAutospacing="1" w:after="100" w:afterAutospacing="1"/>
    </w:pPr>
    <w:rPr>
      <w:rFonts w:ascii="Tahoma" w:hAnsi="Tahoma" w:cs="Tahoma"/>
      <w:b/>
      <w:bCs/>
      <w:sz w:val="18"/>
      <w:szCs w:val="18"/>
    </w:rPr>
  </w:style>
  <w:style w:type="paragraph" w:customStyle="1" w:styleId="xl73">
    <w:name w:val="xl73"/>
    <w:basedOn w:val="a"/>
    <w:rsid w:val="00D26C9B"/>
    <w:pPr>
      <w:spacing w:before="100" w:beforeAutospacing="1" w:after="100" w:afterAutospacing="1"/>
      <w:textAlignment w:val="top"/>
    </w:pPr>
    <w:rPr>
      <w:rFonts w:ascii="Tahoma" w:hAnsi="Tahoma" w:cs="Tahoma"/>
      <w:sz w:val="18"/>
      <w:szCs w:val="18"/>
    </w:rPr>
  </w:style>
  <w:style w:type="paragraph" w:customStyle="1" w:styleId="xl74">
    <w:name w:val="xl74"/>
    <w:basedOn w:val="a"/>
    <w:rsid w:val="00D26C9B"/>
    <w:pPr>
      <w:spacing w:before="100" w:beforeAutospacing="1" w:after="100" w:afterAutospacing="1"/>
      <w:textAlignment w:val="top"/>
    </w:pPr>
    <w:rPr>
      <w:rFonts w:ascii="Tahoma" w:hAnsi="Tahoma" w:cs="Tahoma"/>
      <w:sz w:val="18"/>
      <w:szCs w:val="18"/>
    </w:rPr>
  </w:style>
  <w:style w:type="paragraph" w:customStyle="1" w:styleId="xl75">
    <w:name w:val="xl75"/>
    <w:basedOn w:val="a"/>
    <w:rsid w:val="00D26C9B"/>
    <w:pPr>
      <w:spacing w:before="100" w:beforeAutospacing="1" w:after="100" w:afterAutospacing="1"/>
      <w:textAlignment w:val="top"/>
    </w:pPr>
    <w:rPr>
      <w:rFonts w:ascii="Tahoma" w:hAnsi="Tahoma" w:cs="Tahoma"/>
      <w:sz w:val="18"/>
      <w:szCs w:val="18"/>
    </w:rPr>
  </w:style>
  <w:style w:type="paragraph" w:customStyle="1" w:styleId="xl76">
    <w:name w:val="xl76"/>
    <w:basedOn w:val="a"/>
    <w:rsid w:val="00D26C9B"/>
    <w:pPr>
      <w:spacing w:before="100" w:beforeAutospacing="1" w:after="100" w:afterAutospacing="1"/>
      <w:textAlignment w:val="top"/>
    </w:pPr>
    <w:rPr>
      <w:rFonts w:ascii="Tahoma" w:hAnsi="Tahoma" w:cs="Tahoma"/>
      <w:sz w:val="18"/>
      <w:szCs w:val="18"/>
    </w:rPr>
  </w:style>
  <w:style w:type="paragraph" w:customStyle="1" w:styleId="xl77">
    <w:name w:val="xl77"/>
    <w:basedOn w:val="a"/>
    <w:rsid w:val="00D26C9B"/>
    <w:pPr>
      <w:spacing w:before="100" w:beforeAutospacing="1" w:after="100" w:afterAutospacing="1"/>
      <w:textAlignment w:val="top"/>
    </w:pPr>
    <w:rPr>
      <w:rFonts w:ascii="Tahoma" w:hAnsi="Tahoma" w:cs="Tahoma"/>
      <w:sz w:val="18"/>
      <w:szCs w:val="18"/>
    </w:rPr>
  </w:style>
  <w:style w:type="paragraph" w:customStyle="1" w:styleId="xl78">
    <w:name w:val="xl78"/>
    <w:basedOn w:val="a"/>
    <w:rsid w:val="00D26C9B"/>
    <w:pPr>
      <w:spacing w:before="100" w:beforeAutospacing="1" w:after="100" w:afterAutospacing="1"/>
      <w:textAlignment w:val="top"/>
    </w:pPr>
    <w:rPr>
      <w:rFonts w:ascii="Tahoma" w:hAnsi="Tahoma" w:cs="Tahoma"/>
      <w:sz w:val="18"/>
      <w:szCs w:val="18"/>
    </w:rPr>
  </w:style>
  <w:style w:type="paragraph" w:customStyle="1" w:styleId="xl79">
    <w:name w:val="xl79"/>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80">
    <w:name w:val="xl80"/>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8"/>
      <w:szCs w:val="18"/>
    </w:rPr>
  </w:style>
  <w:style w:type="paragraph" w:customStyle="1" w:styleId="xl81">
    <w:name w:val="xl81"/>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8"/>
      <w:szCs w:val="18"/>
    </w:rPr>
  </w:style>
  <w:style w:type="paragraph" w:customStyle="1" w:styleId="xl82">
    <w:name w:val="xl82"/>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83">
    <w:name w:val="xl83"/>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84">
    <w:name w:val="xl84"/>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85">
    <w:name w:val="xl85"/>
    <w:basedOn w:val="a"/>
    <w:rsid w:val="00D26C9B"/>
    <w:pPr>
      <w:spacing w:before="100" w:beforeAutospacing="1" w:after="100" w:afterAutospacing="1"/>
      <w:textAlignment w:val="top"/>
    </w:pPr>
    <w:rPr>
      <w:rFonts w:ascii="Tahoma" w:hAnsi="Tahoma" w:cs="Tahoma"/>
      <w:b/>
      <w:bCs/>
      <w:color w:val="333399"/>
      <w:sz w:val="18"/>
      <w:szCs w:val="18"/>
    </w:rPr>
  </w:style>
  <w:style w:type="paragraph" w:customStyle="1" w:styleId="xl86">
    <w:name w:val="xl86"/>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87">
    <w:name w:val="xl87"/>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88">
    <w:name w:val="xl88"/>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89">
    <w:name w:val="xl89"/>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8"/>
      <w:szCs w:val="18"/>
    </w:rPr>
  </w:style>
  <w:style w:type="paragraph" w:customStyle="1" w:styleId="xl90">
    <w:name w:val="xl90"/>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8"/>
      <w:szCs w:val="18"/>
    </w:rPr>
  </w:style>
  <w:style w:type="paragraph" w:customStyle="1" w:styleId="xl91">
    <w:name w:val="xl91"/>
    <w:basedOn w:val="a"/>
    <w:rsid w:val="00D26C9B"/>
    <w:pPr>
      <w:spacing w:before="100" w:beforeAutospacing="1" w:after="100" w:afterAutospacing="1"/>
      <w:textAlignment w:val="top"/>
    </w:pPr>
    <w:rPr>
      <w:rFonts w:ascii="Tahoma" w:hAnsi="Tahoma" w:cs="Tahoma"/>
      <w:b/>
      <w:bCs/>
      <w:i/>
      <w:iCs/>
      <w:color w:val="333399"/>
      <w:sz w:val="18"/>
      <w:szCs w:val="18"/>
    </w:rPr>
  </w:style>
  <w:style w:type="paragraph" w:customStyle="1" w:styleId="xl92">
    <w:name w:val="xl92"/>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93">
    <w:name w:val="xl93"/>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94">
    <w:name w:val="xl94"/>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95">
    <w:name w:val="xl95"/>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8"/>
      <w:szCs w:val="18"/>
    </w:rPr>
  </w:style>
  <w:style w:type="paragraph" w:customStyle="1" w:styleId="xl96">
    <w:name w:val="xl96"/>
    <w:basedOn w:val="a"/>
    <w:rsid w:val="00D26C9B"/>
    <w:pPr>
      <w:spacing w:before="100" w:beforeAutospacing="1" w:after="100" w:afterAutospacing="1"/>
      <w:textAlignment w:val="top"/>
    </w:pPr>
    <w:rPr>
      <w:rFonts w:ascii="Tahoma" w:hAnsi="Tahoma" w:cs="Tahoma"/>
      <w:b/>
      <w:bCs/>
      <w:color w:val="44546A"/>
    </w:rPr>
  </w:style>
  <w:style w:type="paragraph" w:customStyle="1" w:styleId="xl97">
    <w:name w:val="xl97"/>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98">
    <w:name w:val="xl98"/>
    <w:basedOn w:val="a"/>
    <w:rsid w:val="00D26C9B"/>
    <w:pPr>
      <w:spacing w:before="100" w:beforeAutospacing="1" w:after="100" w:afterAutospacing="1"/>
      <w:textAlignment w:val="top"/>
    </w:pPr>
    <w:rPr>
      <w:rFonts w:ascii="Tahoma" w:hAnsi="Tahoma" w:cs="Tahoma"/>
      <w:color w:val="333399"/>
      <w:sz w:val="18"/>
      <w:szCs w:val="18"/>
    </w:rPr>
  </w:style>
  <w:style w:type="paragraph" w:customStyle="1" w:styleId="xl99">
    <w:name w:val="xl99"/>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100">
    <w:name w:val="xl100"/>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101">
    <w:name w:val="xl101"/>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102">
    <w:name w:val="xl102"/>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03">
    <w:name w:val="xl103"/>
    <w:basedOn w:val="a"/>
    <w:rsid w:val="00D26C9B"/>
    <w:pPr>
      <w:spacing w:before="100" w:beforeAutospacing="1" w:after="100" w:afterAutospacing="1"/>
      <w:textAlignment w:val="top"/>
    </w:pPr>
    <w:rPr>
      <w:rFonts w:ascii="Tahoma" w:hAnsi="Tahoma" w:cs="Tahoma"/>
      <w:b/>
      <w:bCs/>
      <w:sz w:val="18"/>
      <w:szCs w:val="18"/>
    </w:rPr>
  </w:style>
  <w:style w:type="paragraph" w:customStyle="1" w:styleId="xl104">
    <w:name w:val="xl104"/>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8"/>
      <w:szCs w:val="18"/>
    </w:rPr>
  </w:style>
  <w:style w:type="paragraph" w:customStyle="1" w:styleId="xl105">
    <w:name w:val="xl105"/>
    <w:basedOn w:val="a"/>
    <w:rsid w:val="00D26C9B"/>
    <w:pPr>
      <w:spacing w:before="100" w:beforeAutospacing="1" w:after="100" w:afterAutospacing="1"/>
    </w:pPr>
    <w:rPr>
      <w:rFonts w:ascii="Tahoma" w:hAnsi="Tahoma" w:cs="Tahoma"/>
      <w:b/>
      <w:bCs/>
      <w:color w:val="FF0000"/>
      <w:sz w:val="18"/>
      <w:szCs w:val="18"/>
    </w:rPr>
  </w:style>
  <w:style w:type="paragraph" w:customStyle="1" w:styleId="xl106">
    <w:name w:val="xl106"/>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07">
    <w:name w:val="xl107"/>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08">
    <w:name w:val="xl108"/>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8"/>
      <w:szCs w:val="18"/>
    </w:rPr>
  </w:style>
  <w:style w:type="paragraph" w:customStyle="1" w:styleId="xl109">
    <w:name w:val="xl109"/>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110">
    <w:name w:val="xl110"/>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color w:val="44546A"/>
    </w:rPr>
  </w:style>
  <w:style w:type="paragraph" w:customStyle="1" w:styleId="xl111">
    <w:name w:val="xl111"/>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color w:val="44546A"/>
    </w:rPr>
  </w:style>
  <w:style w:type="paragraph" w:customStyle="1" w:styleId="xl112">
    <w:name w:val="xl112"/>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44546A"/>
    </w:rPr>
  </w:style>
  <w:style w:type="paragraph" w:customStyle="1" w:styleId="xl113">
    <w:name w:val="xl113"/>
    <w:basedOn w:val="a"/>
    <w:rsid w:val="00D26C9B"/>
    <w:pPr>
      <w:spacing w:before="100" w:beforeAutospacing="1" w:after="100" w:afterAutospacing="1"/>
      <w:textAlignment w:val="top"/>
    </w:pPr>
    <w:rPr>
      <w:rFonts w:ascii="Tahoma" w:hAnsi="Tahoma" w:cs="Tahoma"/>
      <w:b/>
      <w:bCs/>
      <w:sz w:val="18"/>
      <w:szCs w:val="18"/>
    </w:rPr>
  </w:style>
  <w:style w:type="paragraph" w:customStyle="1" w:styleId="xl114">
    <w:name w:val="xl114"/>
    <w:basedOn w:val="a"/>
    <w:rsid w:val="00D26C9B"/>
    <w:pPr>
      <w:spacing w:before="100" w:beforeAutospacing="1" w:after="100" w:afterAutospacing="1"/>
    </w:pPr>
    <w:rPr>
      <w:rFonts w:ascii="Tahoma" w:hAnsi="Tahoma" w:cs="Tahoma"/>
      <w:b/>
      <w:bCs/>
      <w:color w:val="333399"/>
      <w:sz w:val="18"/>
      <w:szCs w:val="18"/>
    </w:rPr>
  </w:style>
  <w:style w:type="paragraph" w:customStyle="1" w:styleId="xl115">
    <w:name w:val="xl115"/>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116">
    <w:name w:val="xl116"/>
    <w:basedOn w:val="a"/>
    <w:rsid w:val="00D26C9B"/>
    <w:pPr>
      <w:pBdr>
        <w:top w:val="single" w:sz="4" w:space="0" w:color="auto"/>
        <w:left w:val="single" w:sz="4" w:space="0" w:color="auto"/>
        <w:bottom w:val="single" w:sz="4" w:space="0" w:color="auto"/>
      </w:pBdr>
      <w:spacing w:before="100" w:beforeAutospacing="1" w:after="100" w:afterAutospacing="1"/>
      <w:textAlignment w:val="top"/>
    </w:pPr>
    <w:rPr>
      <w:rFonts w:ascii="Tahoma" w:hAnsi="Tahoma" w:cs="Tahoma"/>
      <w:b/>
      <w:bCs/>
      <w:sz w:val="18"/>
      <w:szCs w:val="18"/>
    </w:rPr>
  </w:style>
  <w:style w:type="paragraph" w:customStyle="1" w:styleId="xl117">
    <w:name w:val="xl117"/>
    <w:basedOn w:val="a"/>
    <w:rsid w:val="00D26C9B"/>
    <w:pPr>
      <w:pBdr>
        <w:top w:val="single" w:sz="4" w:space="0" w:color="auto"/>
        <w:left w:val="single" w:sz="4" w:space="0" w:color="auto"/>
        <w:bottom w:val="single" w:sz="4" w:space="0" w:color="auto"/>
      </w:pBdr>
      <w:spacing w:before="100" w:beforeAutospacing="1" w:after="100" w:afterAutospacing="1"/>
      <w:textAlignment w:val="top"/>
    </w:pPr>
    <w:rPr>
      <w:rFonts w:ascii="Tahoma" w:hAnsi="Tahoma" w:cs="Tahoma"/>
      <w:b/>
      <w:bCs/>
      <w:sz w:val="18"/>
      <w:szCs w:val="18"/>
    </w:rPr>
  </w:style>
  <w:style w:type="paragraph" w:customStyle="1" w:styleId="xl118">
    <w:name w:val="xl118"/>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8"/>
      <w:szCs w:val="18"/>
    </w:rPr>
  </w:style>
  <w:style w:type="paragraph" w:customStyle="1" w:styleId="xl119">
    <w:name w:val="xl119"/>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8"/>
      <w:szCs w:val="18"/>
    </w:rPr>
  </w:style>
  <w:style w:type="paragraph" w:customStyle="1" w:styleId="xl120">
    <w:name w:val="xl120"/>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rPr>
  </w:style>
  <w:style w:type="paragraph" w:customStyle="1" w:styleId="xl121">
    <w:name w:val="xl121"/>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color w:val="44546A"/>
    </w:rPr>
  </w:style>
  <w:style w:type="paragraph" w:customStyle="1" w:styleId="xl122">
    <w:name w:val="xl122"/>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44546A"/>
    </w:rPr>
  </w:style>
  <w:style w:type="paragraph" w:customStyle="1" w:styleId="xl123">
    <w:name w:val="xl123"/>
    <w:basedOn w:val="a"/>
    <w:rsid w:val="00D26C9B"/>
    <w:pPr>
      <w:spacing w:before="100" w:beforeAutospacing="1" w:after="100" w:afterAutospacing="1"/>
    </w:pPr>
    <w:rPr>
      <w:rFonts w:ascii="Tahoma" w:hAnsi="Tahoma" w:cs="Tahoma"/>
      <w:b/>
      <w:bCs/>
      <w:color w:val="44546A"/>
    </w:rPr>
  </w:style>
  <w:style w:type="paragraph" w:customStyle="1" w:styleId="xl124">
    <w:name w:val="xl124"/>
    <w:basedOn w:val="a"/>
    <w:rsid w:val="00D26C9B"/>
    <w:pPr>
      <w:spacing w:before="100" w:beforeAutospacing="1" w:after="100" w:afterAutospacing="1"/>
    </w:pPr>
    <w:rPr>
      <w:rFonts w:ascii="Tahoma" w:hAnsi="Tahoma" w:cs="Tahoma"/>
      <w:color w:val="FF0000"/>
      <w:sz w:val="18"/>
      <w:szCs w:val="18"/>
    </w:rPr>
  </w:style>
  <w:style w:type="paragraph" w:customStyle="1" w:styleId="xl125">
    <w:name w:val="xl125"/>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126">
    <w:name w:val="xl126"/>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127">
    <w:name w:val="xl127"/>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28">
    <w:name w:val="xl128"/>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29">
    <w:name w:val="xl129"/>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0">
    <w:name w:val="xl130"/>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1">
    <w:name w:val="xl131"/>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color w:val="44546A"/>
    </w:rPr>
  </w:style>
  <w:style w:type="paragraph" w:customStyle="1" w:styleId="xl132">
    <w:name w:val="xl132"/>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color w:val="44546A"/>
    </w:rPr>
  </w:style>
  <w:style w:type="paragraph" w:customStyle="1" w:styleId="xl133">
    <w:name w:val="xl133"/>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color w:val="44546A"/>
    </w:rPr>
  </w:style>
  <w:style w:type="paragraph" w:customStyle="1" w:styleId="xl134">
    <w:name w:val="xl134"/>
    <w:basedOn w:val="a"/>
    <w:rsid w:val="00D26C9B"/>
    <w:pPr>
      <w:spacing w:before="100" w:beforeAutospacing="1" w:after="100" w:afterAutospacing="1"/>
      <w:textAlignment w:val="top"/>
    </w:pPr>
    <w:rPr>
      <w:rFonts w:ascii="Tahoma" w:hAnsi="Tahoma" w:cs="Tahoma"/>
      <w:b/>
      <w:bCs/>
      <w:color w:val="44546A"/>
    </w:rPr>
  </w:style>
  <w:style w:type="paragraph" w:customStyle="1" w:styleId="xl135">
    <w:name w:val="xl135"/>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color w:val="44546A"/>
    </w:rPr>
  </w:style>
  <w:style w:type="paragraph" w:customStyle="1" w:styleId="xl136">
    <w:name w:val="xl136"/>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rPr>
  </w:style>
  <w:style w:type="paragraph" w:customStyle="1" w:styleId="xl137">
    <w:name w:val="xl137"/>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20"/>
      <w:szCs w:val="20"/>
    </w:rPr>
  </w:style>
  <w:style w:type="paragraph" w:customStyle="1" w:styleId="xl138">
    <w:name w:val="xl138"/>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rPr>
  </w:style>
  <w:style w:type="paragraph" w:customStyle="1" w:styleId="xl139">
    <w:name w:val="xl139"/>
    <w:basedOn w:val="a"/>
    <w:rsid w:val="00D26C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affe">
    <w:name w:val="Нормальный (таблица)"/>
    <w:basedOn w:val="a"/>
    <w:next w:val="a"/>
    <w:uiPriority w:val="99"/>
    <w:rsid w:val="000579D8"/>
    <w:pPr>
      <w:widowControl w:val="0"/>
      <w:autoSpaceDE w:val="0"/>
      <w:autoSpaceDN w:val="0"/>
      <w:adjustRightInd w:val="0"/>
      <w:jc w:val="both"/>
    </w:pPr>
    <w:rPr>
      <w:rFonts w:ascii="Times New Roman CYR" w:hAnsi="Times New Roman CYR" w:cs="Times New Roman CYR"/>
    </w:rPr>
  </w:style>
  <w:style w:type="character" w:customStyle="1" w:styleId="a4">
    <w:name w:val="Абзац списка Знак"/>
    <w:aliases w:val="Bullet List Знак,FooterText Знак,numbered Знак,Нумерованный многоуровневый Знак"/>
    <w:basedOn w:val="a0"/>
    <w:link w:val="a3"/>
    <w:uiPriority w:val="34"/>
    <w:locked/>
    <w:rsid w:val="008C02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992">
      <w:bodyDiv w:val="1"/>
      <w:marLeft w:val="0"/>
      <w:marRight w:val="0"/>
      <w:marTop w:val="0"/>
      <w:marBottom w:val="0"/>
      <w:divBdr>
        <w:top w:val="none" w:sz="0" w:space="0" w:color="auto"/>
        <w:left w:val="none" w:sz="0" w:space="0" w:color="auto"/>
        <w:bottom w:val="none" w:sz="0" w:space="0" w:color="auto"/>
        <w:right w:val="none" w:sz="0" w:space="0" w:color="auto"/>
      </w:divBdr>
      <w:divsChild>
        <w:div w:id="2029679267">
          <w:marLeft w:val="0"/>
          <w:marRight w:val="0"/>
          <w:marTop w:val="0"/>
          <w:marBottom w:val="0"/>
          <w:divBdr>
            <w:top w:val="none" w:sz="0" w:space="0" w:color="auto"/>
            <w:left w:val="none" w:sz="0" w:space="0" w:color="auto"/>
            <w:bottom w:val="none" w:sz="0" w:space="0" w:color="auto"/>
            <w:right w:val="none" w:sz="0" w:space="0" w:color="auto"/>
          </w:divBdr>
          <w:divsChild>
            <w:div w:id="330521556">
              <w:marLeft w:val="0"/>
              <w:marRight w:val="0"/>
              <w:marTop w:val="0"/>
              <w:marBottom w:val="0"/>
              <w:divBdr>
                <w:top w:val="none" w:sz="0" w:space="0" w:color="auto"/>
                <w:left w:val="none" w:sz="0" w:space="0" w:color="auto"/>
                <w:bottom w:val="none" w:sz="0" w:space="0" w:color="auto"/>
                <w:right w:val="none" w:sz="0" w:space="0" w:color="auto"/>
              </w:divBdr>
              <w:divsChild>
                <w:div w:id="1648894699">
                  <w:marLeft w:val="0"/>
                  <w:marRight w:val="0"/>
                  <w:marTop w:val="0"/>
                  <w:marBottom w:val="0"/>
                  <w:divBdr>
                    <w:top w:val="none" w:sz="0" w:space="0" w:color="auto"/>
                    <w:left w:val="none" w:sz="0" w:space="0" w:color="auto"/>
                    <w:bottom w:val="none" w:sz="0" w:space="0" w:color="auto"/>
                    <w:right w:val="none" w:sz="0" w:space="0" w:color="auto"/>
                  </w:divBdr>
                  <w:divsChild>
                    <w:div w:id="1596938118">
                      <w:marLeft w:val="0"/>
                      <w:marRight w:val="0"/>
                      <w:marTop w:val="0"/>
                      <w:marBottom w:val="0"/>
                      <w:divBdr>
                        <w:top w:val="none" w:sz="0" w:space="0" w:color="auto"/>
                        <w:left w:val="none" w:sz="0" w:space="0" w:color="auto"/>
                        <w:bottom w:val="none" w:sz="0" w:space="0" w:color="auto"/>
                        <w:right w:val="none" w:sz="0" w:space="0" w:color="auto"/>
                      </w:divBdr>
                      <w:divsChild>
                        <w:div w:id="1185170289">
                          <w:marLeft w:val="0"/>
                          <w:marRight w:val="0"/>
                          <w:marTop w:val="0"/>
                          <w:marBottom w:val="0"/>
                          <w:divBdr>
                            <w:top w:val="none" w:sz="0" w:space="0" w:color="auto"/>
                            <w:left w:val="none" w:sz="0" w:space="0" w:color="auto"/>
                            <w:bottom w:val="none" w:sz="0" w:space="0" w:color="auto"/>
                            <w:right w:val="none" w:sz="0" w:space="0" w:color="auto"/>
                          </w:divBdr>
                          <w:divsChild>
                            <w:div w:id="795175498">
                              <w:marLeft w:val="0"/>
                              <w:marRight w:val="0"/>
                              <w:marTop w:val="0"/>
                              <w:marBottom w:val="0"/>
                              <w:divBdr>
                                <w:top w:val="none" w:sz="0" w:space="0" w:color="auto"/>
                                <w:left w:val="none" w:sz="0" w:space="0" w:color="auto"/>
                                <w:bottom w:val="none" w:sz="0" w:space="0" w:color="auto"/>
                                <w:right w:val="none" w:sz="0" w:space="0" w:color="auto"/>
                              </w:divBdr>
                              <w:divsChild>
                                <w:div w:id="32578259">
                                  <w:marLeft w:val="0"/>
                                  <w:marRight w:val="0"/>
                                  <w:marTop w:val="0"/>
                                  <w:marBottom w:val="0"/>
                                  <w:divBdr>
                                    <w:top w:val="none" w:sz="0" w:space="0" w:color="auto"/>
                                    <w:left w:val="none" w:sz="0" w:space="0" w:color="auto"/>
                                    <w:bottom w:val="none" w:sz="0" w:space="0" w:color="auto"/>
                                    <w:right w:val="none" w:sz="0" w:space="0" w:color="auto"/>
                                  </w:divBdr>
                                  <w:divsChild>
                                    <w:div w:id="1283148285">
                                      <w:marLeft w:val="0"/>
                                      <w:marRight w:val="0"/>
                                      <w:marTop w:val="0"/>
                                      <w:marBottom w:val="0"/>
                                      <w:divBdr>
                                        <w:top w:val="none" w:sz="0" w:space="0" w:color="auto"/>
                                        <w:left w:val="none" w:sz="0" w:space="0" w:color="auto"/>
                                        <w:bottom w:val="none" w:sz="0" w:space="0" w:color="auto"/>
                                        <w:right w:val="none" w:sz="0" w:space="0" w:color="auto"/>
                                      </w:divBdr>
                                      <w:divsChild>
                                        <w:div w:id="1216086879">
                                          <w:marLeft w:val="0"/>
                                          <w:marRight w:val="0"/>
                                          <w:marTop w:val="0"/>
                                          <w:marBottom w:val="0"/>
                                          <w:divBdr>
                                            <w:top w:val="none" w:sz="0" w:space="0" w:color="auto"/>
                                            <w:left w:val="none" w:sz="0" w:space="0" w:color="auto"/>
                                            <w:bottom w:val="none" w:sz="0" w:space="0" w:color="auto"/>
                                            <w:right w:val="none" w:sz="0" w:space="0" w:color="auto"/>
                                          </w:divBdr>
                                          <w:divsChild>
                                            <w:div w:id="90905293">
                                              <w:marLeft w:val="0"/>
                                              <w:marRight w:val="0"/>
                                              <w:marTop w:val="0"/>
                                              <w:marBottom w:val="0"/>
                                              <w:divBdr>
                                                <w:top w:val="none" w:sz="0" w:space="0" w:color="auto"/>
                                                <w:left w:val="none" w:sz="0" w:space="0" w:color="auto"/>
                                                <w:bottom w:val="none" w:sz="0" w:space="0" w:color="auto"/>
                                                <w:right w:val="none" w:sz="0" w:space="0" w:color="auto"/>
                                              </w:divBdr>
                                              <w:divsChild>
                                                <w:div w:id="1659267052">
                                                  <w:marLeft w:val="0"/>
                                                  <w:marRight w:val="0"/>
                                                  <w:marTop w:val="0"/>
                                                  <w:marBottom w:val="0"/>
                                                  <w:divBdr>
                                                    <w:top w:val="none" w:sz="0" w:space="0" w:color="auto"/>
                                                    <w:left w:val="none" w:sz="0" w:space="0" w:color="auto"/>
                                                    <w:bottom w:val="none" w:sz="0" w:space="0" w:color="auto"/>
                                                    <w:right w:val="none" w:sz="0" w:space="0" w:color="auto"/>
                                                  </w:divBdr>
                                                </w:div>
                                                <w:div w:id="19579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6616">
      <w:bodyDiv w:val="1"/>
      <w:marLeft w:val="0"/>
      <w:marRight w:val="0"/>
      <w:marTop w:val="0"/>
      <w:marBottom w:val="0"/>
      <w:divBdr>
        <w:top w:val="none" w:sz="0" w:space="0" w:color="auto"/>
        <w:left w:val="none" w:sz="0" w:space="0" w:color="auto"/>
        <w:bottom w:val="none" w:sz="0" w:space="0" w:color="auto"/>
        <w:right w:val="none" w:sz="0" w:space="0" w:color="auto"/>
      </w:divBdr>
    </w:div>
    <w:div w:id="36395532">
      <w:bodyDiv w:val="1"/>
      <w:marLeft w:val="0"/>
      <w:marRight w:val="0"/>
      <w:marTop w:val="0"/>
      <w:marBottom w:val="0"/>
      <w:divBdr>
        <w:top w:val="none" w:sz="0" w:space="0" w:color="auto"/>
        <w:left w:val="none" w:sz="0" w:space="0" w:color="auto"/>
        <w:bottom w:val="none" w:sz="0" w:space="0" w:color="auto"/>
        <w:right w:val="none" w:sz="0" w:space="0" w:color="auto"/>
      </w:divBdr>
    </w:div>
    <w:div w:id="46149473">
      <w:bodyDiv w:val="1"/>
      <w:marLeft w:val="0"/>
      <w:marRight w:val="0"/>
      <w:marTop w:val="0"/>
      <w:marBottom w:val="0"/>
      <w:divBdr>
        <w:top w:val="none" w:sz="0" w:space="0" w:color="auto"/>
        <w:left w:val="none" w:sz="0" w:space="0" w:color="auto"/>
        <w:bottom w:val="none" w:sz="0" w:space="0" w:color="auto"/>
        <w:right w:val="none" w:sz="0" w:space="0" w:color="auto"/>
      </w:divBdr>
    </w:div>
    <w:div w:id="48695868">
      <w:bodyDiv w:val="1"/>
      <w:marLeft w:val="0"/>
      <w:marRight w:val="0"/>
      <w:marTop w:val="0"/>
      <w:marBottom w:val="0"/>
      <w:divBdr>
        <w:top w:val="none" w:sz="0" w:space="0" w:color="auto"/>
        <w:left w:val="none" w:sz="0" w:space="0" w:color="auto"/>
        <w:bottom w:val="none" w:sz="0" w:space="0" w:color="auto"/>
        <w:right w:val="none" w:sz="0" w:space="0" w:color="auto"/>
      </w:divBdr>
    </w:div>
    <w:div w:id="55861707">
      <w:bodyDiv w:val="1"/>
      <w:marLeft w:val="0"/>
      <w:marRight w:val="0"/>
      <w:marTop w:val="0"/>
      <w:marBottom w:val="0"/>
      <w:divBdr>
        <w:top w:val="none" w:sz="0" w:space="0" w:color="auto"/>
        <w:left w:val="none" w:sz="0" w:space="0" w:color="auto"/>
        <w:bottom w:val="none" w:sz="0" w:space="0" w:color="auto"/>
        <w:right w:val="none" w:sz="0" w:space="0" w:color="auto"/>
      </w:divBdr>
    </w:div>
    <w:div w:id="60058993">
      <w:bodyDiv w:val="1"/>
      <w:marLeft w:val="0"/>
      <w:marRight w:val="0"/>
      <w:marTop w:val="0"/>
      <w:marBottom w:val="0"/>
      <w:divBdr>
        <w:top w:val="none" w:sz="0" w:space="0" w:color="auto"/>
        <w:left w:val="none" w:sz="0" w:space="0" w:color="auto"/>
        <w:bottom w:val="none" w:sz="0" w:space="0" w:color="auto"/>
        <w:right w:val="none" w:sz="0" w:space="0" w:color="auto"/>
      </w:divBdr>
      <w:divsChild>
        <w:div w:id="926965403">
          <w:marLeft w:val="0"/>
          <w:marRight w:val="0"/>
          <w:marTop w:val="0"/>
          <w:marBottom w:val="0"/>
          <w:divBdr>
            <w:top w:val="none" w:sz="0" w:space="0" w:color="auto"/>
            <w:left w:val="none" w:sz="0" w:space="0" w:color="auto"/>
            <w:bottom w:val="none" w:sz="0" w:space="0" w:color="auto"/>
            <w:right w:val="none" w:sz="0" w:space="0" w:color="auto"/>
          </w:divBdr>
          <w:divsChild>
            <w:div w:id="1814444638">
              <w:marLeft w:val="0"/>
              <w:marRight w:val="0"/>
              <w:marTop w:val="0"/>
              <w:marBottom w:val="0"/>
              <w:divBdr>
                <w:top w:val="none" w:sz="0" w:space="0" w:color="auto"/>
                <w:left w:val="none" w:sz="0" w:space="0" w:color="auto"/>
                <w:bottom w:val="none" w:sz="0" w:space="0" w:color="auto"/>
                <w:right w:val="none" w:sz="0" w:space="0" w:color="auto"/>
              </w:divBdr>
              <w:divsChild>
                <w:div w:id="1923686668">
                  <w:marLeft w:val="0"/>
                  <w:marRight w:val="0"/>
                  <w:marTop w:val="0"/>
                  <w:marBottom w:val="0"/>
                  <w:divBdr>
                    <w:top w:val="none" w:sz="0" w:space="0" w:color="auto"/>
                    <w:left w:val="none" w:sz="0" w:space="0" w:color="auto"/>
                    <w:bottom w:val="none" w:sz="0" w:space="0" w:color="auto"/>
                    <w:right w:val="none" w:sz="0" w:space="0" w:color="auto"/>
                  </w:divBdr>
                  <w:divsChild>
                    <w:div w:id="1363163663">
                      <w:marLeft w:val="0"/>
                      <w:marRight w:val="0"/>
                      <w:marTop w:val="0"/>
                      <w:marBottom w:val="0"/>
                      <w:divBdr>
                        <w:top w:val="none" w:sz="0" w:space="0" w:color="auto"/>
                        <w:left w:val="none" w:sz="0" w:space="0" w:color="auto"/>
                        <w:bottom w:val="none" w:sz="0" w:space="0" w:color="auto"/>
                        <w:right w:val="none" w:sz="0" w:space="0" w:color="auto"/>
                      </w:divBdr>
                      <w:divsChild>
                        <w:div w:id="18474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63123">
      <w:bodyDiv w:val="1"/>
      <w:marLeft w:val="0"/>
      <w:marRight w:val="0"/>
      <w:marTop w:val="0"/>
      <w:marBottom w:val="0"/>
      <w:divBdr>
        <w:top w:val="none" w:sz="0" w:space="0" w:color="auto"/>
        <w:left w:val="none" w:sz="0" w:space="0" w:color="auto"/>
        <w:bottom w:val="none" w:sz="0" w:space="0" w:color="auto"/>
        <w:right w:val="none" w:sz="0" w:space="0" w:color="auto"/>
      </w:divBdr>
    </w:div>
    <w:div w:id="77944909">
      <w:bodyDiv w:val="1"/>
      <w:marLeft w:val="0"/>
      <w:marRight w:val="0"/>
      <w:marTop w:val="0"/>
      <w:marBottom w:val="0"/>
      <w:divBdr>
        <w:top w:val="none" w:sz="0" w:space="0" w:color="auto"/>
        <w:left w:val="none" w:sz="0" w:space="0" w:color="auto"/>
        <w:bottom w:val="none" w:sz="0" w:space="0" w:color="auto"/>
        <w:right w:val="none" w:sz="0" w:space="0" w:color="auto"/>
      </w:divBdr>
    </w:div>
    <w:div w:id="113521311">
      <w:bodyDiv w:val="1"/>
      <w:marLeft w:val="0"/>
      <w:marRight w:val="0"/>
      <w:marTop w:val="0"/>
      <w:marBottom w:val="0"/>
      <w:divBdr>
        <w:top w:val="none" w:sz="0" w:space="0" w:color="auto"/>
        <w:left w:val="none" w:sz="0" w:space="0" w:color="auto"/>
        <w:bottom w:val="none" w:sz="0" w:space="0" w:color="auto"/>
        <w:right w:val="none" w:sz="0" w:space="0" w:color="auto"/>
      </w:divBdr>
    </w:div>
    <w:div w:id="117341131">
      <w:bodyDiv w:val="1"/>
      <w:marLeft w:val="0"/>
      <w:marRight w:val="0"/>
      <w:marTop w:val="0"/>
      <w:marBottom w:val="0"/>
      <w:divBdr>
        <w:top w:val="none" w:sz="0" w:space="0" w:color="auto"/>
        <w:left w:val="none" w:sz="0" w:space="0" w:color="auto"/>
        <w:bottom w:val="none" w:sz="0" w:space="0" w:color="auto"/>
        <w:right w:val="none" w:sz="0" w:space="0" w:color="auto"/>
      </w:divBdr>
    </w:div>
    <w:div w:id="147748739">
      <w:bodyDiv w:val="1"/>
      <w:marLeft w:val="0"/>
      <w:marRight w:val="0"/>
      <w:marTop w:val="0"/>
      <w:marBottom w:val="0"/>
      <w:divBdr>
        <w:top w:val="none" w:sz="0" w:space="0" w:color="auto"/>
        <w:left w:val="none" w:sz="0" w:space="0" w:color="auto"/>
        <w:bottom w:val="none" w:sz="0" w:space="0" w:color="auto"/>
        <w:right w:val="none" w:sz="0" w:space="0" w:color="auto"/>
      </w:divBdr>
    </w:div>
    <w:div w:id="154499030">
      <w:bodyDiv w:val="1"/>
      <w:marLeft w:val="0"/>
      <w:marRight w:val="0"/>
      <w:marTop w:val="0"/>
      <w:marBottom w:val="0"/>
      <w:divBdr>
        <w:top w:val="none" w:sz="0" w:space="0" w:color="auto"/>
        <w:left w:val="none" w:sz="0" w:space="0" w:color="auto"/>
        <w:bottom w:val="none" w:sz="0" w:space="0" w:color="auto"/>
        <w:right w:val="none" w:sz="0" w:space="0" w:color="auto"/>
      </w:divBdr>
    </w:div>
    <w:div w:id="170150270">
      <w:bodyDiv w:val="1"/>
      <w:marLeft w:val="0"/>
      <w:marRight w:val="0"/>
      <w:marTop w:val="0"/>
      <w:marBottom w:val="0"/>
      <w:divBdr>
        <w:top w:val="none" w:sz="0" w:space="0" w:color="auto"/>
        <w:left w:val="none" w:sz="0" w:space="0" w:color="auto"/>
        <w:bottom w:val="none" w:sz="0" w:space="0" w:color="auto"/>
        <w:right w:val="none" w:sz="0" w:space="0" w:color="auto"/>
      </w:divBdr>
    </w:div>
    <w:div w:id="175196362">
      <w:bodyDiv w:val="1"/>
      <w:marLeft w:val="0"/>
      <w:marRight w:val="0"/>
      <w:marTop w:val="0"/>
      <w:marBottom w:val="0"/>
      <w:divBdr>
        <w:top w:val="none" w:sz="0" w:space="0" w:color="auto"/>
        <w:left w:val="none" w:sz="0" w:space="0" w:color="auto"/>
        <w:bottom w:val="none" w:sz="0" w:space="0" w:color="auto"/>
        <w:right w:val="none" w:sz="0" w:space="0" w:color="auto"/>
      </w:divBdr>
    </w:div>
    <w:div w:id="184101460">
      <w:bodyDiv w:val="1"/>
      <w:marLeft w:val="0"/>
      <w:marRight w:val="0"/>
      <w:marTop w:val="0"/>
      <w:marBottom w:val="0"/>
      <w:divBdr>
        <w:top w:val="none" w:sz="0" w:space="0" w:color="auto"/>
        <w:left w:val="none" w:sz="0" w:space="0" w:color="auto"/>
        <w:bottom w:val="none" w:sz="0" w:space="0" w:color="auto"/>
        <w:right w:val="none" w:sz="0" w:space="0" w:color="auto"/>
      </w:divBdr>
    </w:div>
    <w:div w:id="192809120">
      <w:bodyDiv w:val="1"/>
      <w:marLeft w:val="0"/>
      <w:marRight w:val="0"/>
      <w:marTop w:val="0"/>
      <w:marBottom w:val="0"/>
      <w:divBdr>
        <w:top w:val="none" w:sz="0" w:space="0" w:color="auto"/>
        <w:left w:val="none" w:sz="0" w:space="0" w:color="auto"/>
        <w:bottom w:val="none" w:sz="0" w:space="0" w:color="auto"/>
        <w:right w:val="none" w:sz="0" w:space="0" w:color="auto"/>
      </w:divBdr>
    </w:div>
    <w:div w:id="222646067">
      <w:bodyDiv w:val="1"/>
      <w:marLeft w:val="0"/>
      <w:marRight w:val="0"/>
      <w:marTop w:val="0"/>
      <w:marBottom w:val="0"/>
      <w:divBdr>
        <w:top w:val="none" w:sz="0" w:space="0" w:color="auto"/>
        <w:left w:val="none" w:sz="0" w:space="0" w:color="auto"/>
        <w:bottom w:val="none" w:sz="0" w:space="0" w:color="auto"/>
        <w:right w:val="none" w:sz="0" w:space="0" w:color="auto"/>
      </w:divBdr>
    </w:div>
    <w:div w:id="223031878">
      <w:bodyDiv w:val="1"/>
      <w:marLeft w:val="0"/>
      <w:marRight w:val="0"/>
      <w:marTop w:val="0"/>
      <w:marBottom w:val="0"/>
      <w:divBdr>
        <w:top w:val="none" w:sz="0" w:space="0" w:color="auto"/>
        <w:left w:val="none" w:sz="0" w:space="0" w:color="auto"/>
        <w:bottom w:val="none" w:sz="0" w:space="0" w:color="auto"/>
        <w:right w:val="none" w:sz="0" w:space="0" w:color="auto"/>
      </w:divBdr>
      <w:divsChild>
        <w:div w:id="146479663">
          <w:blockQuote w:val="1"/>
          <w:marLeft w:val="0"/>
          <w:marRight w:val="0"/>
          <w:marTop w:val="225"/>
          <w:marBottom w:val="225"/>
          <w:divBdr>
            <w:top w:val="none" w:sz="0" w:space="0" w:color="auto"/>
            <w:left w:val="none" w:sz="0" w:space="0" w:color="auto"/>
            <w:bottom w:val="none" w:sz="0" w:space="0" w:color="auto"/>
            <w:right w:val="none" w:sz="0" w:space="0" w:color="auto"/>
          </w:divBdr>
        </w:div>
        <w:div w:id="337394473">
          <w:blockQuote w:val="1"/>
          <w:marLeft w:val="0"/>
          <w:marRight w:val="0"/>
          <w:marTop w:val="225"/>
          <w:marBottom w:val="225"/>
          <w:divBdr>
            <w:top w:val="none" w:sz="0" w:space="0" w:color="auto"/>
            <w:left w:val="none" w:sz="0" w:space="0" w:color="auto"/>
            <w:bottom w:val="none" w:sz="0" w:space="0" w:color="auto"/>
            <w:right w:val="none" w:sz="0" w:space="0" w:color="auto"/>
          </w:divBdr>
        </w:div>
        <w:div w:id="362051792">
          <w:blockQuote w:val="1"/>
          <w:marLeft w:val="0"/>
          <w:marRight w:val="0"/>
          <w:marTop w:val="225"/>
          <w:marBottom w:val="225"/>
          <w:divBdr>
            <w:top w:val="none" w:sz="0" w:space="0" w:color="auto"/>
            <w:left w:val="none" w:sz="0" w:space="0" w:color="auto"/>
            <w:bottom w:val="none" w:sz="0" w:space="0" w:color="auto"/>
            <w:right w:val="none" w:sz="0" w:space="0" w:color="auto"/>
          </w:divBdr>
        </w:div>
        <w:div w:id="366226762">
          <w:marLeft w:val="-300"/>
          <w:marRight w:val="-300"/>
          <w:marTop w:val="0"/>
          <w:marBottom w:val="225"/>
          <w:divBdr>
            <w:top w:val="single" w:sz="6" w:space="11" w:color="E8E3D7"/>
            <w:left w:val="none" w:sz="0" w:space="0" w:color="auto"/>
            <w:bottom w:val="single" w:sz="6" w:space="11" w:color="E8E3D7"/>
            <w:right w:val="none" w:sz="0" w:space="0" w:color="auto"/>
          </w:divBdr>
        </w:div>
        <w:div w:id="443886491">
          <w:blockQuote w:val="1"/>
          <w:marLeft w:val="0"/>
          <w:marRight w:val="0"/>
          <w:marTop w:val="225"/>
          <w:marBottom w:val="225"/>
          <w:divBdr>
            <w:top w:val="none" w:sz="0" w:space="0" w:color="auto"/>
            <w:left w:val="none" w:sz="0" w:space="0" w:color="auto"/>
            <w:bottom w:val="none" w:sz="0" w:space="0" w:color="auto"/>
            <w:right w:val="none" w:sz="0" w:space="0" w:color="auto"/>
          </w:divBdr>
        </w:div>
        <w:div w:id="463430175">
          <w:blockQuote w:val="1"/>
          <w:marLeft w:val="0"/>
          <w:marRight w:val="0"/>
          <w:marTop w:val="225"/>
          <w:marBottom w:val="225"/>
          <w:divBdr>
            <w:top w:val="none" w:sz="0" w:space="0" w:color="auto"/>
            <w:left w:val="none" w:sz="0" w:space="0" w:color="auto"/>
            <w:bottom w:val="none" w:sz="0" w:space="0" w:color="auto"/>
            <w:right w:val="none" w:sz="0" w:space="0" w:color="auto"/>
          </w:divBdr>
        </w:div>
        <w:div w:id="507062713">
          <w:blockQuote w:val="1"/>
          <w:marLeft w:val="0"/>
          <w:marRight w:val="0"/>
          <w:marTop w:val="225"/>
          <w:marBottom w:val="225"/>
          <w:divBdr>
            <w:top w:val="none" w:sz="0" w:space="0" w:color="auto"/>
            <w:left w:val="none" w:sz="0" w:space="0" w:color="auto"/>
            <w:bottom w:val="none" w:sz="0" w:space="0" w:color="auto"/>
            <w:right w:val="none" w:sz="0" w:space="0" w:color="auto"/>
          </w:divBdr>
        </w:div>
        <w:div w:id="599721502">
          <w:blockQuote w:val="1"/>
          <w:marLeft w:val="0"/>
          <w:marRight w:val="0"/>
          <w:marTop w:val="225"/>
          <w:marBottom w:val="225"/>
          <w:divBdr>
            <w:top w:val="none" w:sz="0" w:space="0" w:color="auto"/>
            <w:left w:val="none" w:sz="0" w:space="0" w:color="auto"/>
            <w:bottom w:val="none" w:sz="0" w:space="0" w:color="auto"/>
            <w:right w:val="none" w:sz="0" w:space="0" w:color="auto"/>
          </w:divBdr>
        </w:div>
        <w:div w:id="616568376">
          <w:blockQuote w:val="1"/>
          <w:marLeft w:val="0"/>
          <w:marRight w:val="0"/>
          <w:marTop w:val="225"/>
          <w:marBottom w:val="225"/>
          <w:divBdr>
            <w:top w:val="none" w:sz="0" w:space="0" w:color="auto"/>
            <w:left w:val="none" w:sz="0" w:space="0" w:color="auto"/>
            <w:bottom w:val="none" w:sz="0" w:space="0" w:color="auto"/>
            <w:right w:val="none" w:sz="0" w:space="0" w:color="auto"/>
          </w:divBdr>
        </w:div>
        <w:div w:id="674067687">
          <w:blockQuote w:val="1"/>
          <w:marLeft w:val="0"/>
          <w:marRight w:val="0"/>
          <w:marTop w:val="225"/>
          <w:marBottom w:val="225"/>
          <w:divBdr>
            <w:top w:val="none" w:sz="0" w:space="0" w:color="auto"/>
            <w:left w:val="none" w:sz="0" w:space="0" w:color="auto"/>
            <w:bottom w:val="none" w:sz="0" w:space="0" w:color="auto"/>
            <w:right w:val="none" w:sz="0" w:space="0" w:color="auto"/>
          </w:divBdr>
        </w:div>
        <w:div w:id="679048040">
          <w:blockQuote w:val="1"/>
          <w:marLeft w:val="0"/>
          <w:marRight w:val="0"/>
          <w:marTop w:val="225"/>
          <w:marBottom w:val="225"/>
          <w:divBdr>
            <w:top w:val="none" w:sz="0" w:space="0" w:color="auto"/>
            <w:left w:val="none" w:sz="0" w:space="0" w:color="auto"/>
            <w:bottom w:val="none" w:sz="0" w:space="0" w:color="auto"/>
            <w:right w:val="none" w:sz="0" w:space="0" w:color="auto"/>
          </w:divBdr>
        </w:div>
        <w:div w:id="710304701">
          <w:blockQuote w:val="1"/>
          <w:marLeft w:val="0"/>
          <w:marRight w:val="0"/>
          <w:marTop w:val="225"/>
          <w:marBottom w:val="225"/>
          <w:divBdr>
            <w:top w:val="none" w:sz="0" w:space="0" w:color="auto"/>
            <w:left w:val="none" w:sz="0" w:space="0" w:color="auto"/>
            <w:bottom w:val="none" w:sz="0" w:space="0" w:color="auto"/>
            <w:right w:val="none" w:sz="0" w:space="0" w:color="auto"/>
          </w:divBdr>
        </w:div>
        <w:div w:id="712192214">
          <w:blockQuote w:val="1"/>
          <w:marLeft w:val="0"/>
          <w:marRight w:val="0"/>
          <w:marTop w:val="225"/>
          <w:marBottom w:val="225"/>
          <w:divBdr>
            <w:top w:val="none" w:sz="0" w:space="0" w:color="auto"/>
            <w:left w:val="none" w:sz="0" w:space="0" w:color="auto"/>
            <w:bottom w:val="none" w:sz="0" w:space="0" w:color="auto"/>
            <w:right w:val="none" w:sz="0" w:space="0" w:color="auto"/>
          </w:divBdr>
        </w:div>
        <w:div w:id="732655564">
          <w:blockQuote w:val="1"/>
          <w:marLeft w:val="0"/>
          <w:marRight w:val="0"/>
          <w:marTop w:val="225"/>
          <w:marBottom w:val="225"/>
          <w:divBdr>
            <w:top w:val="none" w:sz="0" w:space="0" w:color="auto"/>
            <w:left w:val="none" w:sz="0" w:space="0" w:color="auto"/>
            <w:bottom w:val="none" w:sz="0" w:space="0" w:color="auto"/>
            <w:right w:val="none" w:sz="0" w:space="0" w:color="auto"/>
          </w:divBdr>
        </w:div>
        <w:div w:id="886332707">
          <w:blockQuote w:val="1"/>
          <w:marLeft w:val="0"/>
          <w:marRight w:val="0"/>
          <w:marTop w:val="225"/>
          <w:marBottom w:val="225"/>
          <w:divBdr>
            <w:top w:val="none" w:sz="0" w:space="0" w:color="auto"/>
            <w:left w:val="none" w:sz="0" w:space="0" w:color="auto"/>
            <w:bottom w:val="none" w:sz="0" w:space="0" w:color="auto"/>
            <w:right w:val="none" w:sz="0" w:space="0" w:color="auto"/>
          </w:divBdr>
        </w:div>
        <w:div w:id="912931632">
          <w:blockQuote w:val="1"/>
          <w:marLeft w:val="0"/>
          <w:marRight w:val="0"/>
          <w:marTop w:val="225"/>
          <w:marBottom w:val="225"/>
          <w:divBdr>
            <w:top w:val="none" w:sz="0" w:space="0" w:color="auto"/>
            <w:left w:val="none" w:sz="0" w:space="0" w:color="auto"/>
            <w:bottom w:val="none" w:sz="0" w:space="0" w:color="auto"/>
            <w:right w:val="none" w:sz="0" w:space="0" w:color="auto"/>
          </w:divBdr>
        </w:div>
        <w:div w:id="967662183">
          <w:blockQuote w:val="1"/>
          <w:marLeft w:val="0"/>
          <w:marRight w:val="0"/>
          <w:marTop w:val="225"/>
          <w:marBottom w:val="225"/>
          <w:divBdr>
            <w:top w:val="none" w:sz="0" w:space="0" w:color="auto"/>
            <w:left w:val="none" w:sz="0" w:space="0" w:color="auto"/>
            <w:bottom w:val="none" w:sz="0" w:space="0" w:color="auto"/>
            <w:right w:val="none" w:sz="0" w:space="0" w:color="auto"/>
          </w:divBdr>
        </w:div>
        <w:div w:id="977303180">
          <w:blockQuote w:val="1"/>
          <w:marLeft w:val="0"/>
          <w:marRight w:val="0"/>
          <w:marTop w:val="225"/>
          <w:marBottom w:val="225"/>
          <w:divBdr>
            <w:top w:val="none" w:sz="0" w:space="0" w:color="auto"/>
            <w:left w:val="none" w:sz="0" w:space="0" w:color="auto"/>
            <w:bottom w:val="none" w:sz="0" w:space="0" w:color="auto"/>
            <w:right w:val="none" w:sz="0" w:space="0" w:color="auto"/>
          </w:divBdr>
        </w:div>
        <w:div w:id="979268252">
          <w:blockQuote w:val="1"/>
          <w:marLeft w:val="0"/>
          <w:marRight w:val="0"/>
          <w:marTop w:val="225"/>
          <w:marBottom w:val="225"/>
          <w:divBdr>
            <w:top w:val="none" w:sz="0" w:space="0" w:color="auto"/>
            <w:left w:val="none" w:sz="0" w:space="0" w:color="auto"/>
            <w:bottom w:val="none" w:sz="0" w:space="0" w:color="auto"/>
            <w:right w:val="none" w:sz="0" w:space="0" w:color="auto"/>
          </w:divBdr>
        </w:div>
        <w:div w:id="987633995">
          <w:blockQuote w:val="1"/>
          <w:marLeft w:val="0"/>
          <w:marRight w:val="0"/>
          <w:marTop w:val="225"/>
          <w:marBottom w:val="225"/>
          <w:divBdr>
            <w:top w:val="none" w:sz="0" w:space="0" w:color="auto"/>
            <w:left w:val="none" w:sz="0" w:space="0" w:color="auto"/>
            <w:bottom w:val="none" w:sz="0" w:space="0" w:color="auto"/>
            <w:right w:val="none" w:sz="0" w:space="0" w:color="auto"/>
          </w:divBdr>
        </w:div>
        <w:div w:id="1027095516">
          <w:blockQuote w:val="1"/>
          <w:marLeft w:val="0"/>
          <w:marRight w:val="0"/>
          <w:marTop w:val="225"/>
          <w:marBottom w:val="225"/>
          <w:divBdr>
            <w:top w:val="none" w:sz="0" w:space="0" w:color="auto"/>
            <w:left w:val="none" w:sz="0" w:space="0" w:color="auto"/>
            <w:bottom w:val="none" w:sz="0" w:space="0" w:color="auto"/>
            <w:right w:val="none" w:sz="0" w:space="0" w:color="auto"/>
          </w:divBdr>
        </w:div>
        <w:div w:id="1027221341">
          <w:blockQuote w:val="1"/>
          <w:marLeft w:val="0"/>
          <w:marRight w:val="0"/>
          <w:marTop w:val="225"/>
          <w:marBottom w:val="225"/>
          <w:divBdr>
            <w:top w:val="none" w:sz="0" w:space="0" w:color="auto"/>
            <w:left w:val="none" w:sz="0" w:space="0" w:color="auto"/>
            <w:bottom w:val="none" w:sz="0" w:space="0" w:color="auto"/>
            <w:right w:val="none" w:sz="0" w:space="0" w:color="auto"/>
          </w:divBdr>
        </w:div>
        <w:div w:id="1061371608">
          <w:blockQuote w:val="1"/>
          <w:marLeft w:val="0"/>
          <w:marRight w:val="0"/>
          <w:marTop w:val="225"/>
          <w:marBottom w:val="225"/>
          <w:divBdr>
            <w:top w:val="none" w:sz="0" w:space="0" w:color="auto"/>
            <w:left w:val="none" w:sz="0" w:space="0" w:color="auto"/>
            <w:bottom w:val="none" w:sz="0" w:space="0" w:color="auto"/>
            <w:right w:val="none" w:sz="0" w:space="0" w:color="auto"/>
          </w:divBdr>
        </w:div>
        <w:div w:id="1089541794">
          <w:blockQuote w:val="1"/>
          <w:marLeft w:val="0"/>
          <w:marRight w:val="0"/>
          <w:marTop w:val="225"/>
          <w:marBottom w:val="225"/>
          <w:divBdr>
            <w:top w:val="none" w:sz="0" w:space="0" w:color="auto"/>
            <w:left w:val="none" w:sz="0" w:space="0" w:color="auto"/>
            <w:bottom w:val="none" w:sz="0" w:space="0" w:color="auto"/>
            <w:right w:val="none" w:sz="0" w:space="0" w:color="auto"/>
          </w:divBdr>
        </w:div>
        <w:div w:id="1104153128">
          <w:blockQuote w:val="1"/>
          <w:marLeft w:val="0"/>
          <w:marRight w:val="0"/>
          <w:marTop w:val="225"/>
          <w:marBottom w:val="225"/>
          <w:divBdr>
            <w:top w:val="none" w:sz="0" w:space="0" w:color="auto"/>
            <w:left w:val="none" w:sz="0" w:space="0" w:color="auto"/>
            <w:bottom w:val="none" w:sz="0" w:space="0" w:color="auto"/>
            <w:right w:val="none" w:sz="0" w:space="0" w:color="auto"/>
          </w:divBdr>
        </w:div>
        <w:div w:id="1107967077">
          <w:blockQuote w:val="1"/>
          <w:marLeft w:val="0"/>
          <w:marRight w:val="0"/>
          <w:marTop w:val="225"/>
          <w:marBottom w:val="225"/>
          <w:divBdr>
            <w:top w:val="none" w:sz="0" w:space="0" w:color="auto"/>
            <w:left w:val="none" w:sz="0" w:space="0" w:color="auto"/>
            <w:bottom w:val="none" w:sz="0" w:space="0" w:color="auto"/>
            <w:right w:val="none" w:sz="0" w:space="0" w:color="auto"/>
          </w:divBdr>
        </w:div>
        <w:div w:id="1114906394">
          <w:blockQuote w:val="1"/>
          <w:marLeft w:val="0"/>
          <w:marRight w:val="0"/>
          <w:marTop w:val="225"/>
          <w:marBottom w:val="225"/>
          <w:divBdr>
            <w:top w:val="none" w:sz="0" w:space="0" w:color="auto"/>
            <w:left w:val="none" w:sz="0" w:space="0" w:color="auto"/>
            <w:bottom w:val="none" w:sz="0" w:space="0" w:color="auto"/>
            <w:right w:val="none" w:sz="0" w:space="0" w:color="auto"/>
          </w:divBdr>
        </w:div>
        <w:div w:id="1376537997">
          <w:blockQuote w:val="1"/>
          <w:marLeft w:val="0"/>
          <w:marRight w:val="0"/>
          <w:marTop w:val="225"/>
          <w:marBottom w:val="225"/>
          <w:divBdr>
            <w:top w:val="none" w:sz="0" w:space="0" w:color="auto"/>
            <w:left w:val="none" w:sz="0" w:space="0" w:color="auto"/>
            <w:bottom w:val="none" w:sz="0" w:space="0" w:color="auto"/>
            <w:right w:val="none" w:sz="0" w:space="0" w:color="auto"/>
          </w:divBdr>
        </w:div>
        <w:div w:id="1388797289">
          <w:blockQuote w:val="1"/>
          <w:marLeft w:val="0"/>
          <w:marRight w:val="0"/>
          <w:marTop w:val="225"/>
          <w:marBottom w:val="225"/>
          <w:divBdr>
            <w:top w:val="none" w:sz="0" w:space="0" w:color="auto"/>
            <w:left w:val="none" w:sz="0" w:space="0" w:color="auto"/>
            <w:bottom w:val="none" w:sz="0" w:space="0" w:color="auto"/>
            <w:right w:val="none" w:sz="0" w:space="0" w:color="auto"/>
          </w:divBdr>
        </w:div>
        <w:div w:id="1420639094">
          <w:blockQuote w:val="1"/>
          <w:marLeft w:val="0"/>
          <w:marRight w:val="0"/>
          <w:marTop w:val="225"/>
          <w:marBottom w:val="225"/>
          <w:divBdr>
            <w:top w:val="none" w:sz="0" w:space="0" w:color="auto"/>
            <w:left w:val="none" w:sz="0" w:space="0" w:color="auto"/>
            <w:bottom w:val="none" w:sz="0" w:space="0" w:color="auto"/>
            <w:right w:val="none" w:sz="0" w:space="0" w:color="auto"/>
          </w:divBdr>
        </w:div>
        <w:div w:id="1571845206">
          <w:blockQuote w:val="1"/>
          <w:marLeft w:val="0"/>
          <w:marRight w:val="0"/>
          <w:marTop w:val="225"/>
          <w:marBottom w:val="225"/>
          <w:divBdr>
            <w:top w:val="none" w:sz="0" w:space="0" w:color="auto"/>
            <w:left w:val="none" w:sz="0" w:space="0" w:color="auto"/>
            <w:bottom w:val="none" w:sz="0" w:space="0" w:color="auto"/>
            <w:right w:val="none" w:sz="0" w:space="0" w:color="auto"/>
          </w:divBdr>
        </w:div>
        <w:div w:id="1638607720">
          <w:blockQuote w:val="1"/>
          <w:marLeft w:val="0"/>
          <w:marRight w:val="0"/>
          <w:marTop w:val="225"/>
          <w:marBottom w:val="225"/>
          <w:divBdr>
            <w:top w:val="none" w:sz="0" w:space="0" w:color="auto"/>
            <w:left w:val="none" w:sz="0" w:space="0" w:color="auto"/>
            <w:bottom w:val="none" w:sz="0" w:space="0" w:color="auto"/>
            <w:right w:val="none" w:sz="0" w:space="0" w:color="auto"/>
          </w:divBdr>
        </w:div>
        <w:div w:id="1680232395">
          <w:blockQuote w:val="1"/>
          <w:marLeft w:val="0"/>
          <w:marRight w:val="0"/>
          <w:marTop w:val="225"/>
          <w:marBottom w:val="225"/>
          <w:divBdr>
            <w:top w:val="none" w:sz="0" w:space="0" w:color="auto"/>
            <w:left w:val="none" w:sz="0" w:space="0" w:color="auto"/>
            <w:bottom w:val="none" w:sz="0" w:space="0" w:color="auto"/>
            <w:right w:val="none" w:sz="0" w:space="0" w:color="auto"/>
          </w:divBdr>
        </w:div>
        <w:div w:id="1783188039">
          <w:blockQuote w:val="1"/>
          <w:marLeft w:val="0"/>
          <w:marRight w:val="0"/>
          <w:marTop w:val="225"/>
          <w:marBottom w:val="225"/>
          <w:divBdr>
            <w:top w:val="none" w:sz="0" w:space="0" w:color="auto"/>
            <w:left w:val="none" w:sz="0" w:space="0" w:color="auto"/>
            <w:bottom w:val="none" w:sz="0" w:space="0" w:color="auto"/>
            <w:right w:val="none" w:sz="0" w:space="0" w:color="auto"/>
          </w:divBdr>
        </w:div>
        <w:div w:id="1872259661">
          <w:blockQuote w:val="1"/>
          <w:marLeft w:val="0"/>
          <w:marRight w:val="0"/>
          <w:marTop w:val="225"/>
          <w:marBottom w:val="225"/>
          <w:divBdr>
            <w:top w:val="none" w:sz="0" w:space="0" w:color="auto"/>
            <w:left w:val="none" w:sz="0" w:space="0" w:color="auto"/>
            <w:bottom w:val="none" w:sz="0" w:space="0" w:color="auto"/>
            <w:right w:val="none" w:sz="0" w:space="0" w:color="auto"/>
          </w:divBdr>
        </w:div>
        <w:div w:id="1893542498">
          <w:blockQuote w:val="1"/>
          <w:marLeft w:val="0"/>
          <w:marRight w:val="0"/>
          <w:marTop w:val="225"/>
          <w:marBottom w:val="225"/>
          <w:divBdr>
            <w:top w:val="none" w:sz="0" w:space="0" w:color="auto"/>
            <w:left w:val="none" w:sz="0" w:space="0" w:color="auto"/>
            <w:bottom w:val="none" w:sz="0" w:space="0" w:color="auto"/>
            <w:right w:val="none" w:sz="0" w:space="0" w:color="auto"/>
          </w:divBdr>
        </w:div>
        <w:div w:id="2013338940">
          <w:blockQuote w:val="1"/>
          <w:marLeft w:val="0"/>
          <w:marRight w:val="0"/>
          <w:marTop w:val="225"/>
          <w:marBottom w:val="225"/>
          <w:divBdr>
            <w:top w:val="none" w:sz="0" w:space="0" w:color="auto"/>
            <w:left w:val="none" w:sz="0" w:space="0" w:color="auto"/>
            <w:bottom w:val="none" w:sz="0" w:space="0" w:color="auto"/>
            <w:right w:val="none" w:sz="0" w:space="0" w:color="auto"/>
          </w:divBdr>
        </w:div>
        <w:div w:id="2068800755">
          <w:blockQuote w:val="1"/>
          <w:marLeft w:val="0"/>
          <w:marRight w:val="0"/>
          <w:marTop w:val="225"/>
          <w:marBottom w:val="225"/>
          <w:divBdr>
            <w:top w:val="none" w:sz="0" w:space="0" w:color="auto"/>
            <w:left w:val="none" w:sz="0" w:space="0" w:color="auto"/>
            <w:bottom w:val="none" w:sz="0" w:space="0" w:color="auto"/>
            <w:right w:val="none" w:sz="0" w:space="0" w:color="auto"/>
          </w:divBdr>
        </w:div>
        <w:div w:id="2137018412">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 w:id="223491935">
      <w:bodyDiv w:val="1"/>
      <w:marLeft w:val="0"/>
      <w:marRight w:val="0"/>
      <w:marTop w:val="0"/>
      <w:marBottom w:val="0"/>
      <w:divBdr>
        <w:top w:val="none" w:sz="0" w:space="0" w:color="auto"/>
        <w:left w:val="none" w:sz="0" w:space="0" w:color="auto"/>
        <w:bottom w:val="none" w:sz="0" w:space="0" w:color="auto"/>
        <w:right w:val="none" w:sz="0" w:space="0" w:color="auto"/>
      </w:divBdr>
    </w:div>
    <w:div w:id="251015755">
      <w:bodyDiv w:val="1"/>
      <w:marLeft w:val="0"/>
      <w:marRight w:val="0"/>
      <w:marTop w:val="0"/>
      <w:marBottom w:val="0"/>
      <w:divBdr>
        <w:top w:val="none" w:sz="0" w:space="0" w:color="auto"/>
        <w:left w:val="none" w:sz="0" w:space="0" w:color="auto"/>
        <w:bottom w:val="none" w:sz="0" w:space="0" w:color="auto"/>
        <w:right w:val="none" w:sz="0" w:space="0" w:color="auto"/>
      </w:divBdr>
      <w:divsChild>
        <w:div w:id="26613398">
          <w:marLeft w:val="217"/>
          <w:marRight w:val="0"/>
          <w:marTop w:val="0"/>
          <w:marBottom w:val="0"/>
          <w:divBdr>
            <w:top w:val="none" w:sz="0" w:space="0" w:color="auto"/>
            <w:left w:val="none" w:sz="0" w:space="0" w:color="auto"/>
            <w:bottom w:val="none" w:sz="0" w:space="0" w:color="auto"/>
            <w:right w:val="none" w:sz="0" w:space="0" w:color="auto"/>
          </w:divBdr>
          <w:divsChild>
            <w:div w:id="720440034">
              <w:marLeft w:val="0"/>
              <w:marRight w:val="0"/>
              <w:marTop w:val="0"/>
              <w:marBottom w:val="0"/>
              <w:divBdr>
                <w:top w:val="none" w:sz="0" w:space="0" w:color="auto"/>
                <w:left w:val="none" w:sz="0" w:space="0" w:color="auto"/>
                <w:bottom w:val="none" w:sz="0" w:space="0" w:color="auto"/>
                <w:right w:val="none" w:sz="0" w:space="0" w:color="auto"/>
              </w:divBdr>
              <w:divsChild>
                <w:div w:id="1731003356">
                  <w:marLeft w:val="0"/>
                  <w:marRight w:val="0"/>
                  <w:marTop w:val="0"/>
                  <w:marBottom w:val="0"/>
                  <w:divBdr>
                    <w:top w:val="none" w:sz="0" w:space="0" w:color="auto"/>
                    <w:left w:val="none" w:sz="0" w:space="0" w:color="auto"/>
                    <w:bottom w:val="none" w:sz="0" w:space="0" w:color="auto"/>
                    <w:right w:val="none" w:sz="0" w:space="0" w:color="auto"/>
                  </w:divBdr>
                  <w:divsChild>
                    <w:div w:id="1401171283">
                      <w:marLeft w:val="0"/>
                      <w:marRight w:val="0"/>
                      <w:marTop w:val="0"/>
                      <w:marBottom w:val="0"/>
                      <w:divBdr>
                        <w:top w:val="none" w:sz="0" w:space="0" w:color="auto"/>
                        <w:left w:val="none" w:sz="0" w:space="0" w:color="auto"/>
                        <w:bottom w:val="none" w:sz="0" w:space="0" w:color="auto"/>
                        <w:right w:val="none" w:sz="0" w:space="0" w:color="auto"/>
                      </w:divBdr>
                    </w:div>
                  </w:divsChild>
                </w:div>
                <w:div w:id="2028823571">
                  <w:marLeft w:val="0"/>
                  <w:marRight w:val="0"/>
                  <w:marTop w:val="0"/>
                  <w:marBottom w:val="0"/>
                  <w:divBdr>
                    <w:top w:val="none" w:sz="0" w:space="0" w:color="auto"/>
                    <w:left w:val="none" w:sz="0" w:space="0" w:color="auto"/>
                    <w:bottom w:val="none" w:sz="0" w:space="0" w:color="auto"/>
                    <w:right w:val="none" w:sz="0" w:space="0" w:color="auto"/>
                  </w:divBdr>
                  <w:divsChild>
                    <w:div w:id="1235237225">
                      <w:marLeft w:val="0"/>
                      <w:marRight w:val="0"/>
                      <w:marTop w:val="68"/>
                      <w:marBottom w:val="68"/>
                      <w:divBdr>
                        <w:top w:val="none" w:sz="0" w:space="0" w:color="auto"/>
                        <w:left w:val="none" w:sz="0" w:space="0" w:color="auto"/>
                        <w:bottom w:val="none" w:sz="0" w:space="0" w:color="auto"/>
                        <w:right w:val="none" w:sz="0" w:space="0" w:color="auto"/>
                      </w:divBdr>
                    </w:div>
                    <w:div w:id="1342927249">
                      <w:marLeft w:val="0"/>
                      <w:marRight w:val="0"/>
                      <w:marTop w:val="0"/>
                      <w:marBottom w:val="68"/>
                      <w:divBdr>
                        <w:top w:val="none" w:sz="0" w:space="0" w:color="auto"/>
                        <w:left w:val="none" w:sz="0" w:space="0" w:color="auto"/>
                        <w:bottom w:val="none" w:sz="0" w:space="0" w:color="auto"/>
                        <w:right w:val="none" w:sz="0" w:space="0" w:color="auto"/>
                      </w:divBdr>
                    </w:div>
                    <w:div w:id="17668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5407">
          <w:marLeft w:val="217"/>
          <w:marRight w:val="0"/>
          <w:marTop w:val="245"/>
          <w:marBottom w:val="0"/>
          <w:divBdr>
            <w:top w:val="none" w:sz="0" w:space="0" w:color="auto"/>
            <w:left w:val="none" w:sz="0" w:space="0" w:color="auto"/>
            <w:bottom w:val="none" w:sz="0" w:space="0" w:color="auto"/>
            <w:right w:val="none" w:sz="0" w:space="0" w:color="auto"/>
          </w:divBdr>
          <w:divsChild>
            <w:div w:id="2034073036">
              <w:marLeft w:val="0"/>
              <w:marRight w:val="0"/>
              <w:marTop w:val="0"/>
              <w:marBottom w:val="0"/>
              <w:divBdr>
                <w:top w:val="none" w:sz="0" w:space="0" w:color="auto"/>
                <w:left w:val="none" w:sz="0" w:space="0" w:color="auto"/>
                <w:bottom w:val="none" w:sz="0" w:space="0" w:color="auto"/>
                <w:right w:val="none" w:sz="0" w:space="0" w:color="auto"/>
              </w:divBdr>
              <w:divsChild>
                <w:div w:id="1640265883">
                  <w:marLeft w:val="0"/>
                  <w:marRight w:val="0"/>
                  <w:marTop w:val="0"/>
                  <w:marBottom w:val="0"/>
                  <w:divBdr>
                    <w:top w:val="none" w:sz="0" w:space="0" w:color="auto"/>
                    <w:left w:val="none" w:sz="0" w:space="0" w:color="auto"/>
                    <w:bottom w:val="none" w:sz="0" w:space="0" w:color="auto"/>
                    <w:right w:val="none" w:sz="0" w:space="0" w:color="auto"/>
                  </w:divBdr>
                </w:div>
                <w:div w:id="20341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15392">
      <w:bodyDiv w:val="1"/>
      <w:marLeft w:val="0"/>
      <w:marRight w:val="0"/>
      <w:marTop w:val="0"/>
      <w:marBottom w:val="0"/>
      <w:divBdr>
        <w:top w:val="none" w:sz="0" w:space="0" w:color="auto"/>
        <w:left w:val="none" w:sz="0" w:space="0" w:color="auto"/>
        <w:bottom w:val="none" w:sz="0" w:space="0" w:color="auto"/>
        <w:right w:val="none" w:sz="0" w:space="0" w:color="auto"/>
      </w:divBdr>
    </w:div>
    <w:div w:id="261259024">
      <w:bodyDiv w:val="1"/>
      <w:marLeft w:val="0"/>
      <w:marRight w:val="0"/>
      <w:marTop w:val="0"/>
      <w:marBottom w:val="0"/>
      <w:divBdr>
        <w:top w:val="none" w:sz="0" w:space="0" w:color="auto"/>
        <w:left w:val="none" w:sz="0" w:space="0" w:color="auto"/>
        <w:bottom w:val="none" w:sz="0" w:space="0" w:color="auto"/>
        <w:right w:val="none" w:sz="0" w:space="0" w:color="auto"/>
      </w:divBdr>
    </w:div>
    <w:div w:id="266275939">
      <w:bodyDiv w:val="1"/>
      <w:marLeft w:val="0"/>
      <w:marRight w:val="0"/>
      <w:marTop w:val="0"/>
      <w:marBottom w:val="0"/>
      <w:divBdr>
        <w:top w:val="none" w:sz="0" w:space="0" w:color="auto"/>
        <w:left w:val="none" w:sz="0" w:space="0" w:color="auto"/>
        <w:bottom w:val="none" w:sz="0" w:space="0" w:color="auto"/>
        <w:right w:val="none" w:sz="0" w:space="0" w:color="auto"/>
      </w:divBdr>
    </w:div>
    <w:div w:id="268315733">
      <w:bodyDiv w:val="1"/>
      <w:marLeft w:val="0"/>
      <w:marRight w:val="0"/>
      <w:marTop w:val="0"/>
      <w:marBottom w:val="0"/>
      <w:divBdr>
        <w:top w:val="none" w:sz="0" w:space="0" w:color="auto"/>
        <w:left w:val="none" w:sz="0" w:space="0" w:color="auto"/>
        <w:bottom w:val="none" w:sz="0" w:space="0" w:color="auto"/>
        <w:right w:val="none" w:sz="0" w:space="0" w:color="auto"/>
      </w:divBdr>
    </w:div>
    <w:div w:id="269900500">
      <w:bodyDiv w:val="1"/>
      <w:marLeft w:val="0"/>
      <w:marRight w:val="0"/>
      <w:marTop w:val="0"/>
      <w:marBottom w:val="0"/>
      <w:divBdr>
        <w:top w:val="none" w:sz="0" w:space="0" w:color="auto"/>
        <w:left w:val="none" w:sz="0" w:space="0" w:color="auto"/>
        <w:bottom w:val="none" w:sz="0" w:space="0" w:color="auto"/>
        <w:right w:val="none" w:sz="0" w:space="0" w:color="auto"/>
      </w:divBdr>
    </w:div>
    <w:div w:id="285934437">
      <w:bodyDiv w:val="1"/>
      <w:marLeft w:val="0"/>
      <w:marRight w:val="0"/>
      <w:marTop w:val="0"/>
      <w:marBottom w:val="0"/>
      <w:divBdr>
        <w:top w:val="none" w:sz="0" w:space="0" w:color="auto"/>
        <w:left w:val="none" w:sz="0" w:space="0" w:color="auto"/>
        <w:bottom w:val="none" w:sz="0" w:space="0" w:color="auto"/>
        <w:right w:val="none" w:sz="0" w:space="0" w:color="auto"/>
      </w:divBdr>
    </w:div>
    <w:div w:id="294726725">
      <w:bodyDiv w:val="1"/>
      <w:marLeft w:val="0"/>
      <w:marRight w:val="0"/>
      <w:marTop w:val="0"/>
      <w:marBottom w:val="0"/>
      <w:divBdr>
        <w:top w:val="none" w:sz="0" w:space="0" w:color="auto"/>
        <w:left w:val="none" w:sz="0" w:space="0" w:color="auto"/>
        <w:bottom w:val="none" w:sz="0" w:space="0" w:color="auto"/>
        <w:right w:val="none" w:sz="0" w:space="0" w:color="auto"/>
      </w:divBdr>
    </w:div>
    <w:div w:id="304088951">
      <w:bodyDiv w:val="1"/>
      <w:marLeft w:val="0"/>
      <w:marRight w:val="0"/>
      <w:marTop w:val="0"/>
      <w:marBottom w:val="0"/>
      <w:divBdr>
        <w:top w:val="none" w:sz="0" w:space="0" w:color="auto"/>
        <w:left w:val="none" w:sz="0" w:space="0" w:color="auto"/>
        <w:bottom w:val="none" w:sz="0" w:space="0" w:color="auto"/>
        <w:right w:val="none" w:sz="0" w:space="0" w:color="auto"/>
      </w:divBdr>
    </w:div>
    <w:div w:id="305865426">
      <w:bodyDiv w:val="1"/>
      <w:marLeft w:val="0"/>
      <w:marRight w:val="0"/>
      <w:marTop w:val="0"/>
      <w:marBottom w:val="0"/>
      <w:divBdr>
        <w:top w:val="none" w:sz="0" w:space="0" w:color="auto"/>
        <w:left w:val="none" w:sz="0" w:space="0" w:color="auto"/>
        <w:bottom w:val="none" w:sz="0" w:space="0" w:color="auto"/>
        <w:right w:val="none" w:sz="0" w:space="0" w:color="auto"/>
      </w:divBdr>
    </w:div>
    <w:div w:id="328292076">
      <w:bodyDiv w:val="1"/>
      <w:marLeft w:val="0"/>
      <w:marRight w:val="0"/>
      <w:marTop w:val="0"/>
      <w:marBottom w:val="0"/>
      <w:divBdr>
        <w:top w:val="none" w:sz="0" w:space="0" w:color="auto"/>
        <w:left w:val="none" w:sz="0" w:space="0" w:color="auto"/>
        <w:bottom w:val="none" w:sz="0" w:space="0" w:color="auto"/>
        <w:right w:val="none" w:sz="0" w:space="0" w:color="auto"/>
      </w:divBdr>
    </w:div>
    <w:div w:id="332296048">
      <w:bodyDiv w:val="1"/>
      <w:marLeft w:val="0"/>
      <w:marRight w:val="0"/>
      <w:marTop w:val="0"/>
      <w:marBottom w:val="0"/>
      <w:divBdr>
        <w:top w:val="none" w:sz="0" w:space="0" w:color="auto"/>
        <w:left w:val="none" w:sz="0" w:space="0" w:color="auto"/>
        <w:bottom w:val="none" w:sz="0" w:space="0" w:color="auto"/>
        <w:right w:val="none" w:sz="0" w:space="0" w:color="auto"/>
      </w:divBdr>
    </w:div>
    <w:div w:id="341008549">
      <w:bodyDiv w:val="1"/>
      <w:marLeft w:val="0"/>
      <w:marRight w:val="0"/>
      <w:marTop w:val="0"/>
      <w:marBottom w:val="0"/>
      <w:divBdr>
        <w:top w:val="none" w:sz="0" w:space="0" w:color="auto"/>
        <w:left w:val="none" w:sz="0" w:space="0" w:color="auto"/>
        <w:bottom w:val="none" w:sz="0" w:space="0" w:color="auto"/>
        <w:right w:val="none" w:sz="0" w:space="0" w:color="auto"/>
      </w:divBdr>
    </w:div>
    <w:div w:id="342900660">
      <w:bodyDiv w:val="1"/>
      <w:marLeft w:val="0"/>
      <w:marRight w:val="0"/>
      <w:marTop w:val="0"/>
      <w:marBottom w:val="0"/>
      <w:divBdr>
        <w:top w:val="none" w:sz="0" w:space="0" w:color="auto"/>
        <w:left w:val="none" w:sz="0" w:space="0" w:color="auto"/>
        <w:bottom w:val="none" w:sz="0" w:space="0" w:color="auto"/>
        <w:right w:val="none" w:sz="0" w:space="0" w:color="auto"/>
      </w:divBdr>
    </w:div>
    <w:div w:id="354581215">
      <w:bodyDiv w:val="1"/>
      <w:marLeft w:val="0"/>
      <w:marRight w:val="0"/>
      <w:marTop w:val="0"/>
      <w:marBottom w:val="0"/>
      <w:divBdr>
        <w:top w:val="none" w:sz="0" w:space="0" w:color="auto"/>
        <w:left w:val="none" w:sz="0" w:space="0" w:color="auto"/>
        <w:bottom w:val="none" w:sz="0" w:space="0" w:color="auto"/>
        <w:right w:val="none" w:sz="0" w:space="0" w:color="auto"/>
      </w:divBdr>
    </w:div>
    <w:div w:id="365721418">
      <w:bodyDiv w:val="1"/>
      <w:marLeft w:val="0"/>
      <w:marRight w:val="0"/>
      <w:marTop w:val="0"/>
      <w:marBottom w:val="0"/>
      <w:divBdr>
        <w:top w:val="none" w:sz="0" w:space="0" w:color="auto"/>
        <w:left w:val="none" w:sz="0" w:space="0" w:color="auto"/>
        <w:bottom w:val="none" w:sz="0" w:space="0" w:color="auto"/>
        <w:right w:val="none" w:sz="0" w:space="0" w:color="auto"/>
      </w:divBdr>
    </w:div>
    <w:div w:id="368651642">
      <w:bodyDiv w:val="1"/>
      <w:marLeft w:val="0"/>
      <w:marRight w:val="0"/>
      <w:marTop w:val="0"/>
      <w:marBottom w:val="0"/>
      <w:divBdr>
        <w:top w:val="none" w:sz="0" w:space="0" w:color="auto"/>
        <w:left w:val="none" w:sz="0" w:space="0" w:color="auto"/>
        <w:bottom w:val="none" w:sz="0" w:space="0" w:color="auto"/>
        <w:right w:val="none" w:sz="0" w:space="0" w:color="auto"/>
      </w:divBdr>
    </w:div>
    <w:div w:id="385493447">
      <w:bodyDiv w:val="1"/>
      <w:marLeft w:val="0"/>
      <w:marRight w:val="0"/>
      <w:marTop w:val="0"/>
      <w:marBottom w:val="0"/>
      <w:divBdr>
        <w:top w:val="none" w:sz="0" w:space="0" w:color="auto"/>
        <w:left w:val="none" w:sz="0" w:space="0" w:color="auto"/>
        <w:bottom w:val="none" w:sz="0" w:space="0" w:color="auto"/>
        <w:right w:val="none" w:sz="0" w:space="0" w:color="auto"/>
      </w:divBdr>
    </w:div>
    <w:div w:id="386951058">
      <w:bodyDiv w:val="1"/>
      <w:marLeft w:val="0"/>
      <w:marRight w:val="0"/>
      <w:marTop w:val="0"/>
      <w:marBottom w:val="0"/>
      <w:divBdr>
        <w:top w:val="none" w:sz="0" w:space="0" w:color="auto"/>
        <w:left w:val="none" w:sz="0" w:space="0" w:color="auto"/>
        <w:bottom w:val="none" w:sz="0" w:space="0" w:color="auto"/>
        <w:right w:val="none" w:sz="0" w:space="0" w:color="auto"/>
      </w:divBdr>
    </w:div>
    <w:div w:id="388648647">
      <w:bodyDiv w:val="1"/>
      <w:marLeft w:val="0"/>
      <w:marRight w:val="0"/>
      <w:marTop w:val="0"/>
      <w:marBottom w:val="0"/>
      <w:divBdr>
        <w:top w:val="none" w:sz="0" w:space="0" w:color="auto"/>
        <w:left w:val="none" w:sz="0" w:space="0" w:color="auto"/>
        <w:bottom w:val="none" w:sz="0" w:space="0" w:color="auto"/>
        <w:right w:val="none" w:sz="0" w:space="0" w:color="auto"/>
      </w:divBdr>
    </w:div>
    <w:div w:id="440800035">
      <w:bodyDiv w:val="1"/>
      <w:marLeft w:val="0"/>
      <w:marRight w:val="0"/>
      <w:marTop w:val="0"/>
      <w:marBottom w:val="0"/>
      <w:divBdr>
        <w:top w:val="none" w:sz="0" w:space="0" w:color="auto"/>
        <w:left w:val="none" w:sz="0" w:space="0" w:color="auto"/>
        <w:bottom w:val="none" w:sz="0" w:space="0" w:color="auto"/>
        <w:right w:val="none" w:sz="0" w:space="0" w:color="auto"/>
      </w:divBdr>
    </w:div>
    <w:div w:id="451560598">
      <w:bodyDiv w:val="1"/>
      <w:marLeft w:val="0"/>
      <w:marRight w:val="0"/>
      <w:marTop w:val="0"/>
      <w:marBottom w:val="0"/>
      <w:divBdr>
        <w:top w:val="none" w:sz="0" w:space="0" w:color="auto"/>
        <w:left w:val="none" w:sz="0" w:space="0" w:color="auto"/>
        <w:bottom w:val="none" w:sz="0" w:space="0" w:color="auto"/>
        <w:right w:val="none" w:sz="0" w:space="0" w:color="auto"/>
      </w:divBdr>
    </w:div>
    <w:div w:id="457264624">
      <w:bodyDiv w:val="1"/>
      <w:marLeft w:val="0"/>
      <w:marRight w:val="0"/>
      <w:marTop w:val="0"/>
      <w:marBottom w:val="0"/>
      <w:divBdr>
        <w:top w:val="none" w:sz="0" w:space="0" w:color="auto"/>
        <w:left w:val="none" w:sz="0" w:space="0" w:color="auto"/>
        <w:bottom w:val="none" w:sz="0" w:space="0" w:color="auto"/>
        <w:right w:val="none" w:sz="0" w:space="0" w:color="auto"/>
      </w:divBdr>
    </w:div>
    <w:div w:id="458063182">
      <w:bodyDiv w:val="1"/>
      <w:marLeft w:val="0"/>
      <w:marRight w:val="0"/>
      <w:marTop w:val="0"/>
      <w:marBottom w:val="0"/>
      <w:divBdr>
        <w:top w:val="none" w:sz="0" w:space="0" w:color="auto"/>
        <w:left w:val="none" w:sz="0" w:space="0" w:color="auto"/>
        <w:bottom w:val="none" w:sz="0" w:space="0" w:color="auto"/>
        <w:right w:val="none" w:sz="0" w:space="0" w:color="auto"/>
      </w:divBdr>
    </w:div>
    <w:div w:id="473640570">
      <w:bodyDiv w:val="1"/>
      <w:marLeft w:val="0"/>
      <w:marRight w:val="0"/>
      <w:marTop w:val="0"/>
      <w:marBottom w:val="0"/>
      <w:divBdr>
        <w:top w:val="none" w:sz="0" w:space="0" w:color="auto"/>
        <w:left w:val="none" w:sz="0" w:space="0" w:color="auto"/>
        <w:bottom w:val="none" w:sz="0" w:space="0" w:color="auto"/>
        <w:right w:val="none" w:sz="0" w:space="0" w:color="auto"/>
      </w:divBdr>
    </w:div>
    <w:div w:id="477647019">
      <w:bodyDiv w:val="1"/>
      <w:marLeft w:val="0"/>
      <w:marRight w:val="0"/>
      <w:marTop w:val="0"/>
      <w:marBottom w:val="0"/>
      <w:divBdr>
        <w:top w:val="none" w:sz="0" w:space="0" w:color="auto"/>
        <w:left w:val="none" w:sz="0" w:space="0" w:color="auto"/>
        <w:bottom w:val="none" w:sz="0" w:space="0" w:color="auto"/>
        <w:right w:val="none" w:sz="0" w:space="0" w:color="auto"/>
      </w:divBdr>
    </w:div>
    <w:div w:id="479738187">
      <w:bodyDiv w:val="1"/>
      <w:marLeft w:val="0"/>
      <w:marRight w:val="0"/>
      <w:marTop w:val="0"/>
      <w:marBottom w:val="0"/>
      <w:divBdr>
        <w:top w:val="none" w:sz="0" w:space="0" w:color="auto"/>
        <w:left w:val="none" w:sz="0" w:space="0" w:color="auto"/>
        <w:bottom w:val="none" w:sz="0" w:space="0" w:color="auto"/>
        <w:right w:val="none" w:sz="0" w:space="0" w:color="auto"/>
      </w:divBdr>
      <w:divsChild>
        <w:div w:id="1718434194">
          <w:marLeft w:val="0"/>
          <w:marRight w:val="0"/>
          <w:marTop w:val="0"/>
          <w:marBottom w:val="0"/>
          <w:divBdr>
            <w:top w:val="none" w:sz="0" w:space="0" w:color="auto"/>
            <w:left w:val="none" w:sz="0" w:space="0" w:color="auto"/>
            <w:bottom w:val="none" w:sz="0" w:space="0" w:color="auto"/>
            <w:right w:val="none" w:sz="0" w:space="0" w:color="auto"/>
          </w:divBdr>
          <w:divsChild>
            <w:div w:id="868957007">
              <w:marLeft w:val="0"/>
              <w:marRight w:val="0"/>
              <w:marTop w:val="0"/>
              <w:marBottom w:val="0"/>
              <w:divBdr>
                <w:top w:val="none" w:sz="0" w:space="0" w:color="auto"/>
                <w:left w:val="none" w:sz="0" w:space="0" w:color="auto"/>
                <w:bottom w:val="none" w:sz="0" w:space="0" w:color="auto"/>
                <w:right w:val="none" w:sz="0" w:space="0" w:color="auto"/>
              </w:divBdr>
              <w:divsChild>
                <w:div w:id="1216427160">
                  <w:marLeft w:val="0"/>
                  <w:marRight w:val="0"/>
                  <w:marTop w:val="0"/>
                  <w:marBottom w:val="0"/>
                  <w:divBdr>
                    <w:top w:val="none" w:sz="0" w:space="0" w:color="auto"/>
                    <w:left w:val="none" w:sz="0" w:space="0" w:color="auto"/>
                    <w:bottom w:val="none" w:sz="0" w:space="0" w:color="auto"/>
                    <w:right w:val="none" w:sz="0" w:space="0" w:color="auto"/>
                  </w:divBdr>
                  <w:divsChild>
                    <w:div w:id="1598977574">
                      <w:marLeft w:val="0"/>
                      <w:marRight w:val="0"/>
                      <w:marTop w:val="0"/>
                      <w:marBottom w:val="0"/>
                      <w:divBdr>
                        <w:top w:val="none" w:sz="0" w:space="0" w:color="auto"/>
                        <w:left w:val="none" w:sz="0" w:space="0" w:color="auto"/>
                        <w:bottom w:val="none" w:sz="0" w:space="0" w:color="auto"/>
                        <w:right w:val="none" w:sz="0" w:space="0" w:color="auto"/>
                      </w:divBdr>
                      <w:divsChild>
                        <w:div w:id="2013677035">
                          <w:marLeft w:val="0"/>
                          <w:marRight w:val="0"/>
                          <w:marTop w:val="0"/>
                          <w:marBottom w:val="0"/>
                          <w:divBdr>
                            <w:top w:val="none" w:sz="0" w:space="0" w:color="auto"/>
                            <w:left w:val="none" w:sz="0" w:space="0" w:color="auto"/>
                            <w:bottom w:val="none" w:sz="0" w:space="0" w:color="auto"/>
                            <w:right w:val="none" w:sz="0" w:space="0" w:color="auto"/>
                          </w:divBdr>
                          <w:divsChild>
                            <w:div w:id="2001885383">
                              <w:marLeft w:val="0"/>
                              <w:marRight w:val="0"/>
                              <w:marTop w:val="0"/>
                              <w:marBottom w:val="0"/>
                              <w:divBdr>
                                <w:top w:val="none" w:sz="0" w:space="0" w:color="auto"/>
                                <w:left w:val="none" w:sz="0" w:space="0" w:color="auto"/>
                                <w:bottom w:val="none" w:sz="0" w:space="0" w:color="auto"/>
                                <w:right w:val="none" w:sz="0" w:space="0" w:color="auto"/>
                              </w:divBdr>
                              <w:divsChild>
                                <w:div w:id="18120125">
                                  <w:marLeft w:val="0"/>
                                  <w:marRight w:val="0"/>
                                  <w:marTop w:val="0"/>
                                  <w:marBottom w:val="0"/>
                                  <w:divBdr>
                                    <w:top w:val="none" w:sz="0" w:space="0" w:color="auto"/>
                                    <w:left w:val="none" w:sz="0" w:space="0" w:color="auto"/>
                                    <w:bottom w:val="none" w:sz="0" w:space="0" w:color="auto"/>
                                    <w:right w:val="none" w:sz="0" w:space="0" w:color="auto"/>
                                  </w:divBdr>
                                  <w:divsChild>
                                    <w:div w:id="9781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1394">
      <w:bodyDiv w:val="1"/>
      <w:marLeft w:val="0"/>
      <w:marRight w:val="0"/>
      <w:marTop w:val="0"/>
      <w:marBottom w:val="0"/>
      <w:divBdr>
        <w:top w:val="none" w:sz="0" w:space="0" w:color="auto"/>
        <w:left w:val="none" w:sz="0" w:space="0" w:color="auto"/>
        <w:bottom w:val="none" w:sz="0" w:space="0" w:color="auto"/>
        <w:right w:val="none" w:sz="0" w:space="0" w:color="auto"/>
      </w:divBdr>
    </w:div>
    <w:div w:id="526144455">
      <w:bodyDiv w:val="1"/>
      <w:marLeft w:val="0"/>
      <w:marRight w:val="0"/>
      <w:marTop w:val="0"/>
      <w:marBottom w:val="0"/>
      <w:divBdr>
        <w:top w:val="none" w:sz="0" w:space="0" w:color="auto"/>
        <w:left w:val="none" w:sz="0" w:space="0" w:color="auto"/>
        <w:bottom w:val="none" w:sz="0" w:space="0" w:color="auto"/>
        <w:right w:val="none" w:sz="0" w:space="0" w:color="auto"/>
      </w:divBdr>
    </w:div>
    <w:div w:id="528446568">
      <w:bodyDiv w:val="1"/>
      <w:marLeft w:val="0"/>
      <w:marRight w:val="0"/>
      <w:marTop w:val="0"/>
      <w:marBottom w:val="0"/>
      <w:divBdr>
        <w:top w:val="none" w:sz="0" w:space="0" w:color="auto"/>
        <w:left w:val="none" w:sz="0" w:space="0" w:color="auto"/>
        <w:bottom w:val="none" w:sz="0" w:space="0" w:color="auto"/>
        <w:right w:val="none" w:sz="0" w:space="0" w:color="auto"/>
      </w:divBdr>
    </w:div>
    <w:div w:id="542332021">
      <w:bodyDiv w:val="1"/>
      <w:marLeft w:val="0"/>
      <w:marRight w:val="0"/>
      <w:marTop w:val="0"/>
      <w:marBottom w:val="0"/>
      <w:divBdr>
        <w:top w:val="none" w:sz="0" w:space="0" w:color="auto"/>
        <w:left w:val="none" w:sz="0" w:space="0" w:color="auto"/>
        <w:bottom w:val="none" w:sz="0" w:space="0" w:color="auto"/>
        <w:right w:val="none" w:sz="0" w:space="0" w:color="auto"/>
      </w:divBdr>
    </w:div>
    <w:div w:id="549730064">
      <w:bodyDiv w:val="1"/>
      <w:marLeft w:val="0"/>
      <w:marRight w:val="0"/>
      <w:marTop w:val="0"/>
      <w:marBottom w:val="0"/>
      <w:divBdr>
        <w:top w:val="none" w:sz="0" w:space="0" w:color="auto"/>
        <w:left w:val="none" w:sz="0" w:space="0" w:color="auto"/>
        <w:bottom w:val="none" w:sz="0" w:space="0" w:color="auto"/>
        <w:right w:val="none" w:sz="0" w:space="0" w:color="auto"/>
      </w:divBdr>
    </w:div>
    <w:div w:id="553587482">
      <w:bodyDiv w:val="1"/>
      <w:marLeft w:val="0"/>
      <w:marRight w:val="0"/>
      <w:marTop w:val="0"/>
      <w:marBottom w:val="0"/>
      <w:divBdr>
        <w:top w:val="none" w:sz="0" w:space="0" w:color="auto"/>
        <w:left w:val="none" w:sz="0" w:space="0" w:color="auto"/>
        <w:bottom w:val="none" w:sz="0" w:space="0" w:color="auto"/>
        <w:right w:val="none" w:sz="0" w:space="0" w:color="auto"/>
      </w:divBdr>
    </w:div>
    <w:div w:id="554240025">
      <w:bodyDiv w:val="1"/>
      <w:marLeft w:val="0"/>
      <w:marRight w:val="0"/>
      <w:marTop w:val="0"/>
      <w:marBottom w:val="0"/>
      <w:divBdr>
        <w:top w:val="none" w:sz="0" w:space="0" w:color="auto"/>
        <w:left w:val="none" w:sz="0" w:space="0" w:color="auto"/>
        <w:bottom w:val="none" w:sz="0" w:space="0" w:color="auto"/>
        <w:right w:val="none" w:sz="0" w:space="0" w:color="auto"/>
      </w:divBdr>
    </w:div>
    <w:div w:id="559705172">
      <w:bodyDiv w:val="1"/>
      <w:marLeft w:val="0"/>
      <w:marRight w:val="0"/>
      <w:marTop w:val="0"/>
      <w:marBottom w:val="0"/>
      <w:divBdr>
        <w:top w:val="none" w:sz="0" w:space="0" w:color="auto"/>
        <w:left w:val="none" w:sz="0" w:space="0" w:color="auto"/>
        <w:bottom w:val="none" w:sz="0" w:space="0" w:color="auto"/>
        <w:right w:val="none" w:sz="0" w:space="0" w:color="auto"/>
      </w:divBdr>
      <w:divsChild>
        <w:div w:id="358550860">
          <w:marLeft w:val="0"/>
          <w:marRight w:val="0"/>
          <w:marTop w:val="0"/>
          <w:marBottom w:val="0"/>
          <w:divBdr>
            <w:top w:val="none" w:sz="0" w:space="0" w:color="auto"/>
            <w:left w:val="none" w:sz="0" w:space="0" w:color="auto"/>
            <w:bottom w:val="none" w:sz="0" w:space="0" w:color="auto"/>
            <w:right w:val="none" w:sz="0" w:space="0" w:color="auto"/>
          </w:divBdr>
          <w:divsChild>
            <w:div w:id="231740761">
              <w:marLeft w:val="0"/>
              <w:marRight w:val="0"/>
              <w:marTop w:val="0"/>
              <w:marBottom w:val="0"/>
              <w:divBdr>
                <w:top w:val="none" w:sz="0" w:space="0" w:color="auto"/>
                <w:left w:val="none" w:sz="0" w:space="0" w:color="auto"/>
                <w:bottom w:val="none" w:sz="0" w:space="0" w:color="auto"/>
                <w:right w:val="none" w:sz="0" w:space="0" w:color="auto"/>
              </w:divBdr>
              <w:divsChild>
                <w:div w:id="1182665122">
                  <w:marLeft w:val="0"/>
                  <w:marRight w:val="0"/>
                  <w:marTop w:val="0"/>
                  <w:marBottom w:val="0"/>
                  <w:divBdr>
                    <w:top w:val="none" w:sz="0" w:space="0" w:color="auto"/>
                    <w:left w:val="none" w:sz="0" w:space="0" w:color="auto"/>
                    <w:bottom w:val="none" w:sz="0" w:space="0" w:color="auto"/>
                    <w:right w:val="none" w:sz="0" w:space="0" w:color="auto"/>
                  </w:divBdr>
                  <w:divsChild>
                    <w:div w:id="386077429">
                      <w:marLeft w:val="0"/>
                      <w:marRight w:val="0"/>
                      <w:marTop w:val="0"/>
                      <w:marBottom w:val="0"/>
                      <w:divBdr>
                        <w:top w:val="none" w:sz="0" w:space="0" w:color="auto"/>
                        <w:left w:val="none" w:sz="0" w:space="0" w:color="auto"/>
                        <w:bottom w:val="none" w:sz="0" w:space="0" w:color="auto"/>
                        <w:right w:val="none" w:sz="0" w:space="0" w:color="auto"/>
                      </w:divBdr>
                      <w:divsChild>
                        <w:div w:id="8509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183605">
      <w:bodyDiv w:val="1"/>
      <w:marLeft w:val="0"/>
      <w:marRight w:val="0"/>
      <w:marTop w:val="0"/>
      <w:marBottom w:val="0"/>
      <w:divBdr>
        <w:top w:val="none" w:sz="0" w:space="0" w:color="auto"/>
        <w:left w:val="none" w:sz="0" w:space="0" w:color="auto"/>
        <w:bottom w:val="none" w:sz="0" w:space="0" w:color="auto"/>
        <w:right w:val="none" w:sz="0" w:space="0" w:color="auto"/>
      </w:divBdr>
    </w:div>
    <w:div w:id="563182046">
      <w:bodyDiv w:val="1"/>
      <w:marLeft w:val="0"/>
      <w:marRight w:val="0"/>
      <w:marTop w:val="0"/>
      <w:marBottom w:val="0"/>
      <w:divBdr>
        <w:top w:val="none" w:sz="0" w:space="0" w:color="auto"/>
        <w:left w:val="none" w:sz="0" w:space="0" w:color="auto"/>
        <w:bottom w:val="none" w:sz="0" w:space="0" w:color="auto"/>
        <w:right w:val="none" w:sz="0" w:space="0" w:color="auto"/>
      </w:divBdr>
    </w:div>
    <w:div w:id="565258986">
      <w:bodyDiv w:val="1"/>
      <w:marLeft w:val="0"/>
      <w:marRight w:val="0"/>
      <w:marTop w:val="0"/>
      <w:marBottom w:val="0"/>
      <w:divBdr>
        <w:top w:val="none" w:sz="0" w:space="0" w:color="auto"/>
        <w:left w:val="none" w:sz="0" w:space="0" w:color="auto"/>
        <w:bottom w:val="none" w:sz="0" w:space="0" w:color="auto"/>
        <w:right w:val="none" w:sz="0" w:space="0" w:color="auto"/>
      </w:divBdr>
    </w:div>
    <w:div w:id="585111922">
      <w:bodyDiv w:val="1"/>
      <w:marLeft w:val="0"/>
      <w:marRight w:val="0"/>
      <w:marTop w:val="0"/>
      <w:marBottom w:val="0"/>
      <w:divBdr>
        <w:top w:val="none" w:sz="0" w:space="0" w:color="auto"/>
        <w:left w:val="none" w:sz="0" w:space="0" w:color="auto"/>
        <w:bottom w:val="none" w:sz="0" w:space="0" w:color="auto"/>
        <w:right w:val="none" w:sz="0" w:space="0" w:color="auto"/>
      </w:divBdr>
    </w:div>
    <w:div w:id="586816140">
      <w:bodyDiv w:val="1"/>
      <w:marLeft w:val="0"/>
      <w:marRight w:val="0"/>
      <w:marTop w:val="0"/>
      <w:marBottom w:val="0"/>
      <w:divBdr>
        <w:top w:val="none" w:sz="0" w:space="0" w:color="auto"/>
        <w:left w:val="none" w:sz="0" w:space="0" w:color="auto"/>
        <w:bottom w:val="none" w:sz="0" w:space="0" w:color="auto"/>
        <w:right w:val="none" w:sz="0" w:space="0" w:color="auto"/>
      </w:divBdr>
      <w:divsChild>
        <w:div w:id="240529327">
          <w:marLeft w:val="0"/>
          <w:marRight w:val="0"/>
          <w:marTop w:val="125"/>
          <w:marBottom w:val="188"/>
          <w:divBdr>
            <w:top w:val="none" w:sz="0" w:space="0" w:color="auto"/>
            <w:left w:val="none" w:sz="0" w:space="0" w:color="auto"/>
            <w:bottom w:val="none" w:sz="0" w:space="0" w:color="auto"/>
            <w:right w:val="none" w:sz="0" w:space="0" w:color="auto"/>
          </w:divBdr>
        </w:div>
        <w:div w:id="1308630047">
          <w:marLeft w:val="0"/>
          <w:marRight w:val="0"/>
          <w:marTop w:val="0"/>
          <w:marBottom w:val="0"/>
          <w:divBdr>
            <w:top w:val="none" w:sz="0" w:space="0" w:color="auto"/>
            <w:left w:val="none" w:sz="0" w:space="0" w:color="auto"/>
            <w:bottom w:val="none" w:sz="0" w:space="0" w:color="auto"/>
            <w:right w:val="none" w:sz="0" w:space="0" w:color="auto"/>
          </w:divBdr>
        </w:div>
        <w:div w:id="1645618388">
          <w:marLeft w:val="0"/>
          <w:marRight w:val="0"/>
          <w:marTop w:val="125"/>
          <w:marBottom w:val="188"/>
          <w:divBdr>
            <w:top w:val="none" w:sz="0" w:space="0" w:color="auto"/>
            <w:left w:val="none" w:sz="0" w:space="0" w:color="auto"/>
            <w:bottom w:val="none" w:sz="0" w:space="0" w:color="auto"/>
            <w:right w:val="none" w:sz="0" w:space="0" w:color="auto"/>
          </w:divBdr>
        </w:div>
        <w:div w:id="1757630118">
          <w:marLeft w:val="0"/>
          <w:marRight w:val="0"/>
          <w:marTop w:val="188"/>
          <w:marBottom w:val="0"/>
          <w:divBdr>
            <w:top w:val="none" w:sz="0" w:space="0" w:color="auto"/>
            <w:left w:val="none" w:sz="0" w:space="0" w:color="auto"/>
            <w:bottom w:val="none" w:sz="0" w:space="0" w:color="auto"/>
            <w:right w:val="none" w:sz="0" w:space="0" w:color="auto"/>
          </w:divBdr>
        </w:div>
        <w:div w:id="1843740825">
          <w:marLeft w:val="0"/>
          <w:marRight w:val="0"/>
          <w:marTop w:val="125"/>
          <w:marBottom w:val="0"/>
          <w:divBdr>
            <w:top w:val="none" w:sz="0" w:space="0" w:color="auto"/>
            <w:left w:val="none" w:sz="0" w:space="0" w:color="auto"/>
            <w:bottom w:val="none" w:sz="0" w:space="0" w:color="auto"/>
            <w:right w:val="none" w:sz="0" w:space="0" w:color="auto"/>
          </w:divBdr>
        </w:div>
        <w:div w:id="2121143725">
          <w:marLeft w:val="0"/>
          <w:marRight w:val="0"/>
          <w:marTop w:val="125"/>
          <w:marBottom w:val="188"/>
          <w:divBdr>
            <w:top w:val="none" w:sz="0" w:space="0" w:color="auto"/>
            <w:left w:val="none" w:sz="0" w:space="0" w:color="auto"/>
            <w:bottom w:val="none" w:sz="0" w:space="0" w:color="auto"/>
            <w:right w:val="none" w:sz="0" w:space="0" w:color="auto"/>
          </w:divBdr>
          <w:divsChild>
            <w:div w:id="12097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2402">
      <w:bodyDiv w:val="1"/>
      <w:marLeft w:val="0"/>
      <w:marRight w:val="0"/>
      <w:marTop w:val="0"/>
      <w:marBottom w:val="0"/>
      <w:divBdr>
        <w:top w:val="none" w:sz="0" w:space="0" w:color="auto"/>
        <w:left w:val="none" w:sz="0" w:space="0" w:color="auto"/>
        <w:bottom w:val="none" w:sz="0" w:space="0" w:color="auto"/>
        <w:right w:val="none" w:sz="0" w:space="0" w:color="auto"/>
      </w:divBdr>
    </w:div>
    <w:div w:id="610817364">
      <w:bodyDiv w:val="1"/>
      <w:marLeft w:val="0"/>
      <w:marRight w:val="0"/>
      <w:marTop w:val="0"/>
      <w:marBottom w:val="0"/>
      <w:divBdr>
        <w:top w:val="none" w:sz="0" w:space="0" w:color="auto"/>
        <w:left w:val="none" w:sz="0" w:space="0" w:color="auto"/>
        <w:bottom w:val="none" w:sz="0" w:space="0" w:color="auto"/>
        <w:right w:val="none" w:sz="0" w:space="0" w:color="auto"/>
      </w:divBdr>
    </w:div>
    <w:div w:id="618336364">
      <w:bodyDiv w:val="1"/>
      <w:marLeft w:val="0"/>
      <w:marRight w:val="0"/>
      <w:marTop w:val="0"/>
      <w:marBottom w:val="0"/>
      <w:divBdr>
        <w:top w:val="none" w:sz="0" w:space="0" w:color="auto"/>
        <w:left w:val="none" w:sz="0" w:space="0" w:color="auto"/>
        <w:bottom w:val="none" w:sz="0" w:space="0" w:color="auto"/>
        <w:right w:val="none" w:sz="0" w:space="0" w:color="auto"/>
      </w:divBdr>
      <w:divsChild>
        <w:div w:id="1740516743">
          <w:marLeft w:val="0"/>
          <w:marRight w:val="0"/>
          <w:marTop w:val="0"/>
          <w:marBottom w:val="0"/>
          <w:divBdr>
            <w:top w:val="none" w:sz="0" w:space="0" w:color="auto"/>
            <w:left w:val="none" w:sz="0" w:space="0" w:color="auto"/>
            <w:bottom w:val="none" w:sz="0" w:space="0" w:color="auto"/>
            <w:right w:val="none" w:sz="0" w:space="0" w:color="auto"/>
          </w:divBdr>
          <w:divsChild>
            <w:div w:id="1692416964">
              <w:marLeft w:val="0"/>
              <w:marRight w:val="0"/>
              <w:marTop w:val="0"/>
              <w:marBottom w:val="0"/>
              <w:divBdr>
                <w:top w:val="single" w:sz="4" w:space="0" w:color="4C4F58"/>
                <w:left w:val="none" w:sz="0" w:space="0" w:color="auto"/>
                <w:bottom w:val="single" w:sz="4" w:space="0" w:color="383C45"/>
                <w:right w:val="none" w:sz="0" w:space="0" w:color="auto"/>
              </w:divBdr>
              <w:divsChild>
                <w:div w:id="703748525">
                  <w:marLeft w:val="0"/>
                  <w:marRight w:val="0"/>
                  <w:marTop w:val="0"/>
                  <w:marBottom w:val="0"/>
                  <w:divBdr>
                    <w:top w:val="none" w:sz="0" w:space="0" w:color="auto"/>
                    <w:left w:val="none" w:sz="0" w:space="0" w:color="auto"/>
                    <w:bottom w:val="none" w:sz="0" w:space="0" w:color="auto"/>
                    <w:right w:val="none" w:sz="0" w:space="0" w:color="auto"/>
                  </w:divBdr>
                  <w:divsChild>
                    <w:div w:id="1268848002">
                      <w:marLeft w:val="3744"/>
                      <w:marRight w:val="0"/>
                      <w:marTop w:val="0"/>
                      <w:marBottom w:val="0"/>
                      <w:divBdr>
                        <w:top w:val="none" w:sz="0" w:space="0" w:color="auto"/>
                        <w:left w:val="single" w:sz="4" w:space="0" w:color="75797E"/>
                        <w:bottom w:val="none" w:sz="0" w:space="0" w:color="auto"/>
                        <w:right w:val="none" w:sz="0" w:space="0" w:color="auto"/>
                      </w:divBdr>
                      <w:divsChild>
                        <w:div w:id="1016149307">
                          <w:marLeft w:val="0"/>
                          <w:marRight w:val="0"/>
                          <w:marTop w:val="0"/>
                          <w:marBottom w:val="0"/>
                          <w:divBdr>
                            <w:top w:val="none" w:sz="0" w:space="0" w:color="auto"/>
                            <w:left w:val="none" w:sz="0" w:space="0" w:color="auto"/>
                            <w:bottom w:val="none" w:sz="0" w:space="0" w:color="auto"/>
                            <w:right w:val="none" w:sz="0" w:space="0" w:color="auto"/>
                          </w:divBdr>
                          <w:divsChild>
                            <w:div w:id="1150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68749">
                  <w:marLeft w:val="0"/>
                  <w:marRight w:val="0"/>
                  <w:marTop w:val="0"/>
                  <w:marBottom w:val="0"/>
                  <w:divBdr>
                    <w:top w:val="none" w:sz="0" w:space="0" w:color="auto"/>
                    <w:left w:val="single" w:sz="4" w:space="0" w:color="383C45"/>
                    <w:bottom w:val="none" w:sz="0" w:space="0" w:color="auto"/>
                    <w:right w:val="single" w:sz="4" w:space="0" w:color="111215"/>
                  </w:divBdr>
                </w:div>
              </w:divsChild>
            </w:div>
          </w:divsChild>
        </w:div>
        <w:div w:id="1904564201">
          <w:marLeft w:val="0"/>
          <w:marRight w:val="0"/>
          <w:marTop w:val="0"/>
          <w:marBottom w:val="0"/>
          <w:divBdr>
            <w:top w:val="none" w:sz="0" w:space="0" w:color="auto"/>
            <w:left w:val="none" w:sz="0" w:space="0" w:color="auto"/>
            <w:bottom w:val="none" w:sz="0" w:space="0" w:color="auto"/>
            <w:right w:val="none" w:sz="0" w:space="0" w:color="auto"/>
          </w:divBdr>
          <w:divsChild>
            <w:div w:id="2074115727">
              <w:marLeft w:val="0"/>
              <w:marRight w:val="0"/>
              <w:marTop w:val="0"/>
              <w:marBottom w:val="0"/>
              <w:divBdr>
                <w:top w:val="none" w:sz="0" w:space="0" w:color="auto"/>
                <w:left w:val="none" w:sz="0" w:space="0" w:color="auto"/>
                <w:bottom w:val="none" w:sz="0" w:space="0" w:color="auto"/>
                <w:right w:val="none" w:sz="0" w:space="0" w:color="auto"/>
              </w:divBdr>
              <w:divsChild>
                <w:div w:id="1796748365">
                  <w:marLeft w:val="0"/>
                  <w:marRight w:val="0"/>
                  <w:marTop w:val="0"/>
                  <w:marBottom w:val="0"/>
                  <w:divBdr>
                    <w:top w:val="none" w:sz="0" w:space="0" w:color="auto"/>
                    <w:left w:val="none" w:sz="0" w:space="0" w:color="auto"/>
                    <w:bottom w:val="none" w:sz="0" w:space="0" w:color="auto"/>
                    <w:right w:val="none" w:sz="0" w:space="0" w:color="auto"/>
                  </w:divBdr>
                  <w:divsChild>
                    <w:div w:id="1045830221">
                      <w:marLeft w:val="0"/>
                      <w:marRight w:val="0"/>
                      <w:marTop w:val="0"/>
                      <w:marBottom w:val="0"/>
                      <w:divBdr>
                        <w:top w:val="none" w:sz="0" w:space="0" w:color="auto"/>
                        <w:left w:val="none" w:sz="0" w:space="0" w:color="auto"/>
                        <w:bottom w:val="none" w:sz="0" w:space="0" w:color="auto"/>
                        <w:right w:val="none" w:sz="0" w:space="0" w:color="auto"/>
                      </w:divBdr>
                      <w:divsChild>
                        <w:div w:id="535234478">
                          <w:marLeft w:val="0"/>
                          <w:marRight w:val="0"/>
                          <w:marTop w:val="0"/>
                          <w:marBottom w:val="501"/>
                          <w:divBdr>
                            <w:top w:val="none" w:sz="0" w:space="0" w:color="auto"/>
                            <w:left w:val="none" w:sz="0" w:space="0" w:color="auto"/>
                            <w:bottom w:val="none" w:sz="0" w:space="0" w:color="auto"/>
                            <w:right w:val="none" w:sz="0" w:space="0" w:color="auto"/>
                          </w:divBdr>
                        </w:div>
                        <w:div w:id="667901443">
                          <w:marLeft w:val="0"/>
                          <w:marRight w:val="0"/>
                          <w:marTop w:val="0"/>
                          <w:marBottom w:val="0"/>
                          <w:divBdr>
                            <w:top w:val="none" w:sz="0" w:space="0" w:color="auto"/>
                            <w:left w:val="none" w:sz="0" w:space="0" w:color="auto"/>
                            <w:bottom w:val="none" w:sz="0" w:space="0" w:color="auto"/>
                            <w:right w:val="none" w:sz="0" w:space="0" w:color="auto"/>
                          </w:divBdr>
                        </w:div>
                      </w:divsChild>
                    </w:div>
                    <w:div w:id="1699969519">
                      <w:marLeft w:val="0"/>
                      <w:marRight w:val="0"/>
                      <w:marTop w:val="0"/>
                      <w:marBottom w:val="0"/>
                      <w:divBdr>
                        <w:top w:val="none" w:sz="0" w:space="0" w:color="auto"/>
                        <w:left w:val="none" w:sz="0" w:space="0" w:color="auto"/>
                        <w:bottom w:val="none" w:sz="0" w:space="0" w:color="auto"/>
                        <w:right w:val="none" w:sz="0" w:space="0" w:color="auto"/>
                      </w:divBdr>
                      <w:divsChild>
                        <w:div w:id="21134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744089">
      <w:bodyDiv w:val="1"/>
      <w:marLeft w:val="0"/>
      <w:marRight w:val="0"/>
      <w:marTop w:val="0"/>
      <w:marBottom w:val="0"/>
      <w:divBdr>
        <w:top w:val="none" w:sz="0" w:space="0" w:color="auto"/>
        <w:left w:val="none" w:sz="0" w:space="0" w:color="auto"/>
        <w:bottom w:val="none" w:sz="0" w:space="0" w:color="auto"/>
        <w:right w:val="none" w:sz="0" w:space="0" w:color="auto"/>
      </w:divBdr>
    </w:div>
    <w:div w:id="636490764">
      <w:bodyDiv w:val="1"/>
      <w:marLeft w:val="0"/>
      <w:marRight w:val="0"/>
      <w:marTop w:val="0"/>
      <w:marBottom w:val="0"/>
      <w:divBdr>
        <w:top w:val="none" w:sz="0" w:space="0" w:color="auto"/>
        <w:left w:val="none" w:sz="0" w:space="0" w:color="auto"/>
        <w:bottom w:val="none" w:sz="0" w:space="0" w:color="auto"/>
        <w:right w:val="none" w:sz="0" w:space="0" w:color="auto"/>
      </w:divBdr>
    </w:div>
    <w:div w:id="646204529">
      <w:bodyDiv w:val="1"/>
      <w:marLeft w:val="0"/>
      <w:marRight w:val="0"/>
      <w:marTop w:val="0"/>
      <w:marBottom w:val="0"/>
      <w:divBdr>
        <w:top w:val="none" w:sz="0" w:space="0" w:color="auto"/>
        <w:left w:val="none" w:sz="0" w:space="0" w:color="auto"/>
        <w:bottom w:val="none" w:sz="0" w:space="0" w:color="auto"/>
        <w:right w:val="none" w:sz="0" w:space="0" w:color="auto"/>
      </w:divBdr>
    </w:div>
    <w:div w:id="675235041">
      <w:bodyDiv w:val="1"/>
      <w:marLeft w:val="0"/>
      <w:marRight w:val="0"/>
      <w:marTop w:val="0"/>
      <w:marBottom w:val="0"/>
      <w:divBdr>
        <w:top w:val="none" w:sz="0" w:space="0" w:color="auto"/>
        <w:left w:val="none" w:sz="0" w:space="0" w:color="auto"/>
        <w:bottom w:val="none" w:sz="0" w:space="0" w:color="auto"/>
        <w:right w:val="none" w:sz="0" w:space="0" w:color="auto"/>
      </w:divBdr>
    </w:div>
    <w:div w:id="683090437">
      <w:bodyDiv w:val="1"/>
      <w:marLeft w:val="0"/>
      <w:marRight w:val="0"/>
      <w:marTop w:val="0"/>
      <w:marBottom w:val="0"/>
      <w:divBdr>
        <w:top w:val="none" w:sz="0" w:space="0" w:color="auto"/>
        <w:left w:val="none" w:sz="0" w:space="0" w:color="auto"/>
        <w:bottom w:val="none" w:sz="0" w:space="0" w:color="auto"/>
        <w:right w:val="none" w:sz="0" w:space="0" w:color="auto"/>
      </w:divBdr>
    </w:div>
    <w:div w:id="689798009">
      <w:bodyDiv w:val="1"/>
      <w:marLeft w:val="0"/>
      <w:marRight w:val="0"/>
      <w:marTop w:val="0"/>
      <w:marBottom w:val="0"/>
      <w:divBdr>
        <w:top w:val="none" w:sz="0" w:space="0" w:color="auto"/>
        <w:left w:val="none" w:sz="0" w:space="0" w:color="auto"/>
        <w:bottom w:val="none" w:sz="0" w:space="0" w:color="auto"/>
        <w:right w:val="none" w:sz="0" w:space="0" w:color="auto"/>
      </w:divBdr>
      <w:divsChild>
        <w:div w:id="1986544502">
          <w:marLeft w:val="0"/>
          <w:marRight w:val="0"/>
          <w:marTop w:val="0"/>
          <w:marBottom w:val="0"/>
          <w:divBdr>
            <w:top w:val="none" w:sz="0" w:space="0" w:color="auto"/>
            <w:left w:val="none" w:sz="0" w:space="0" w:color="auto"/>
            <w:bottom w:val="none" w:sz="0" w:space="0" w:color="auto"/>
            <w:right w:val="none" w:sz="0" w:space="0" w:color="auto"/>
          </w:divBdr>
        </w:div>
      </w:divsChild>
    </w:div>
    <w:div w:id="702563306">
      <w:bodyDiv w:val="1"/>
      <w:marLeft w:val="0"/>
      <w:marRight w:val="0"/>
      <w:marTop w:val="0"/>
      <w:marBottom w:val="0"/>
      <w:divBdr>
        <w:top w:val="none" w:sz="0" w:space="0" w:color="auto"/>
        <w:left w:val="none" w:sz="0" w:space="0" w:color="auto"/>
        <w:bottom w:val="none" w:sz="0" w:space="0" w:color="auto"/>
        <w:right w:val="none" w:sz="0" w:space="0" w:color="auto"/>
      </w:divBdr>
    </w:div>
    <w:div w:id="707603555">
      <w:bodyDiv w:val="1"/>
      <w:marLeft w:val="0"/>
      <w:marRight w:val="0"/>
      <w:marTop w:val="0"/>
      <w:marBottom w:val="0"/>
      <w:divBdr>
        <w:top w:val="none" w:sz="0" w:space="0" w:color="auto"/>
        <w:left w:val="none" w:sz="0" w:space="0" w:color="auto"/>
        <w:bottom w:val="none" w:sz="0" w:space="0" w:color="auto"/>
        <w:right w:val="none" w:sz="0" w:space="0" w:color="auto"/>
      </w:divBdr>
    </w:div>
    <w:div w:id="754546903">
      <w:bodyDiv w:val="1"/>
      <w:marLeft w:val="0"/>
      <w:marRight w:val="0"/>
      <w:marTop w:val="0"/>
      <w:marBottom w:val="0"/>
      <w:divBdr>
        <w:top w:val="none" w:sz="0" w:space="0" w:color="auto"/>
        <w:left w:val="none" w:sz="0" w:space="0" w:color="auto"/>
        <w:bottom w:val="none" w:sz="0" w:space="0" w:color="auto"/>
        <w:right w:val="none" w:sz="0" w:space="0" w:color="auto"/>
      </w:divBdr>
    </w:div>
    <w:div w:id="756514529">
      <w:bodyDiv w:val="1"/>
      <w:marLeft w:val="0"/>
      <w:marRight w:val="0"/>
      <w:marTop w:val="0"/>
      <w:marBottom w:val="0"/>
      <w:divBdr>
        <w:top w:val="none" w:sz="0" w:space="0" w:color="auto"/>
        <w:left w:val="none" w:sz="0" w:space="0" w:color="auto"/>
        <w:bottom w:val="none" w:sz="0" w:space="0" w:color="auto"/>
        <w:right w:val="none" w:sz="0" w:space="0" w:color="auto"/>
      </w:divBdr>
    </w:div>
    <w:div w:id="778988113">
      <w:bodyDiv w:val="1"/>
      <w:marLeft w:val="0"/>
      <w:marRight w:val="0"/>
      <w:marTop w:val="0"/>
      <w:marBottom w:val="0"/>
      <w:divBdr>
        <w:top w:val="none" w:sz="0" w:space="0" w:color="auto"/>
        <w:left w:val="none" w:sz="0" w:space="0" w:color="auto"/>
        <w:bottom w:val="none" w:sz="0" w:space="0" w:color="auto"/>
        <w:right w:val="none" w:sz="0" w:space="0" w:color="auto"/>
      </w:divBdr>
    </w:div>
    <w:div w:id="785196401">
      <w:bodyDiv w:val="1"/>
      <w:marLeft w:val="0"/>
      <w:marRight w:val="0"/>
      <w:marTop w:val="0"/>
      <w:marBottom w:val="0"/>
      <w:divBdr>
        <w:top w:val="none" w:sz="0" w:space="0" w:color="auto"/>
        <w:left w:val="none" w:sz="0" w:space="0" w:color="auto"/>
        <w:bottom w:val="none" w:sz="0" w:space="0" w:color="auto"/>
        <w:right w:val="none" w:sz="0" w:space="0" w:color="auto"/>
      </w:divBdr>
      <w:divsChild>
        <w:div w:id="1266034542">
          <w:marLeft w:val="0"/>
          <w:marRight w:val="0"/>
          <w:marTop w:val="0"/>
          <w:marBottom w:val="0"/>
          <w:divBdr>
            <w:top w:val="none" w:sz="0" w:space="0" w:color="auto"/>
            <w:left w:val="none" w:sz="0" w:space="0" w:color="auto"/>
            <w:bottom w:val="none" w:sz="0" w:space="0" w:color="auto"/>
            <w:right w:val="none" w:sz="0" w:space="0" w:color="auto"/>
          </w:divBdr>
          <w:divsChild>
            <w:div w:id="586574817">
              <w:marLeft w:val="0"/>
              <w:marRight w:val="0"/>
              <w:marTop w:val="0"/>
              <w:marBottom w:val="0"/>
              <w:divBdr>
                <w:top w:val="none" w:sz="0" w:space="0" w:color="auto"/>
                <w:left w:val="none" w:sz="0" w:space="0" w:color="auto"/>
                <w:bottom w:val="none" w:sz="0" w:space="0" w:color="auto"/>
                <w:right w:val="none" w:sz="0" w:space="0" w:color="auto"/>
              </w:divBdr>
              <w:divsChild>
                <w:div w:id="939533565">
                  <w:marLeft w:val="0"/>
                  <w:marRight w:val="0"/>
                  <w:marTop w:val="0"/>
                  <w:marBottom w:val="0"/>
                  <w:divBdr>
                    <w:top w:val="none" w:sz="0" w:space="0" w:color="auto"/>
                    <w:left w:val="none" w:sz="0" w:space="0" w:color="auto"/>
                    <w:bottom w:val="none" w:sz="0" w:space="0" w:color="auto"/>
                    <w:right w:val="none" w:sz="0" w:space="0" w:color="auto"/>
                  </w:divBdr>
                  <w:divsChild>
                    <w:div w:id="1865552822">
                      <w:marLeft w:val="0"/>
                      <w:marRight w:val="0"/>
                      <w:marTop w:val="0"/>
                      <w:marBottom w:val="0"/>
                      <w:divBdr>
                        <w:top w:val="none" w:sz="0" w:space="0" w:color="auto"/>
                        <w:left w:val="none" w:sz="0" w:space="0" w:color="auto"/>
                        <w:bottom w:val="none" w:sz="0" w:space="0" w:color="auto"/>
                        <w:right w:val="none" w:sz="0" w:space="0" w:color="auto"/>
                      </w:divBdr>
                      <w:divsChild>
                        <w:div w:id="8841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507479">
      <w:bodyDiv w:val="1"/>
      <w:marLeft w:val="0"/>
      <w:marRight w:val="0"/>
      <w:marTop w:val="0"/>
      <w:marBottom w:val="0"/>
      <w:divBdr>
        <w:top w:val="none" w:sz="0" w:space="0" w:color="auto"/>
        <w:left w:val="none" w:sz="0" w:space="0" w:color="auto"/>
        <w:bottom w:val="none" w:sz="0" w:space="0" w:color="auto"/>
        <w:right w:val="none" w:sz="0" w:space="0" w:color="auto"/>
      </w:divBdr>
    </w:div>
    <w:div w:id="789591987">
      <w:bodyDiv w:val="1"/>
      <w:marLeft w:val="0"/>
      <w:marRight w:val="0"/>
      <w:marTop w:val="0"/>
      <w:marBottom w:val="0"/>
      <w:divBdr>
        <w:top w:val="none" w:sz="0" w:space="0" w:color="auto"/>
        <w:left w:val="none" w:sz="0" w:space="0" w:color="auto"/>
        <w:bottom w:val="none" w:sz="0" w:space="0" w:color="auto"/>
        <w:right w:val="none" w:sz="0" w:space="0" w:color="auto"/>
      </w:divBdr>
    </w:div>
    <w:div w:id="802893143">
      <w:bodyDiv w:val="1"/>
      <w:marLeft w:val="0"/>
      <w:marRight w:val="0"/>
      <w:marTop w:val="0"/>
      <w:marBottom w:val="0"/>
      <w:divBdr>
        <w:top w:val="none" w:sz="0" w:space="0" w:color="auto"/>
        <w:left w:val="none" w:sz="0" w:space="0" w:color="auto"/>
        <w:bottom w:val="none" w:sz="0" w:space="0" w:color="auto"/>
        <w:right w:val="none" w:sz="0" w:space="0" w:color="auto"/>
      </w:divBdr>
    </w:div>
    <w:div w:id="817653506">
      <w:bodyDiv w:val="1"/>
      <w:marLeft w:val="0"/>
      <w:marRight w:val="0"/>
      <w:marTop w:val="0"/>
      <w:marBottom w:val="0"/>
      <w:divBdr>
        <w:top w:val="none" w:sz="0" w:space="0" w:color="auto"/>
        <w:left w:val="none" w:sz="0" w:space="0" w:color="auto"/>
        <w:bottom w:val="none" w:sz="0" w:space="0" w:color="auto"/>
        <w:right w:val="none" w:sz="0" w:space="0" w:color="auto"/>
      </w:divBdr>
    </w:div>
    <w:div w:id="856192651">
      <w:bodyDiv w:val="1"/>
      <w:marLeft w:val="0"/>
      <w:marRight w:val="0"/>
      <w:marTop w:val="0"/>
      <w:marBottom w:val="0"/>
      <w:divBdr>
        <w:top w:val="none" w:sz="0" w:space="0" w:color="auto"/>
        <w:left w:val="none" w:sz="0" w:space="0" w:color="auto"/>
        <w:bottom w:val="none" w:sz="0" w:space="0" w:color="auto"/>
        <w:right w:val="none" w:sz="0" w:space="0" w:color="auto"/>
      </w:divBdr>
      <w:divsChild>
        <w:div w:id="2124685405">
          <w:marLeft w:val="0"/>
          <w:marRight w:val="0"/>
          <w:marTop w:val="0"/>
          <w:marBottom w:val="0"/>
          <w:divBdr>
            <w:top w:val="none" w:sz="0" w:space="0" w:color="auto"/>
            <w:left w:val="none" w:sz="0" w:space="0" w:color="auto"/>
            <w:bottom w:val="none" w:sz="0" w:space="0" w:color="auto"/>
            <w:right w:val="none" w:sz="0" w:space="0" w:color="auto"/>
          </w:divBdr>
          <w:divsChild>
            <w:div w:id="40983348">
              <w:marLeft w:val="0"/>
              <w:marRight w:val="0"/>
              <w:marTop w:val="0"/>
              <w:marBottom w:val="0"/>
              <w:divBdr>
                <w:top w:val="none" w:sz="0" w:space="0" w:color="auto"/>
                <w:left w:val="none" w:sz="0" w:space="0" w:color="auto"/>
                <w:bottom w:val="none" w:sz="0" w:space="0" w:color="auto"/>
                <w:right w:val="none" w:sz="0" w:space="0" w:color="auto"/>
              </w:divBdr>
              <w:divsChild>
                <w:div w:id="1236627717">
                  <w:marLeft w:val="0"/>
                  <w:marRight w:val="0"/>
                  <w:marTop w:val="0"/>
                  <w:marBottom w:val="0"/>
                  <w:divBdr>
                    <w:top w:val="none" w:sz="0" w:space="0" w:color="auto"/>
                    <w:left w:val="none" w:sz="0" w:space="0" w:color="auto"/>
                    <w:bottom w:val="none" w:sz="0" w:space="0" w:color="auto"/>
                    <w:right w:val="none" w:sz="0" w:space="0" w:color="auto"/>
                  </w:divBdr>
                  <w:divsChild>
                    <w:div w:id="483855850">
                      <w:marLeft w:val="0"/>
                      <w:marRight w:val="0"/>
                      <w:marTop w:val="0"/>
                      <w:marBottom w:val="0"/>
                      <w:divBdr>
                        <w:top w:val="none" w:sz="0" w:space="0" w:color="auto"/>
                        <w:left w:val="none" w:sz="0" w:space="0" w:color="auto"/>
                        <w:bottom w:val="none" w:sz="0" w:space="0" w:color="auto"/>
                        <w:right w:val="none" w:sz="0" w:space="0" w:color="auto"/>
                      </w:divBdr>
                      <w:divsChild>
                        <w:div w:id="3721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83408">
      <w:bodyDiv w:val="1"/>
      <w:marLeft w:val="0"/>
      <w:marRight w:val="0"/>
      <w:marTop w:val="0"/>
      <w:marBottom w:val="0"/>
      <w:divBdr>
        <w:top w:val="none" w:sz="0" w:space="0" w:color="auto"/>
        <w:left w:val="none" w:sz="0" w:space="0" w:color="auto"/>
        <w:bottom w:val="none" w:sz="0" w:space="0" w:color="auto"/>
        <w:right w:val="none" w:sz="0" w:space="0" w:color="auto"/>
      </w:divBdr>
    </w:div>
    <w:div w:id="863905008">
      <w:bodyDiv w:val="1"/>
      <w:marLeft w:val="0"/>
      <w:marRight w:val="0"/>
      <w:marTop w:val="0"/>
      <w:marBottom w:val="0"/>
      <w:divBdr>
        <w:top w:val="none" w:sz="0" w:space="0" w:color="auto"/>
        <w:left w:val="none" w:sz="0" w:space="0" w:color="auto"/>
        <w:bottom w:val="none" w:sz="0" w:space="0" w:color="auto"/>
        <w:right w:val="none" w:sz="0" w:space="0" w:color="auto"/>
      </w:divBdr>
    </w:div>
    <w:div w:id="874587627">
      <w:bodyDiv w:val="1"/>
      <w:marLeft w:val="0"/>
      <w:marRight w:val="0"/>
      <w:marTop w:val="0"/>
      <w:marBottom w:val="0"/>
      <w:divBdr>
        <w:top w:val="none" w:sz="0" w:space="0" w:color="auto"/>
        <w:left w:val="none" w:sz="0" w:space="0" w:color="auto"/>
        <w:bottom w:val="none" w:sz="0" w:space="0" w:color="auto"/>
        <w:right w:val="none" w:sz="0" w:space="0" w:color="auto"/>
      </w:divBdr>
    </w:div>
    <w:div w:id="883365875">
      <w:bodyDiv w:val="1"/>
      <w:marLeft w:val="0"/>
      <w:marRight w:val="0"/>
      <w:marTop w:val="0"/>
      <w:marBottom w:val="0"/>
      <w:divBdr>
        <w:top w:val="none" w:sz="0" w:space="0" w:color="auto"/>
        <w:left w:val="none" w:sz="0" w:space="0" w:color="auto"/>
        <w:bottom w:val="none" w:sz="0" w:space="0" w:color="auto"/>
        <w:right w:val="none" w:sz="0" w:space="0" w:color="auto"/>
      </w:divBdr>
    </w:div>
    <w:div w:id="887423967">
      <w:bodyDiv w:val="1"/>
      <w:marLeft w:val="0"/>
      <w:marRight w:val="0"/>
      <w:marTop w:val="0"/>
      <w:marBottom w:val="0"/>
      <w:divBdr>
        <w:top w:val="none" w:sz="0" w:space="0" w:color="auto"/>
        <w:left w:val="none" w:sz="0" w:space="0" w:color="auto"/>
        <w:bottom w:val="none" w:sz="0" w:space="0" w:color="auto"/>
        <w:right w:val="none" w:sz="0" w:space="0" w:color="auto"/>
      </w:divBdr>
    </w:div>
    <w:div w:id="891381240">
      <w:bodyDiv w:val="1"/>
      <w:marLeft w:val="0"/>
      <w:marRight w:val="0"/>
      <w:marTop w:val="0"/>
      <w:marBottom w:val="0"/>
      <w:divBdr>
        <w:top w:val="none" w:sz="0" w:space="0" w:color="auto"/>
        <w:left w:val="none" w:sz="0" w:space="0" w:color="auto"/>
        <w:bottom w:val="none" w:sz="0" w:space="0" w:color="auto"/>
        <w:right w:val="none" w:sz="0" w:space="0" w:color="auto"/>
      </w:divBdr>
    </w:div>
    <w:div w:id="903101598">
      <w:bodyDiv w:val="1"/>
      <w:marLeft w:val="0"/>
      <w:marRight w:val="0"/>
      <w:marTop w:val="0"/>
      <w:marBottom w:val="0"/>
      <w:divBdr>
        <w:top w:val="none" w:sz="0" w:space="0" w:color="auto"/>
        <w:left w:val="none" w:sz="0" w:space="0" w:color="auto"/>
        <w:bottom w:val="none" w:sz="0" w:space="0" w:color="auto"/>
        <w:right w:val="none" w:sz="0" w:space="0" w:color="auto"/>
      </w:divBdr>
      <w:divsChild>
        <w:div w:id="1772702183">
          <w:marLeft w:val="0"/>
          <w:marRight w:val="0"/>
          <w:marTop w:val="0"/>
          <w:marBottom w:val="0"/>
          <w:divBdr>
            <w:top w:val="none" w:sz="0" w:space="0" w:color="auto"/>
            <w:left w:val="none" w:sz="0" w:space="0" w:color="auto"/>
            <w:bottom w:val="none" w:sz="0" w:space="0" w:color="auto"/>
            <w:right w:val="none" w:sz="0" w:space="0" w:color="auto"/>
          </w:divBdr>
          <w:divsChild>
            <w:div w:id="494076704">
              <w:marLeft w:val="0"/>
              <w:marRight w:val="0"/>
              <w:marTop w:val="0"/>
              <w:marBottom w:val="0"/>
              <w:divBdr>
                <w:top w:val="none" w:sz="0" w:space="0" w:color="auto"/>
                <w:left w:val="none" w:sz="0" w:space="0" w:color="auto"/>
                <w:bottom w:val="none" w:sz="0" w:space="0" w:color="auto"/>
                <w:right w:val="none" w:sz="0" w:space="0" w:color="auto"/>
              </w:divBdr>
              <w:divsChild>
                <w:div w:id="1510633951">
                  <w:marLeft w:val="0"/>
                  <w:marRight w:val="0"/>
                  <w:marTop w:val="0"/>
                  <w:marBottom w:val="0"/>
                  <w:divBdr>
                    <w:top w:val="none" w:sz="0" w:space="0" w:color="auto"/>
                    <w:left w:val="none" w:sz="0" w:space="0" w:color="auto"/>
                    <w:bottom w:val="none" w:sz="0" w:space="0" w:color="auto"/>
                    <w:right w:val="none" w:sz="0" w:space="0" w:color="auto"/>
                  </w:divBdr>
                  <w:divsChild>
                    <w:div w:id="1395740213">
                      <w:marLeft w:val="0"/>
                      <w:marRight w:val="0"/>
                      <w:marTop w:val="0"/>
                      <w:marBottom w:val="0"/>
                      <w:divBdr>
                        <w:top w:val="none" w:sz="0" w:space="0" w:color="auto"/>
                        <w:left w:val="none" w:sz="0" w:space="0" w:color="auto"/>
                        <w:bottom w:val="none" w:sz="0" w:space="0" w:color="auto"/>
                        <w:right w:val="none" w:sz="0" w:space="0" w:color="auto"/>
                      </w:divBdr>
                      <w:divsChild>
                        <w:div w:id="9843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513495">
      <w:bodyDiv w:val="1"/>
      <w:marLeft w:val="0"/>
      <w:marRight w:val="0"/>
      <w:marTop w:val="0"/>
      <w:marBottom w:val="0"/>
      <w:divBdr>
        <w:top w:val="none" w:sz="0" w:space="0" w:color="auto"/>
        <w:left w:val="none" w:sz="0" w:space="0" w:color="auto"/>
        <w:bottom w:val="none" w:sz="0" w:space="0" w:color="auto"/>
        <w:right w:val="none" w:sz="0" w:space="0" w:color="auto"/>
      </w:divBdr>
    </w:div>
    <w:div w:id="944580385">
      <w:bodyDiv w:val="1"/>
      <w:marLeft w:val="0"/>
      <w:marRight w:val="0"/>
      <w:marTop w:val="0"/>
      <w:marBottom w:val="0"/>
      <w:divBdr>
        <w:top w:val="none" w:sz="0" w:space="0" w:color="auto"/>
        <w:left w:val="none" w:sz="0" w:space="0" w:color="auto"/>
        <w:bottom w:val="none" w:sz="0" w:space="0" w:color="auto"/>
        <w:right w:val="none" w:sz="0" w:space="0" w:color="auto"/>
      </w:divBdr>
      <w:divsChild>
        <w:div w:id="1295015343">
          <w:marLeft w:val="0"/>
          <w:marRight w:val="0"/>
          <w:marTop w:val="0"/>
          <w:marBottom w:val="600"/>
          <w:divBdr>
            <w:top w:val="none" w:sz="0" w:space="0" w:color="auto"/>
            <w:left w:val="none" w:sz="0" w:space="0" w:color="auto"/>
            <w:bottom w:val="none" w:sz="0" w:space="0" w:color="auto"/>
            <w:right w:val="none" w:sz="0" w:space="0" w:color="auto"/>
          </w:divBdr>
          <w:divsChild>
            <w:div w:id="816217769">
              <w:marLeft w:val="900"/>
              <w:marRight w:val="900"/>
              <w:marTop w:val="0"/>
              <w:marBottom w:val="0"/>
              <w:divBdr>
                <w:top w:val="none" w:sz="0" w:space="0" w:color="auto"/>
                <w:left w:val="none" w:sz="0" w:space="0" w:color="auto"/>
                <w:bottom w:val="none" w:sz="0" w:space="0" w:color="auto"/>
                <w:right w:val="none" w:sz="0" w:space="0" w:color="auto"/>
              </w:divBdr>
              <w:divsChild>
                <w:div w:id="1779251972">
                  <w:marLeft w:val="2025"/>
                  <w:marRight w:val="2025"/>
                  <w:marTop w:val="0"/>
                  <w:marBottom w:val="0"/>
                  <w:divBdr>
                    <w:top w:val="none" w:sz="0" w:space="0" w:color="auto"/>
                    <w:left w:val="none" w:sz="0" w:space="0" w:color="auto"/>
                    <w:bottom w:val="none" w:sz="0" w:space="0" w:color="auto"/>
                    <w:right w:val="none" w:sz="0" w:space="0" w:color="auto"/>
                  </w:divBdr>
                  <w:divsChild>
                    <w:div w:id="11641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1932">
          <w:marLeft w:val="900"/>
          <w:marRight w:val="900"/>
          <w:marTop w:val="450"/>
          <w:marBottom w:val="600"/>
          <w:divBdr>
            <w:top w:val="none" w:sz="0" w:space="0" w:color="auto"/>
            <w:left w:val="none" w:sz="0" w:space="0" w:color="auto"/>
            <w:bottom w:val="none" w:sz="0" w:space="0" w:color="auto"/>
            <w:right w:val="none" w:sz="0" w:space="0" w:color="auto"/>
          </w:divBdr>
          <w:divsChild>
            <w:div w:id="99842549">
              <w:marLeft w:val="0"/>
              <w:marRight w:val="0"/>
              <w:marTop w:val="0"/>
              <w:marBottom w:val="0"/>
              <w:divBdr>
                <w:top w:val="none" w:sz="0" w:space="0" w:color="auto"/>
                <w:left w:val="none" w:sz="0" w:space="0" w:color="auto"/>
                <w:bottom w:val="none" w:sz="0" w:space="0" w:color="auto"/>
                <w:right w:val="none" w:sz="0" w:space="0" w:color="auto"/>
              </w:divBdr>
              <w:divsChild>
                <w:div w:id="1983775934">
                  <w:marLeft w:val="0"/>
                  <w:marRight w:val="0"/>
                  <w:marTop w:val="0"/>
                  <w:marBottom w:val="0"/>
                  <w:divBdr>
                    <w:top w:val="single" w:sz="6" w:space="8" w:color="FBFAF6"/>
                    <w:left w:val="none" w:sz="0" w:space="0" w:color="auto"/>
                    <w:bottom w:val="single" w:sz="6" w:space="8" w:color="E2DBCD"/>
                    <w:right w:val="none" w:sz="0" w:space="0" w:color="auto"/>
                  </w:divBdr>
                  <w:divsChild>
                    <w:div w:id="506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21758">
      <w:bodyDiv w:val="1"/>
      <w:marLeft w:val="0"/>
      <w:marRight w:val="0"/>
      <w:marTop w:val="0"/>
      <w:marBottom w:val="0"/>
      <w:divBdr>
        <w:top w:val="none" w:sz="0" w:space="0" w:color="auto"/>
        <w:left w:val="none" w:sz="0" w:space="0" w:color="auto"/>
        <w:bottom w:val="none" w:sz="0" w:space="0" w:color="auto"/>
        <w:right w:val="none" w:sz="0" w:space="0" w:color="auto"/>
      </w:divBdr>
    </w:div>
    <w:div w:id="963269086">
      <w:bodyDiv w:val="1"/>
      <w:marLeft w:val="0"/>
      <w:marRight w:val="0"/>
      <w:marTop w:val="0"/>
      <w:marBottom w:val="0"/>
      <w:divBdr>
        <w:top w:val="none" w:sz="0" w:space="0" w:color="auto"/>
        <w:left w:val="none" w:sz="0" w:space="0" w:color="auto"/>
        <w:bottom w:val="none" w:sz="0" w:space="0" w:color="auto"/>
        <w:right w:val="none" w:sz="0" w:space="0" w:color="auto"/>
      </w:divBdr>
    </w:div>
    <w:div w:id="964509266">
      <w:bodyDiv w:val="1"/>
      <w:marLeft w:val="0"/>
      <w:marRight w:val="0"/>
      <w:marTop w:val="0"/>
      <w:marBottom w:val="0"/>
      <w:divBdr>
        <w:top w:val="none" w:sz="0" w:space="0" w:color="auto"/>
        <w:left w:val="none" w:sz="0" w:space="0" w:color="auto"/>
        <w:bottom w:val="none" w:sz="0" w:space="0" w:color="auto"/>
        <w:right w:val="none" w:sz="0" w:space="0" w:color="auto"/>
      </w:divBdr>
    </w:div>
    <w:div w:id="968439919">
      <w:bodyDiv w:val="1"/>
      <w:marLeft w:val="0"/>
      <w:marRight w:val="0"/>
      <w:marTop w:val="0"/>
      <w:marBottom w:val="0"/>
      <w:divBdr>
        <w:top w:val="none" w:sz="0" w:space="0" w:color="auto"/>
        <w:left w:val="none" w:sz="0" w:space="0" w:color="auto"/>
        <w:bottom w:val="none" w:sz="0" w:space="0" w:color="auto"/>
        <w:right w:val="none" w:sz="0" w:space="0" w:color="auto"/>
      </w:divBdr>
    </w:div>
    <w:div w:id="1002854472">
      <w:bodyDiv w:val="1"/>
      <w:marLeft w:val="0"/>
      <w:marRight w:val="0"/>
      <w:marTop w:val="0"/>
      <w:marBottom w:val="0"/>
      <w:divBdr>
        <w:top w:val="none" w:sz="0" w:space="0" w:color="auto"/>
        <w:left w:val="none" w:sz="0" w:space="0" w:color="auto"/>
        <w:bottom w:val="none" w:sz="0" w:space="0" w:color="auto"/>
        <w:right w:val="none" w:sz="0" w:space="0" w:color="auto"/>
      </w:divBdr>
      <w:divsChild>
        <w:div w:id="1834301419">
          <w:marLeft w:val="0"/>
          <w:marRight w:val="0"/>
          <w:marTop w:val="0"/>
          <w:marBottom w:val="0"/>
          <w:divBdr>
            <w:top w:val="none" w:sz="0" w:space="0" w:color="auto"/>
            <w:left w:val="none" w:sz="0" w:space="0" w:color="auto"/>
            <w:bottom w:val="none" w:sz="0" w:space="0" w:color="auto"/>
            <w:right w:val="none" w:sz="0" w:space="0" w:color="auto"/>
          </w:divBdr>
        </w:div>
      </w:divsChild>
    </w:div>
    <w:div w:id="1030454749">
      <w:bodyDiv w:val="1"/>
      <w:marLeft w:val="0"/>
      <w:marRight w:val="0"/>
      <w:marTop w:val="0"/>
      <w:marBottom w:val="0"/>
      <w:divBdr>
        <w:top w:val="none" w:sz="0" w:space="0" w:color="auto"/>
        <w:left w:val="none" w:sz="0" w:space="0" w:color="auto"/>
        <w:bottom w:val="none" w:sz="0" w:space="0" w:color="auto"/>
        <w:right w:val="none" w:sz="0" w:space="0" w:color="auto"/>
      </w:divBdr>
    </w:div>
    <w:div w:id="1053382269">
      <w:bodyDiv w:val="1"/>
      <w:marLeft w:val="0"/>
      <w:marRight w:val="0"/>
      <w:marTop w:val="0"/>
      <w:marBottom w:val="0"/>
      <w:divBdr>
        <w:top w:val="none" w:sz="0" w:space="0" w:color="auto"/>
        <w:left w:val="none" w:sz="0" w:space="0" w:color="auto"/>
        <w:bottom w:val="none" w:sz="0" w:space="0" w:color="auto"/>
        <w:right w:val="none" w:sz="0" w:space="0" w:color="auto"/>
      </w:divBdr>
    </w:div>
    <w:div w:id="1056318953">
      <w:bodyDiv w:val="1"/>
      <w:marLeft w:val="0"/>
      <w:marRight w:val="0"/>
      <w:marTop w:val="0"/>
      <w:marBottom w:val="0"/>
      <w:divBdr>
        <w:top w:val="none" w:sz="0" w:space="0" w:color="auto"/>
        <w:left w:val="none" w:sz="0" w:space="0" w:color="auto"/>
        <w:bottom w:val="none" w:sz="0" w:space="0" w:color="auto"/>
        <w:right w:val="none" w:sz="0" w:space="0" w:color="auto"/>
      </w:divBdr>
    </w:div>
    <w:div w:id="1078291212">
      <w:bodyDiv w:val="1"/>
      <w:marLeft w:val="0"/>
      <w:marRight w:val="0"/>
      <w:marTop w:val="0"/>
      <w:marBottom w:val="0"/>
      <w:divBdr>
        <w:top w:val="none" w:sz="0" w:space="0" w:color="auto"/>
        <w:left w:val="none" w:sz="0" w:space="0" w:color="auto"/>
        <w:bottom w:val="none" w:sz="0" w:space="0" w:color="auto"/>
        <w:right w:val="none" w:sz="0" w:space="0" w:color="auto"/>
      </w:divBdr>
    </w:div>
    <w:div w:id="1080909851">
      <w:bodyDiv w:val="1"/>
      <w:marLeft w:val="0"/>
      <w:marRight w:val="0"/>
      <w:marTop w:val="0"/>
      <w:marBottom w:val="0"/>
      <w:divBdr>
        <w:top w:val="none" w:sz="0" w:space="0" w:color="auto"/>
        <w:left w:val="none" w:sz="0" w:space="0" w:color="auto"/>
        <w:bottom w:val="none" w:sz="0" w:space="0" w:color="auto"/>
        <w:right w:val="none" w:sz="0" w:space="0" w:color="auto"/>
      </w:divBdr>
    </w:div>
    <w:div w:id="1089228138">
      <w:bodyDiv w:val="1"/>
      <w:marLeft w:val="0"/>
      <w:marRight w:val="0"/>
      <w:marTop w:val="0"/>
      <w:marBottom w:val="0"/>
      <w:divBdr>
        <w:top w:val="none" w:sz="0" w:space="0" w:color="auto"/>
        <w:left w:val="none" w:sz="0" w:space="0" w:color="auto"/>
        <w:bottom w:val="none" w:sz="0" w:space="0" w:color="auto"/>
        <w:right w:val="none" w:sz="0" w:space="0" w:color="auto"/>
      </w:divBdr>
    </w:div>
    <w:div w:id="1115558861">
      <w:bodyDiv w:val="1"/>
      <w:marLeft w:val="0"/>
      <w:marRight w:val="0"/>
      <w:marTop w:val="0"/>
      <w:marBottom w:val="0"/>
      <w:divBdr>
        <w:top w:val="none" w:sz="0" w:space="0" w:color="auto"/>
        <w:left w:val="none" w:sz="0" w:space="0" w:color="auto"/>
        <w:bottom w:val="none" w:sz="0" w:space="0" w:color="auto"/>
        <w:right w:val="none" w:sz="0" w:space="0" w:color="auto"/>
      </w:divBdr>
    </w:div>
    <w:div w:id="1122766357">
      <w:bodyDiv w:val="1"/>
      <w:marLeft w:val="0"/>
      <w:marRight w:val="0"/>
      <w:marTop w:val="0"/>
      <w:marBottom w:val="0"/>
      <w:divBdr>
        <w:top w:val="none" w:sz="0" w:space="0" w:color="auto"/>
        <w:left w:val="none" w:sz="0" w:space="0" w:color="auto"/>
        <w:bottom w:val="none" w:sz="0" w:space="0" w:color="auto"/>
        <w:right w:val="none" w:sz="0" w:space="0" w:color="auto"/>
      </w:divBdr>
    </w:div>
    <w:div w:id="1128206943">
      <w:bodyDiv w:val="1"/>
      <w:marLeft w:val="0"/>
      <w:marRight w:val="0"/>
      <w:marTop w:val="0"/>
      <w:marBottom w:val="0"/>
      <w:divBdr>
        <w:top w:val="none" w:sz="0" w:space="0" w:color="auto"/>
        <w:left w:val="none" w:sz="0" w:space="0" w:color="auto"/>
        <w:bottom w:val="none" w:sz="0" w:space="0" w:color="auto"/>
        <w:right w:val="none" w:sz="0" w:space="0" w:color="auto"/>
      </w:divBdr>
    </w:div>
    <w:div w:id="1137449375">
      <w:bodyDiv w:val="1"/>
      <w:marLeft w:val="0"/>
      <w:marRight w:val="0"/>
      <w:marTop w:val="0"/>
      <w:marBottom w:val="0"/>
      <w:divBdr>
        <w:top w:val="none" w:sz="0" w:space="0" w:color="auto"/>
        <w:left w:val="none" w:sz="0" w:space="0" w:color="auto"/>
        <w:bottom w:val="none" w:sz="0" w:space="0" w:color="auto"/>
        <w:right w:val="none" w:sz="0" w:space="0" w:color="auto"/>
      </w:divBdr>
      <w:divsChild>
        <w:div w:id="2118523337">
          <w:marLeft w:val="0"/>
          <w:marRight w:val="0"/>
          <w:marTop w:val="0"/>
          <w:marBottom w:val="0"/>
          <w:divBdr>
            <w:top w:val="none" w:sz="0" w:space="0" w:color="auto"/>
            <w:left w:val="none" w:sz="0" w:space="0" w:color="auto"/>
            <w:bottom w:val="none" w:sz="0" w:space="0" w:color="auto"/>
            <w:right w:val="none" w:sz="0" w:space="0" w:color="auto"/>
          </w:divBdr>
        </w:div>
      </w:divsChild>
    </w:div>
    <w:div w:id="1139301333">
      <w:bodyDiv w:val="1"/>
      <w:marLeft w:val="0"/>
      <w:marRight w:val="0"/>
      <w:marTop w:val="0"/>
      <w:marBottom w:val="0"/>
      <w:divBdr>
        <w:top w:val="none" w:sz="0" w:space="0" w:color="auto"/>
        <w:left w:val="none" w:sz="0" w:space="0" w:color="auto"/>
        <w:bottom w:val="none" w:sz="0" w:space="0" w:color="auto"/>
        <w:right w:val="none" w:sz="0" w:space="0" w:color="auto"/>
      </w:divBdr>
    </w:div>
    <w:div w:id="1141537179">
      <w:bodyDiv w:val="1"/>
      <w:marLeft w:val="0"/>
      <w:marRight w:val="0"/>
      <w:marTop w:val="0"/>
      <w:marBottom w:val="0"/>
      <w:divBdr>
        <w:top w:val="none" w:sz="0" w:space="0" w:color="auto"/>
        <w:left w:val="none" w:sz="0" w:space="0" w:color="auto"/>
        <w:bottom w:val="none" w:sz="0" w:space="0" w:color="auto"/>
        <w:right w:val="none" w:sz="0" w:space="0" w:color="auto"/>
      </w:divBdr>
    </w:div>
    <w:div w:id="1145196892">
      <w:bodyDiv w:val="1"/>
      <w:marLeft w:val="0"/>
      <w:marRight w:val="0"/>
      <w:marTop w:val="0"/>
      <w:marBottom w:val="0"/>
      <w:divBdr>
        <w:top w:val="none" w:sz="0" w:space="0" w:color="auto"/>
        <w:left w:val="none" w:sz="0" w:space="0" w:color="auto"/>
        <w:bottom w:val="none" w:sz="0" w:space="0" w:color="auto"/>
        <w:right w:val="none" w:sz="0" w:space="0" w:color="auto"/>
      </w:divBdr>
    </w:div>
    <w:div w:id="1152480455">
      <w:bodyDiv w:val="1"/>
      <w:marLeft w:val="0"/>
      <w:marRight w:val="0"/>
      <w:marTop w:val="0"/>
      <w:marBottom w:val="0"/>
      <w:divBdr>
        <w:top w:val="none" w:sz="0" w:space="0" w:color="auto"/>
        <w:left w:val="none" w:sz="0" w:space="0" w:color="auto"/>
        <w:bottom w:val="none" w:sz="0" w:space="0" w:color="auto"/>
        <w:right w:val="none" w:sz="0" w:space="0" w:color="auto"/>
      </w:divBdr>
    </w:div>
    <w:div w:id="1159615865">
      <w:bodyDiv w:val="1"/>
      <w:marLeft w:val="0"/>
      <w:marRight w:val="0"/>
      <w:marTop w:val="0"/>
      <w:marBottom w:val="0"/>
      <w:divBdr>
        <w:top w:val="none" w:sz="0" w:space="0" w:color="auto"/>
        <w:left w:val="none" w:sz="0" w:space="0" w:color="auto"/>
        <w:bottom w:val="none" w:sz="0" w:space="0" w:color="auto"/>
        <w:right w:val="none" w:sz="0" w:space="0" w:color="auto"/>
      </w:divBdr>
    </w:div>
    <w:div w:id="1165783890">
      <w:bodyDiv w:val="1"/>
      <w:marLeft w:val="0"/>
      <w:marRight w:val="0"/>
      <w:marTop w:val="0"/>
      <w:marBottom w:val="0"/>
      <w:divBdr>
        <w:top w:val="none" w:sz="0" w:space="0" w:color="auto"/>
        <w:left w:val="none" w:sz="0" w:space="0" w:color="auto"/>
        <w:bottom w:val="none" w:sz="0" w:space="0" w:color="auto"/>
        <w:right w:val="none" w:sz="0" w:space="0" w:color="auto"/>
      </w:divBdr>
    </w:div>
    <w:div w:id="1170608374">
      <w:bodyDiv w:val="1"/>
      <w:marLeft w:val="0"/>
      <w:marRight w:val="0"/>
      <w:marTop w:val="0"/>
      <w:marBottom w:val="0"/>
      <w:divBdr>
        <w:top w:val="none" w:sz="0" w:space="0" w:color="auto"/>
        <w:left w:val="none" w:sz="0" w:space="0" w:color="auto"/>
        <w:bottom w:val="none" w:sz="0" w:space="0" w:color="auto"/>
        <w:right w:val="none" w:sz="0" w:space="0" w:color="auto"/>
      </w:divBdr>
    </w:div>
    <w:div w:id="1174415732">
      <w:bodyDiv w:val="1"/>
      <w:marLeft w:val="0"/>
      <w:marRight w:val="0"/>
      <w:marTop w:val="0"/>
      <w:marBottom w:val="0"/>
      <w:divBdr>
        <w:top w:val="none" w:sz="0" w:space="0" w:color="auto"/>
        <w:left w:val="none" w:sz="0" w:space="0" w:color="auto"/>
        <w:bottom w:val="none" w:sz="0" w:space="0" w:color="auto"/>
        <w:right w:val="none" w:sz="0" w:space="0" w:color="auto"/>
      </w:divBdr>
    </w:div>
    <w:div w:id="1182544710">
      <w:bodyDiv w:val="1"/>
      <w:marLeft w:val="0"/>
      <w:marRight w:val="0"/>
      <w:marTop w:val="0"/>
      <w:marBottom w:val="0"/>
      <w:divBdr>
        <w:top w:val="none" w:sz="0" w:space="0" w:color="auto"/>
        <w:left w:val="none" w:sz="0" w:space="0" w:color="auto"/>
        <w:bottom w:val="none" w:sz="0" w:space="0" w:color="auto"/>
        <w:right w:val="none" w:sz="0" w:space="0" w:color="auto"/>
      </w:divBdr>
    </w:div>
    <w:div w:id="1187326348">
      <w:bodyDiv w:val="1"/>
      <w:marLeft w:val="0"/>
      <w:marRight w:val="0"/>
      <w:marTop w:val="0"/>
      <w:marBottom w:val="0"/>
      <w:divBdr>
        <w:top w:val="none" w:sz="0" w:space="0" w:color="auto"/>
        <w:left w:val="none" w:sz="0" w:space="0" w:color="auto"/>
        <w:bottom w:val="none" w:sz="0" w:space="0" w:color="auto"/>
        <w:right w:val="none" w:sz="0" w:space="0" w:color="auto"/>
      </w:divBdr>
    </w:div>
    <w:div w:id="1199901950">
      <w:bodyDiv w:val="1"/>
      <w:marLeft w:val="0"/>
      <w:marRight w:val="0"/>
      <w:marTop w:val="0"/>
      <w:marBottom w:val="0"/>
      <w:divBdr>
        <w:top w:val="none" w:sz="0" w:space="0" w:color="auto"/>
        <w:left w:val="none" w:sz="0" w:space="0" w:color="auto"/>
        <w:bottom w:val="none" w:sz="0" w:space="0" w:color="auto"/>
        <w:right w:val="none" w:sz="0" w:space="0" w:color="auto"/>
      </w:divBdr>
    </w:div>
    <w:div w:id="1204708176">
      <w:bodyDiv w:val="1"/>
      <w:marLeft w:val="0"/>
      <w:marRight w:val="0"/>
      <w:marTop w:val="0"/>
      <w:marBottom w:val="0"/>
      <w:divBdr>
        <w:top w:val="none" w:sz="0" w:space="0" w:color="auto"/>
        <w:left w:val="none" w:sz="0" w:space="0" w:color="auto"/>
        <w:bottom w:val="none" w:sz="0" w:space="0" w:color="auto"/>
        <w:right w:val="none" w:sz="0" w:space="0" w:color="auto"/>
      </w:divBdr>
    </w:div>
    <w:div w:id="1205291370">
      <w:bodyDiv w:val="1"/>
      <w:marLeft w:val="0"/>
      <w:marRight w:val="0"/>
      <w:marTop w:val="0"/>
      <w:marBottom w:val="0"/>
      <w:divBdr>
        <w:top w:val="none" w:sz="0" w:space="0" w:color="auto"/>
        <w:left w:val="none" w:sz="0" w:space="0" w:color="auto"/>
        <w:bottom w:val="none" w:sz="0" w:space="0" w:color="auto"/>
        <w:right w:val="none" w:sz="0" w:space="0" w:color="auto"/>
      </w:divBdr>
    </w:div>
    <w:div w:id="1234896472">
      <w:bodyDiv w:val="1"/>
      <w:marLeft w:val="0"/>
      <w:marRight w:val="0"/>
      <w:marTop w:val="0"/>
      <w:marBottom w:val="0"/>
      <w:divBdr>
        <w:top w:val="none" w:sz="0" w:space="0" w:color="auto"/>
        <w:left w:val="none" w:sz="0" w:space="0" w:color="auto"/>
        <w:bottom w:val="none" w:sz="0" w:space="0" w:color="auto"/>
        <w:right w:val="none" w:sz="0" w:space="0" w:color="auto"/>
      </w:divBdr>
    </w:div>
    <w:div w:id="1260409946">
      <w:bodyDiv w:val="1"/>
      <w:marLeft w:val="0"/>
      <w:marRight w:val="0"/>
      <w:marTop w:val="0"/>
      <w:marBottom w:val="0"/>
      <w:divBdr>
        <w:top w:val="none" w:sz="0" w:space="0" w:color="auto"/>
        <w:left w:val="none" w:sz="0" w:space="0" w:color="auto"/>
        <w:bottom w:val="none" w:sz="0" w:space="0" w:color="auto"/>
        <w:right w:val="none" w:sz="0" w:space="0" w:color="auto"/>
      </w:divBdr>
    </w:div>
    <w:div w:id="1279293903">
      <w:bodyDiv w:val="1"/>
      <w:marLeft w:val="0"/>
      <w:marRight w:val="0"/>
      <w:marTop w:val="0"/>
      <w:marBottom w:val="0"/>
      <w:divBdr>
        <w:top w:val="none" w:sz="0" w:space="0" w:color="auto"/>
        <w:left w:val="none" w:sz="0" w:space="0" w:color="auto"/>
        <w:bottom w:val="none" w:sz="0" w:space="0" w:color="auto"/>
        <w:right w:val="none" w:sz="0" w:space="0" w:color="auto"/>
      </w:divBdr>
    </w:div>
    <w:div w:id="1289975330">
      <w:bodyDiv w:val="1"/>
      <w:marLeft w:val="0"/>
      <w:marRight w:val="0"/>
      <w:marTop w:val="0"/>
      <w:marBottom w:val="0"/>
      <w:divBdr>
        <w:top w:val="none" w:sz="0" w:space="0" w:color="auto"/>
        <w:left w:val="none" w:sz="0" w:space="0" w:color="auto"/>
        <w:bottom w:val="none" w:sz="0" w:space="0" w:color="auto"/>
        <w:right w:val="none" w:sz="0" w:space="0" w:color="auto"/>
      </w:divBdr>
    </w:div>
    <w:div w:id="1337539746">
      <w:bodyDiv w:val="1"/>
      <w:marLeft w:val="0"/>
      <w:marRight w:val="0"/>
      <w:marTop w:val="0"/>
      <w:marBottom w:val="0"/>
      <w:divBdr>
        <w:top w:val="none" w:sz="0" w:space="0" w:color="auto"/>
        <w:left w:val="none" w:sz="0" w:space="0" w:color="auto"/>
        <w:bottom w:val="none" w:sz="0" w:space="0" w:color="auto"/>
        <w:right w:val="none" w:sz="0" w:space="0" w:color="auto"/>
      </w:divBdr>
    </w:div>
    <w:div w:id="1341084940">
      <w:bodyDiv w:val="1"/>
      <w:marLeft w:val="0"/>
      <w:marRight w:val="0"/>
      <w:marTop w:val="0"/>
      <w:marBottom w:val="0"/>
      <w:divBdr>
        <w:top w:val="none" w:sz="0" w:space="0" w:color="auto"/>
        <w:left w:val="none" w:sz="0" w:space="0" w:color="auto"/>
        <w:bottom w:val="none" w:sz="0" w:space="0" w:color="auto"/>
        <w:right w:val="none" w:sz="0" w:space="0" w:color="auto"/>
      </w:divBdr>
      <w:divsChild>
        <w:div w:id="216597316">
          <w:marLeft w:val="0"/>
          <w:marRight w:val="0"/>
          <w:marTop w:val="125"/>
          <w:marBottom w:val="0"/>
          <w:divBdr>
            <w:top w:val="none" w:sz="0" w:space="0" w:color="auto"/>
            <w:left w:val="none" w:sz="0" w:space="0" w:color="auto"/>
            <w:bottom w:val="none" w:sz="0" w:space="0" w:color="auto"/>
            <w:right w:val="none" w:sz="0" w:space="0" w:color="auto"/>
          </w:divBdr>
        </w:div>
        <w:div w:id="615794680">
          <w:marLeft w:val="0"/>
          <w:marRight w:val="0"/>
          <w:marTop w:val="125"/>
          <w:marBottom w:val="188"/>
          <w:divBdr>
            <w:top w:val="none" w:sz="0" w:space="0" w:color="auto"/>
            <w:left w:val="none" w:sz="0" w:space="0" w:color="auto"/>
            <w:bottom w:val="none" w:sz="0" w:space="0" w:color="auto"/>
            <w:right w:val="none" w:sz="0" w:space="0" w:color="auto"/>
          </w:divBdr>
        </w:div>
        <w:div w:id="686909091">
          <w:marLeft w:val="0"/>
          <w:marRight w:val="0"/>
          <w:marTop w:val="125"/>
          <w:marBottom w:val="188"/>
          <w:divBdr>
            <w:top w:val="none" w:sz="0" w:space="0" w:color="auto"/>
            <w:left w:val="none" w:sz="0" w:space="0" w:color="auto"/>
            <w:bottom w:val="none" w:sz="0" w:space="0" w:color="auto"/>
            <w:right w:val="none" w:sz="0" w:space="0" w:color="auto"/>
          </w:divBdr>
        </w:div>
        <w:div w:id="931205597">
          <w:marLeft w:val="0"/>
          <w:marRight w:val="0"/>
          <w:marTop w:val="188"/>
          <w:marBottom w:val="0"/>
          <w:divBdr>
            <w:top w:val="none" w:sz="0" w:space="0" w:color="auto"/>
            <w:left w:val="none" w:sz="0" w:space="0" w:color="auto"/>
            <w:bottom w:val="none" w:sz="0" w:space="0" w:color="auto"/>
            <w:right w:val="none" w:sz="0" w:space="0" w:color="auto"/>
          </w:divBdr>
        </w:div>
        <w:div w:id="1052657227">
          <w:marLeft w:val="0"/>
          <w:marRight w:val="0"/>
          <w:marTop w:val="125"/>
          <w:marBottom w:val="188"/>
          <w:divBdr>
            <w:top w:val="none" w:sz="0" w:space="0" w:color="auto"/>
            <w:left w:val="none" w:sz="0" w:space="0" w:color="auto"/>
            <w:bottom w:val="none" w:sz="0" w:space="0" w:color="auto"/>
            <w:right w:val="none" w:sz="0" w:space="0" w:color="auto"/>
          </w:divBdr>
          <w:divsChild>
            <w:div w:id="1329670275">
              <w:marLeft w:val="0"/>
              <w:marRight w:val="0"/>
              <w:marTop w:val="0"/>
              <w:marBottom w:val="0"/>
              <w:divBdr>
                <w:top w:val="none" w:sz="0" w:space="0" w:color="auto"/>
                <w:left w:val="none" w:sz="0" w:space="0" w:color="auto"/>
                <w:bottom w:val="none" w:sz="0" w:space="0" w:color="auto"/>
                <w:right w:val="none" w:sz="0" w:space="0" w:color="auto"/>
              </w:divBdr>
            </w:div>
          </w:divsChild>
        </w:div>
        <w:div w:id="1641761085">
          <w:marLeft w:val="0"/>
          <w:marRight w:val="0"/>
          <w:marTop w:val="0"/>
          <w:marBottom w:val="0"/>
          <w:divBdr>
            <w:top w:val="none" w:sz="0" w:space="0" w:color="auto"/>
            <w:left w:val="none" w:sz="0" w:space="0" w:color="auto"/>
            <w:bottom w:val="none" w:sz="0" w:space="0" w:color="auto"/>
            <w:right w:val="none" w:sz="0" w:space="0" w:color="auto"/>
          </w:divBdr>
        </w:div>
      </w:divsChild>
    </w:div>
    <w:div w:id="1358235179">
      <w:bodyDiv w:val="1"/>
      <w:marLeft w:val="0"/>
      <w:marRight w:val="0"/>
      <w:marTop w:val="0"/>
      <w:marBottom w:val="0"/>
      <w:divBdr>
        <w:top w:val="none" w:sz="0" w:space="0" w:color="auto"/>
        <w:left w:val="none" w:sz="0" w:space="0" w:color="auto"/>
        <w:bottom w:val="none" w:sz="0" w:space="0" w:color="auto"/>
        <w:right w:val="none" w:sz="0" w:space="0" w:color="auto"/>
      </w:divBdr>
    </w:div>
    <w:div w:id="1363245916">
      <w:bodyDiv w:val="1"/>
      <w:marLeft w:val="0"/>
      <w:marRight w:val="0"/>
      <w:marTop w:val="0"/>
      <w:marBottom w:val="0"/>
      <w:divBdr>
        <w:top w:val="none" w:sz="0" w:space="0" w:color="auto"/>
        <w:left w:val="none" w:sz="0" w:space="0" w:color="auto"/>
        <w:bottom w:val="none" w:sz="0" w:space="0" w:color="auto"/>
        <w:right w:val="none" w:sz="0" w:space="0" w:color="auto"/>
      </w:divBdr>
    </w:div>
    <w:div w:id="1371683247">
      <w:bodyDiv w:val="1"/>
      <w:marLeft w:val="0"/>
      <w:marRight w:val="0"/>
      <w:marTop w:val="0"/>
      <w:marBottom w:val="0"/>
      <w:divBdr>
        <w:top w:val="none" w:sz="0" w:space="0" w:color="auto"/>
        <w:left w:val="none" w:sz="0" w:space="0" w:color="auto"/>
        <w:bottom w:val="none" w:sz="0" w:space="0" w:color="auto"/>
        <w:right w:val="none" w:sz="0" w:space="0" w:color="auto"/>
      </w:divBdr>
    </w:div>
    <w:div w:id="1372413397">
      <w:bodyDiv w:val="1"/>
      <w:marLeft w:val="0"/>
      <w:marRight w:val="0"/>
      <w:marTop w:val="0"/>
      <w:marBottom w:val="0"/>
      <w:divBdr>
        <w:top w:val="none" w:sz="0" w:space="0" w:color="auto"/>
        <w:left w:val="none" w:sz="0" w:space="0" w:color="auto"/>
        <w:bottom w:val="none" w:sz="0" w:space="0" w:color="auto"/>
        <w:right w:val="none" w:sz="0" w:space="0" w:color="auto"/>
      </w:divBdr>
    </w:div>
    <w:div w:id="1375158090">
      <w:bodyDiv w:val="1"/>
      <w:marLeft w:val="0"/>
      <w:marRight w:val="0"/>
      <w:marTop w:val="0"/>
      <w:marBottom w:val="0"/>
      <w:divBdr>
        <w:top w:val="none" w:sz="0" w:space="0" w:color="auto"/>
        <w:left w:val="none" w:sz="0" w:space="0" w:color="auto"/>
        <w:bottom w:val="none" w:sz="0" w:space="0" w:color="auto"/>
        <w:right w:val="none" w:sz="0" w:space="0" w:color="auto"/>
      </w:divBdr>
    </w:div>
    <w:div w:id="1382166507">
      <w:bodyDiv w:val="1"/>
      <w:marLeft w:val="0"/>
      <w:marRight w:val="0"/>
      <w:marTop w:val="0"/>
      <w:marBottom w:val="0"/>
      <w:divBdr>
        <w:top w:val="none" w:sz="0" w:space="0" w:color="auto"/>
        <w:left w:val="none" w:sz="0" w:space="0" w:color="auto"/>
        <w:bottom w:val="none" w:sz="0" w:space="0" w:color="auto"/>
        <w:right w:val="none" w:sz="0" w:space="0" w:color="auto"/>
      </w:divBdr>
    </w:div>
    <w:div w:id="1384790042">
      <w:bodyDiv w:val="1"/>
      <w:marLeft w:val="0"/>
      <w:marRight w:val="0"/>
      <w:marTop w:val="0"/>
      <w:marBottom w:val="0"/>
      <w:divBdr>
        <w:top w:val="none" w:sz="0" w:space="0" w:color="auto"/>
        <w:left w:val="none" w:sz="0" w:space="0" w:color="auto"/>
        <w:bottom w:val="none" w:sz="0" w:space="0" w:color="auto"/>
        <w:right w:val="none" w:sz="0" w:space="0" w:color="auto"/>
      </w:divBdr>
    </w:div>
    <w:div w:id="1389105524">
      <w:bodyDiv w:val="1"/>
      <w:marLeft w:val="0"/>
      <w:marRight w:val="0"/>
      <w:marTop w:val="0"/>
      <w:marBottom w:val="0"/>
      <w:divBdr>
        <w:top w:val="none" w:sz="0" w:space="0" w:color="auto"/>
        <w:left w:val="none" w:sz="0" w:space="0" w:color="auto"/>
        <w:bottom w:val="none" w:sz="0" w:space="0" w:color="auto"/>
        <w:right w:val="none" w:sz="0" w:space="0" w:color="auto"/>
      </w:divBdr>
    </w:div>
    <w:div w:id="1393381700">
      <w:bodyDiv w:val="1"/>
      <w:marLeft w:val="0"/>
      <w:marRight w:val="0"/>
      <w:marTop w:val="0"/>
      <w:marBottom w:val="0"/>
      <w:divBdr>
        <w:top w:val="none" w:sz="0" w:space="0" w:color="auto"/>
        <w:left w:val="none" w:sz="0" w:space="0" w:color="auto"/>
        <w:bottom w:val="none" w:sz="0" w:space="0" w:color="auto"/>
        <w:right w:val="none" w:sz="0" w:space="0" w:color="auto"/>
      </w:divBdr>
    </w:div>
    <w:div w:id="1393891785">
      <w:bodyDiv w:val="1"/>
      <w:marLeft w:val="0"/>
      <w:marRight w:val="0"/>
      <w:marTop w:val="0"/>
      <w:marBottom w:val="0"/>
      <w:divBdr>
        <w:top w:val="none" w:sz="0" w:space="0" w:color="auto"/>
        <w:left w:val="none" w:sz="0" w:space="0" w:color="auto"/>
        <w:bottom w:val="none" w:sz="0" w:space="0" w:color="auto"/>
        <w:right w:val="none" w:sz="0" w:space="0" w:color="auto"/>
      </w:divBdr>
    </w:div>
    <w:div w:id="1399861010">
      <w:bodyDiv w:val="1"/>
      <w:marLeft w:val="0"/>
      <w:marRight w:val="0"/>
      <w:marTop w:val="0"/>
      <w:marBottom w:val="0"/>
      <w:divBdr>
        <w:top w:val="none" w:sz="0" w:space="0" w:color="auto"/>
        <w:left w:val="none" w:sz="0" w:space="0" w:color="auto"/>
        <w:bottom w:val="none" w:sz="0" w:space="0" w:color="auto"/>
        <w:right w:val="none" w:sz="0" w:space="0" w:color="auto"/>
      </w:divBdr>
    </w:div>
    <w:div w:id="1406604809">
      <w:bodyDiv w:val="1"/>
      <w:marLeft w:val="0"/>
      <w:marRight w:val="0"/>
      <w:marTop w:val="0"/>
      <w:marBottom w:val="0"/>
      <w:divBdr>
        <w:top w:val="none" w:sz="0" w:space="0" w:color="auto"/>
        <w:left w:val="none" w:sz="0" w:space="0" w:color="auto"/>
        <w:bottom w:val="none" w:sz="0" w:space="0" w:color="auto"/>
        <w:right w:val="none" w:sz="0" w:space="0" w:color="auto"/>
      </w:divBdr>
    </w:div>
    <w:div w:id="1416365623">
      <w:bodyDiv w:val="1"/>
      <w:marLeft w:val="0"/>
      <w:marRight w:val="0"/>
      <w:marTop w:val="0"/>
      <w:marBottom w:val="0"/>
      <w:divBdr>
        <w:top w:val="none" w:sz="0" w:space="0" w:color="auto"/>
        <w:left w:val="none" w:sz="0" w:space="0" w:color="auto"/>
        <w:bottom w:val="none" w:sz="0" w:space="0" w:color="auto"/>
        <w:right w:val="none" w:sz="0" w:space="0" w:color="auto"/>
      </w:divBdr>
    </w:div>
    <w:div w:id="1427578623">
      <w:bodyDiv w:val="1"/>
      <w:marLeft w:val="0"/>
      <w:marRight w:val="0"/>
      <w:marTop w:val="0"/>
      <w:marBottom w:val="0"/>
      <w:divBdr>
        <w:top w:val="none" w:sz="0" w:space="0" w:color="auto"/>
        <w:left w:val="none" w:sz="0" w:space="0" w:color="auto"/>
        <w:bottom w:val="none" w:sz="0" w:space="0" w:color="auto"/>
        <w:right w:val="none" w:sz="0" w:space="0" w:color="auto"/>
      </w:divBdr>
    </w:div>
    <w:div w:id="1437096996">
      <w:bodyDiv w:val="1"/>
      <w:marLeft w:val="0"/>
      <w:marRight w:val="0"/>
      <w:marTop w:val="0"/>
      <w:marBottom w:val="0"/>
      <w:divBdr>
        <w:top w:val="none" w:sz="0" w:space="0" w:color="auto"/>
        <w:left w:val="none" w:sz="0" w:space="0" w:color="auto"/>
        <w:bottom w:val="none" w:sz="0" w:space="0" w:color="auto"/>
        <w:right w:val="none" w:sz="0" w:space="0" w:color="auto"/>
      </w:divBdr>
    </w:div>
    <w:div w:id="1443769226">
      <w:bodyDiv w:val="1"/>
      <w:marLeft w:val="0"/>
      <w:marRight w:val="0"/>
      <w:marTop w:val="0"/>
      <w:marBottom w:val="0"/>
      <w:divBdr>
        <w:top w:val="none" w:sz="0" w:space="0" w:color="auto"/>
        <w:left w:val="none" w:sz="0" w:space="0" w:color="auto"/>
        <w:bottom w:val="none" w:sz="0" w:space="0" w:color="auto"/>
        <w:right w:val="none" w:sz="0" w:space="0" w:color="auto"/>
      </w:divBdr>
    </w:div>
    <w:div w:id="1457413573">
      <w:bodyDiv w:val="1"/>
      <w:marLeft w:val="0"/>
      <w:marRight w:val="0"/>
      <w:marTop w:val="0"/>
      <w:marBottom w:val="0"/>
      <w:divBdr>
        <w:top w:val="none" w:sz="0" w:space="0" w:color="auto"/>
        <w:left w:val="none" w:sz="0" w:space="0" w:color="auto"/>
        <w:bottom w:val="none" w:sz="0" w:space="0" w:color="auto"/>
        <w:right w:val="none" w:sz="0" w:space="0" w:color="auto"/>
      </w:divBdr>
    </w:div>
    <w:div w:id="1484926070">
      <w:bodyDiv w:val="1"/>
      <w:marLeft w:val="0"/>
      <w:marRight w:val="0"/>
      <w:marTop w:val="0"/>
      <w:marBottom w:val="0"/>
      <w:divBdr>
        <w:top w:val="none" w:sz="0" w:space="0" w:color="auto"/>
        <w:left w:val="none" w:sz="0" w:space="0" w:color="auto"/>
        <w:bottom w:val="none" w:sz="0" w:space="0" w:color="auto"/>
        <w:right w:val="none" w:sz="0" w:space="0" w:color="auto"/>
      </w:divBdr>
    </w:div>
    <w:div w:id="1486779419">
      <w:bodyDiv w:val="1"/>
      <w:marLeft w:val="0"/>
      <w:marRight w:val="0"/>
      <w:marTop w:val="0"/>
      <w:marBottom w:val="0"/>
      <w:divBdr>
        <w:top w:val="none" w:sz="0" w:space="0" w:color="auto"/>
        <w:left w:val="none" w:sz="0" w:space="0" w:color="auto"/>
        <w:bottom w:val="none" w:sz="0" w:space="0" w:color="auto"/>
        <w:right w:val="none" w:sz="0" w:space="0" w:color="auto"/>
      </w:divBdr>
    </w:div>
    <w:div w:id="1503625034">
      <w:bodyDiv w:val="1"/>
      <w:marLeft w:val="0"/>
      <w:marRight w:val="0"/>
      <w:marTop w:val="0"/>
      <w:marBottom w:val="0"/>
      <w:divBdr>
        <w:top w:val="none" w:sz="0" w:space="0" w:color="auto"/>
        <w:left w:val="none" w:sz="0" w:space="0" w:color="auto"/>
        <w:bottom w:val="none" w:sz="0" w:space="0" w:color="auto"/>
        <w:right w:val="none" w:sz="0" w:space="0" w:color="auto"/>
      </w:divBdr>
    </w:div>
    <w:div w:id="1510024200">
      <w:bodyDiv w:val="1"/>
      <w:marLeft w:val="0"/>
      <w:marRight w:val="0"/>
      <w:marTop w:val="0"/>
      <w:marBottom w:val="0"/>
      <w:divBdr>
        <w:top w:val="none" w:sz="0" w:space="0" w:color="auto"/>
        <w:left w:val="none" w:sz="0" w:space="0" w:color="auto"/>
        <w:bottom w:val="none" w:sz="0" w:space="0" w:color="auto"/>
        <w:right w:val="none" w:sz="0" w:space="0" w:color="auto"/>
      </w:divBdr>
    </w:div>
    <w:div w:id="1511868547">
      <w:bodyDiv w:val="1"/>
      <w:marLeft w:val="0"/>
      <w:marRight w:val="0"/>
      <w:marTop w:val="0"/>
      <w:marBottom w:val="0"/>
      <w:divBdr>
        <w:top w:val="none" w:sz="0" w:space="0" w:color="auto"/>
        <w:left w:val="none" w:sz="0" w:space="0" w:color="auto"/>
        <w:bottom w:val="none" w:sz="0" w:space="0" w:color="auto"/>
        <w:right w:val="none" w:sz="0" w:space="0" w:color="auto"/>
      </w:divBdr>
    </w:div>
    <w:div w:id="1511868705">
      <w:bodyDiv w:val="1"/>
      <w:marLeft w:val="0"/>
      <w:marRight w:val="0"/>
      <w:marTop w:val="0"/>
      <w:marBottom w:val="0"/>
      <w:divBdr>
        <w:top w:val="none" w:sz="0" w:space="0" w:color="auto"/>
        <w:left w:val="none" w:sz="0" w:space="0" w:color="auto"/>
        <w:bottom w:val="none" w:sz="0" w:space="0" w:color="auto"/>
        <w:right w:val="none" w:sz="0" w:space="0" w:color="auto"/>
      </w:divBdr>
    </w:div>
    <w:div w:id="1524788324">
      <w:bodyDiv w:val="1"/>
      <w:marLeft w:val="0"/>
      <w:marRight w:val="0"/>
      <w:marTop w:val="0"/>
      <w:marBottom w:val="0"/>
      <w:divBdr>
        <w:top w:val="none" w:sz="0" w:space="0" w:color="auto"/>
        <w:left w:val="none" w:sz="0" w:space="0" w:color="auto"/>
        <w:bottom w:val="none" w:sz="0" w:space="0" w:color="auto"/>
        <w:right w:val="none" w:sz="0" w:space="0" w:color="auto"/>
      </w:divBdr>
    </w:div>
    <w:div w:id="1525903290">
      <w:bodyDiv w:val="1"/>
      <w:marLeft w:val="0"/>
      <w:marRight w:val="0"/>
      <w:marTop w:val="0"/>
      <w:marBottom w:val="0"/>
      <w:divBdr>
        <w:top w:val="none" w:sz="0" w:space="0" w:color="auto"/>
        <w:left w:val="none" w:sz="0" w:space="0" w:color="auto"/>
        <w:bottom w:val="none" w:sz="0" w:space="0" w:color="auto"/>
        <w:right w:val="none" w:sz="0" w:space="0" w:color="auto"/>
      </w:divBdr>
    </w:div>
    <w:div w:id="1530266249">
      <w:bodyDiv w:val="1"/>
      <w:marLeft w:val="0"/>
      <w:marRight w:val="0"/>
      <w:marTop w:val="0"/>
      <w:marBottom w:val="0"/>
      <w:divBdr>
        <w:top w:val="none" w:sz="0" w:space="0" w:color="auto"/>
        <w:left w:val="none" w:sz="0" w:space="0" w:color="auto"/>
        <w:bottom w:val="none" w:sz="0" w:space="0" w:color="auto"/>
        <w:right w:val="none" w:sz="0" w:space="0" w:color="auto"/>
      </w:divBdr>
    </w:div>
    <w:div w:id="1566379319">
      <w:bodyDiv w:val="1"/>
      <w:marLeft w:val="0"/>
      <w:marRight w:val="0"/>
      <w:marTop w:val="0"/>
      <w:marBottom w:val="0"/>
      <w:divBdr>
        <w:top w:val="none" w:sz="0" w:space="0" w:color="auto"/>
        <w:left w:val="none" w:sz="0" w:space="0" w:color="auto"/>
        <w:bottom w:val="none" w:sz="0" w:space="0" w:color="auto"/>
        <w:right w:val="none" w:sz="0" w:space="0" w:color="auto"/>
      </w:divBdr>
    </w:div>
    <w:div w:id="1575318175">
      <w:bodyDiv w:val="1"/>
      <w:marLeft w:val="0"/>
      <w:marRight w:val="0"/>
      <w:marTop w:val="0"/>
      <w:marBottom w:val="0"/>
      <w:divBdr>
        <w:top w:val="none" w:sz="0" w:space="0" w:color="auto"/>
        <w:left w:val="none" w:sz="0" w:space="0" w:color="auto"/>
        <w:bottom w:val="none" w:sz="0" w:space="0" w:color="auto"/>
        <w:right w:val="none" w:sz="0" w:space="0" w:color="auto"/>
      </w:divBdr>
    </w:div>
    <w:div w:id="1585726853">
      <w:bodyDiv w:val="1"/>
      <w:marLeft w:val="0"/>
      <w:marRight w:val="0"/>
      <w:marTop w:val="0"/>
      <w:marBottom w:val="0"/>
      <w:divBdr>
        <w:top w:val="none" w:sz="0" w:space="0" w:color="auto"/>
        <w:left w:val="none" w:sz="0" w:space="0" w:color="auto"/>
        <w:bottom w:val="none" w:sz="0" w:space="0" w:color="auto"/>
        <w:right w:val="none" w:sz="0" w:space="0" w:color="auto"/>
      </w:divBdr>
      <w:divsChild>
        <w:div w:id="324630575">
          <w:marLeft w:val="0"/>
          <w:marRight w:val="0"/>
          <w:marTop w:val="0"/>
          <w:marBottom w:val="0"/>
          <w:divBdr>
            <w:top w:val="none" w:sz="0" w:space="0" w:color="auto"/>
            <w:left w:val="none" w:sz="0" w:space="0" w:color="auto"/>
            <w:bottom w:val="none" w:sz="0" w:space="0" w:color="auto"/>
            <w:right w:val="none" w:sz="0" w:space="0" w:color="auto"/>
          </w:divBdr>
          <w:divsChild>
            <w:div w:id="394399469">
              <w:marLeft w:val="0"/>
              <w:marRight w:val="0"/>
              <w:marTop w:val="0"/>
              <w:marBottom w:val="0"/>
              <w:divBdr>
                <w:top w:val="none" w:sz="0" w:space="0" w:color="auto"/>
                <w:left w:val="none" w:sz="0" w:space="0" w:color="auto"/>
                <w:bottom w:val="none" w:sz="0" w:space="0" w:color="auto"/>
                <w:right w:val="none" w:sz="0" w:space="0" w:color="auto"/>
              </w:divBdr>
              <w:divsChild>
                <w:div w:id="1185903818">
                  <w:marLeft w:val="0"/>
                  <w:marRight w:val="0"/>
                  <w:marTop w:val="0"/>
                  <w:marBottom w:val="0"/>
                  <w:divBdr>
                    <w:top w:val="none" w:sz="0" w:space="0" w:color="auto"/>
                    <w:left w:val="none" w:sz="0" w:space="0" w:color="auto"/>
                    <w:bottom w:val="none" w:sz="0" w:space="0" w:color="auto"/>
                    <w:right w:val="none" w:sz="0" w:space="0" w:color="auto"/>
                  </w:divBdr>
                  <w:divsChild>
                    <w:div w:id="100497398">
                      <w:marLeft w:val="0"/>
                      <w:marRight w:val="0"/>
                      <w:marTop w:val="0"/>
                      <w:marBottom w:val="0"/>
                      <w:divBdr>
                        <w:top w:val="none" w:sz="0" w:space="0" w:color="auto"/>
                        <w:left w:val="none" w:sz="0" w:space="0" w:color="auto"/>
                        <w:bottom w:val="none" w:sz="0" w:space="0" w:color="auto"/>
                        <w:right w:val="none" w:sz="0" w:space="0" w:color="auto"/>
                      </w:divBdr>
                      <w:divsChild>
                        <w:div w:id="1742603671">
                          <w:marLeft w:val="0"/>
                          <w:marRight w:val="0"/>
                          <w:marTop w:val="0"/>
                          <w:marBottom w:val="501"/>
                          <w:divBdr>
                            <w:top w:val="none" w:sz="0" w:space="0" w:color="auto"/>
                            <w:left w:val="none" w:sz="0" w:space="0" w:color="auto"/>
                            <w:bottom w:val="none" w:sz="0" w:space="0" w:color="auto"/>
                            <w:right w:val="none" w:sz="0" w:space="0" w:color="auto"/>
                          </w:divBdr>
                        </w:div>
                        <w:div w:id="21436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493378">
      <w:bodyDiv w:val="1"/>
      <w:marLeft w:val="0"/>
      <w:marRight w:val="0"/>
      <w:marTop w:val="0"/>
      <w:marBottom w:val="0"/>
      <w:divBdr>
        <w:top w:val="none" w:sz="0" w:space="0" w:color="auto"/>
        <w:left w:val="none" w:sz="0" w:space="0" w:color="auto"/>
        <w:bottom w:val="none" w:sz="0" w:space="0" w:color="auto"/>
        <w:right w:val="none" w:sz="0" w:space="0" w:color="auto"/>
      </w:divBdr>
    </w:div>
    <w:div w:id="1588340493">
      <w:bodyDiv w:val="1"/>
      <w:marLeft w:val="0"/>
      <w:marRight w:val="0"/>
      <w:marTop w:val="0"/>
      <w:marBottom w:val="0"/>
      <w:divBdr>
        <w:top w:val="none" w:sz="0" w:space="0" w:color="auto"/>
        <w:left w:val="none" w:sz="0" w:space="0" w:color="auto"/>
        <w:bottom w:val="none" w:sz="0" w:space="0" w:color="auto"/>
        <w:right w:val="none" w:sz="0" w:space="0" w:color="auto"/>
      </w:divBdr>
    </w:div>
    <w:div w:id="1602642462">
      <w:bodyDiv w:val="1"/>
      <w:marLeft w:val="0"/>
      <w:marRight w:val="0"/>
      <w:marTop w:val="0"/>
      <w:marBottom w:val="0"/>
      <w:divBdr>
        <w:top w:val="none" w:sz="0" w:space="0" w:color="auto"/>
        <w:left w:val="none" w:sz="0" w:space="0" w:color="auto"/>
        <w:bottom w:val="none" w:sz="0" w:space="0" w:color="auto"/>
        <w:right w:val="none" w:sz="0" w:space="0" w:color="auto"/>
      </w:divBdr>
    </w:div>
    <w:div w:id="1602882817">
      <w:bodyDiv w:val="1"/>
      <w:marLeft w:val="0"/>
      <w:marRight w:val="0"/>
      <w:marTop w:val="0"/>
      <w:marBottom w:val="0"/>
      <w:divBdr>
        <w:top w:val="none" w:sz="0" w:space="0" w:color="auto"/>
        <w:left w:val="none" w:sz="0" w:space="0" w:color="auto"/>
        <w:bottom w:val="none" w:sz="0" w:space="0" w:color="auto"/>
        <w:right w:val="none" w:sz="0" w:space="0" w:color="auto"/>
      </w:divBdr>
    </w:div>
    <w:div w:id="1608150596">
      <w:bodyDiv w:val="1"/>
      <w:marLeft w:val="0"/>
      <w:marRight w:val="0"/>
      <w:marTop w:val="0"/>
      <w:marBottom w:val="0"/>
      <w:divBdr>
        <w:top w:val="none" w:sz="0" w:space="0" w:color="auto"/>
        <w:left w:val="none" w:sz="0" w:space="0" w:color="auto"/>
        <w:bottom w:val="none" w:sz="0" w:space="0" w:color="auto"/>
        <w:right w:val="none" w:sz="0" w:space="0" w:color="auto"/>
      </w:divBdr>
    </w:div>
    <w:div w:id="1613173482">
      <w:bodyDiv w:val="1"/>
      <w:marLeft w:val="0"/>
      <w:marRight w:val="0"/>
      <w:marTop w:val="0"/>
      <w:marBottom w:val="0"/>
      <w:divBdr>
        <w:top w:val="none" w:sz="0" w:space="0" w:color="auto"/>
        <w:left w:val="none" w:sz="0" w:space="0" w:color="auto"/>
        <w:bottom w:val="none" w:sz="0" w:space="0" w:color="auto"/>
        <w:right w:val="none" w:sz="0" w:space="0" w:color="auto"/>
      </w:divBdr>
    </w:div>
    <w:div w:id="1630626588">
      <w:bodyDiv w:val="1"/>
      <w:marLeft w:val="0"/>
      <w:marRight w:val="0"/>
      <w:marTop w:val="0"/>
      <w:marBottom w:val="0"/>
      <w:divBdr>
        <w:top w:val="none" w:sz="0" w:space="0" w:color="auto"/>
        <w:left w:val="none" w:sz="0" w:space="0" w:color="auto"/>
        <w:bottom w:val="none" w:sz="0" w:space="0" w:color="auto"/>
        <w:right w:val="none" w:sz="0" w:space="0" w:color="auto"/>
      </w:divBdr>
    </w:div>
    <w:div w:id="1642340979">
      <w:bodyDiv w:val="1"/>
      <w:marLeft w:val="0"/>
      <w:marRight w:val="0"/>
      <w:marTop w:val="0"/>
      <w:marBottom w:val="0"/>
      <w:divBdr>
        <w:top w:val="none" w:sz="0" w:space="0" w:color="auto"/>
        <w:left w:val="none" w:sz="0" w:space="0" w:color="auto"/>
        <w:bottom w:val="none" w:sz="0" w:space="0" w:color="auto"/>
        <w:right w:val="none" w:sz="0" w:space="0" w:color="auto"/>
      </w:divBdr>
    </w:div>
    <w:div w:id="1668554786">
      <w:bodyDiv w:val="1"/>
      <w:marLeft w:val="0"/>
      <w:marRight w:val="0"/>
      <w:marTop w:val="0"/>
      <w:marBottom w:val="0"/>
      <w:divBdr>
        <w:top w:val="none" w:sz="0" w:space="0" w:color="auto"/>
        <w:left w:val="none" w:sz="0" w:space="0" w:color="auto"/>
        <w:bottom w:val="none" w:sz="0" w:space="0" w:color="auto"/>
        <w:right w:val="none" w:sz="0" w:space="0" w:color="auto"/>
      </w:divBdr>
    </w:div>
    <w:div w:id="1671132921">
      <w:bodyDiv w:val="1"/>
      <w:marLeft w:val="0"/>
      <w:marRight w:val="0"/>
      <w:marTop w:val="0"/>
      <w:marBottom w:val="0"/>
      <w:divBdr>
        <w:top w:val="none" w:sz="0" w:space="0" w:color="auto"/>
        <w:left w:val="none" w:sz="0" w:space="0" w:color="auto"/>
        <w:bottom w:val="none" w:sz="0" w:space="0" w:color="auto"/>
        <w:right w:val="none" w:sz="0" w:space="0" w:color="auto"/>
      </w:divBdr>
    </w:div>
    <w:div w:id="1675372685">
      <w:bodyDiv w:val="1"/>
      <w:marLeft w:val="0"/>
      <w:marRight w:val="0"/>
      <w:marTop w:val="0"/>
      <w:marBottom w:val="0"/>
      <w:divBdr>
        <w:top w:val="none" w:sz="0" w:space="0" w:color="auto"/>
        <w:left w:val="none" w:sz="0" w:space="0" w:color="auto"/>
        <w:bottom w:val="none" w:sz="0" w:space="0" w:color="auto"/>
        <w:right w:val="none" w:sz="0" w:space="0" w:color="auto"/>
      </w:divBdr>
    </w:div>
    <w:div w:id="1678998520">
      <w:bodyDiv w:val="1"/>
      <w:marLeft w:val="0"/>
      <w:marRight w:val="0"/>
      <w:marTop w:val="0"/>
      <w:marBottom w:val="0"/>
      <w:divBdr>
        <w:top w:val="none" w:sz="0" w:space="0" w:color="auto"/>
        <w:left w:val="none" w:sz="0" w:space="0" w:color="auto"/>
        <w:bottom w:val="none" w:sz="0" w:space="0" w:color="auto"/>
        <w:right w:val="none" w:sz="0" w:space="0" w:color="auto"/>
      </w:divBdr>
      <w:divsChild>
        <w:div w:id="1007754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106588">
              <w:marLeft w:val="0"/>
              <w:marRight w:val="0"/>
              <w:marTop w:val="0"/>
              <w:marBottom w:val="0"/>
              <w:divBdr>
                <w:top w:val="none" w:sz="0" w:space="0" w:color="auto"/>
                <w:left w:val="none" w:sz="0" w:space="0" w:color="auto"/>
                <w:bottom w:val="none" w:sz="0" w:space="0" w:color="auto"/>
                <w:right w:val="none" w:sz="0" w:space="0" w:color="auto"/>
              </w:divBdr>
              <w:divsChild>
                <w:div w:id="1050569487">
                  <w:marLeft w:val="0"/>
                  <w:marRight w:val="0"/>
                  <w:marTop w:val="0"/>
                  <w:marBottom w:val="0"/>
                  <w:divBdr>
                    <w:top w:val="none" w:sz="0" w:space="0" w:color="auto"/>
                    <w:left w:val="none" w:sz="0" w:space="0" w:color="auto"/>
                    <w:bottom w:val="none" w:sz="0" w:space="0" w:color="auto"/>
                    <w:right w:val="none" w:sz="0" w:space="0" w:color="auto"/>
                  </w:divBdr>
                  <w:divsChild>
                    <w:div w:id="21382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6105">
      <w:bodyDiv w:val="1"/>
      <w:marLeft w:val="0"/>
      <w:marRight w:val="0"/>
      <w:marTop w:val="0"/>
      <w:marBottom w:val="0"/>
      <w:divBdr>
        <w:top w:val="none" w:sz="0" w:space="0" w:color="auto"/>
        <w:left w:val="none" w:sz="0" w:space="0" w:color="auto"/>
        <w:bottom w:val="none" w:sz="0" w:space="0" w:color="auto"/>
        <w:right w:val="none" w:sz="0" w:space="0" w:color="auto"/>
      </w:divBdr>
    </w:div>
    <w:div w:id="1683582715">
      <w:bodyDiv w:val="1"/>
      <w:marLeft w:val="0"/>
      <w:marRight w:val="0"/>
      <w:marTop w:val="0"/>
      <w:marBottom w:val="0"/>
      <w:divBdr>
        <w:top w:val="none" w:sz="0" w:space="0" w:color="auto"/>
        <w:left w:val="none" w:sz="0" w:space="0" w:color="auto"/>
        <w:bottom w:val="none" w:sz="0" w:space="0" w:color="auto"/>
        <w:right w:val="none" w:sz="0" w:space="0" w:color="auto"/>
      </w:divBdr>
    </w:div>
    <w:div w:id="1702634102">
      <w:bodyDiv w:val="1"/>
      <w:marLeft w:val="0"/>
      <w:marRight w:val="0"/>
      <w:marTop w:val="0"/>
      <w:marBottom w:val="0"/>
      <w:divBdr>
        <w:top w:val="none" w:sz="0" w:space="0" w:color="auto"/>
        <w:left w:val="none" w:sz="0" w:space="0" w:color="auto"/>
        <w:bottom w:val="none" w:sz="0" w:space="0" w:color="auto"/>
        <w:right w:val="none" w:sz="0" w:space="0" w:color="auto"/>
      </w:divBdr>
    </w:div>
    <w:div w:id="1707176413">
      <w:bodyDiv w:val="1"/>
      <w:marLeft w:val="0"/>
      <w:marRight w:val="0"/>
      <w:marTop w:val="0"/>
      <w:marBottom w:val="0"/>
      <w:divBdr>
        <w:top w:val="none" w:sz="0" w:space="0" w:color="auto"/>
        <w:left w:val="none" w:sz="0" w:space="0" w:color="auto"/>
        <w:bottom w:val="none" w:sz="0" w:space="0" w:color="auto"/>
        <w:right w:val="none" w:sz="0" w:space="0" w:color="auto"/>
      </w:divBdr>
    </w:div>
    <w:div w:id="1712459455">
      <w:bodyDiv w:val="1"/>
      <w:marLeft w:val="0"/>
      <w:marRight w:val="0"/>
      <w:marTop w:val="0"/>
      <w:marBottom w:val="0"/>
      <w:divBdr>
        <w:top w:val="none" w:sz="0" w:space="0" w:color="auto"/>
        <w:left w:val="none" w:sz="0" w:space="0" w:color="auto"/>
        <w:bottom w:val="none" w:sz="0" w:space="0" w:color="auto"/>
        <w:right w:val="none" w:sz="0" w:space="0" w:color="auto"/>
      </w:divBdr>
    </w:div>
    <w:div w:id="1717777046">
      <w:bodyDiv w:val="1"/>
      <w:marLeft w:val="0"/>
      <w:marRight w:val="0"/>
      <w:marTop w:val="0"/>
      <w:marBottom w:val="0"/>
      <w:divBdr>
        <w:top w:val="none" w:sz="0" w:space="0" w:color="auto"/>
        <w:left w:val="none" w:sz="0" w:space="0" w:color="auto"/>
        <w:bottom w:val="none" w:sz="0" w:space="0" w:color="auto"/>
        <w:right w:val="none" w:sz="0" w:space="0" w:color="auto"/>
      </w:divBdr>
    </w:div>
    <w:div w:id="1753312870">
      <w:bodyDiv w:val="1"/>
      <w:marLeft w:val="0"/>
      <w:marRight w:val="0"/>
      <w:marTop w:val="0"/>
      <w:marBottom w:val="0"/>
      <w:divBdr>
        <w:top w:val="none" w:sz="0" w:space="0" w:color="auto"/>
        <w:left w:val="none" w:sz="0" w:space="0" w:color="auto"/>
        <w:bottom w:val="none" w:sz="0" w:space="0" w:color="auto"/>
        <w:right w:val="none" w:sz="0" w:space="0" w:color="auto"/>
      </w:divBdr>
    </w:div>
    <w:div w:id="1791433596">
      <w:bodyDiv w:val="1"/>
      <w:marLeft w:val="0"/>
      <w:marRight w:val="0"/>
      <w:marTop w:val="0"/>
      <w:marBottom w:val="0"/>
      <w:divBdr>
        <w:top w:val="none" w:sz="0" w:space="0" w:color="auto"/>
        <w:left w:val="none" w:sz="0" w:space="0" w:color="auto"/>
        <w:bottom w:val="none" w:sz="0" w:space="0" w:color="auto"/>
        <w:right w:val="none" w:sz="0" w:space="0" w:color="auto"/>
      </w:divBdr>
    </w:div>
    <w:div w:id="1810900839">
      <w:bodyDiv w:val="1"/>
      <w:marLeft w:val="0"/>
      <w:marRight w:val="0"/>
      <w:marTop w:val="0"/>
      <w:marBottom w:val="0"/>
      <w:divBdr>
        <w:top w:val="none" w:sz="0" w:space="0" w:color="auto"/>
        <w:left w:val="none" w:sz="0" w:space="0" w:color="auto"/>
        <w:bottom w:val="none" w:sz="0" w:space="0" w:color="auto"/>
        <w:right w:val="none" w:sz="0" w:space="0" w:color="auto"/>
      </w:divBdr>
    </w:div>
    <w:div w:id="1837305373">
      <w:bodyDiv w:val="1"/>
      <w:marLeft w:val="0"/>
      <w:marRight w:val="0"/>
      <w:marTop w:val="0"/>
      <w:marBottom w:val="0"/>
      <w:divBdr>
        <w:top w:val="none" w:sz="0" w:space="0" w:color="auto"/>
        <w:left w:val="none" w:sz="0" w:space="0" w:color="auto"/>
        <w:bottom w:val="none" w:sz="0" w:space="0" w:color="auto"/>
        <w:right w:val="none" w:sz="0" w:space="0" w:color="auto"/>
      </w:divBdr>
    </w:div>
    <w:div w:id="1844663156">
      <w:bodyDiv w:val="1"/>
      <w:marLeft w:val="0"/>
      <w:marRight w:val="0"/>
      <w:marTop w:val="0"/>
      <w:marBottom w:val="0"/>
      <w:divBdr>
        <w:top w:val="none" w:sz="0" w:space="0" w:color="auto"/>
        <w:left w:val="none" w:sz="0" w:space="0" w:color="auto"/>
        <w:bottom w:val="none" w:sz="0" w:space="0" w:color="auto"/>
        <w:right w:val="none" w:sz="0" w:space="0" w:color="auto"/>
      </w:divBdr>
      <w:divsChild>
        <w:div w:id="101801978">
          <w:marLeft w:val="0"/>
          <w:marRight w:val="0"/>
          <w:marTop w:val="0"/>
          <w:marBottom w:val="0"/>
          <w:divBdr>
            <w:top w:val="none" w:sz="0" w:space="0" w:color="auto"/>
            <w:left w:val="none" w:sz="0" w:space="0" w:color="auto"/>
            <w:bottom w:val="none" w:sz="0" w:space="0" w:color="auto"/>
            <w:right w:val="none" w:sz="0" w:space="0" w:color="auto"/>
          </w:divBdr>
        </w:div>
        <w:div w:id="642199298">
          <w:marLeft w:val="0"/>
          <w:marRight w:val="0"/>
          <w:marTop w:val="284"/>
          <w:marBottom w:val="0"/>
          <w:divBdr>
            <w:top w:val="none" w:sz="0" w:space="0" w:color="auto"/>
            <w:left w:val="none" w:sz="0" w:space="0" w:color="auto"/>
            <w:bottom w:val="none" w:sz="0" w:space="0" w:color="auto"/>
            <w:right w:val="none" w:sz="0" w:space="0" w:color="auto"/>
          </w:divBdr>
        </w:div>
        <w:div w:id="1289387863">
          <w:marLeft w:val="0"/>
          <w:marRight w:val="0"/>
          <w:marTop w:val="0"/>
          <w:marBottom w:val="227"/>
          <w:divBdr>
            <w:top w:val="none" w:sz="0" w:space="0" w:color="auto"/>
            <w:left w:val="none" w:sz="0" w:space="0" w:color="auto"/>
            <w:bottom w:val="single" w:sz="12" w:space="0" w:color="000000"/>
            <w:right w:val="none" w:sz="0" w:space="0" w:color="auto"/>
          </w:divBdr>
        </w:div>
        <w:div w:id="1506242748">
          <w:marLeft w:val="0"/>
          <w:marRight w:val="0"/>
          <w:marTop w:val="170"/>
          <w:marBottom w:val="0"/>
          <w:divBdr>
            <w:top w:val="single" w:sz="4" w:space="4" w:color="000000"/>
            <w:left w:val="single" w:sz="4" w:space="4" w:color="000000"/>
            <w:bottom w:val="single" w:sz="4" w:space="4" w:color="000000"/>
            <w:right w:val="single" w:sz="4" w:space="4" w:color="000000"/>
          </w:divBdr>
        </w:div>
      </w:divsChild>
    </w:div>
    <w:div w:id="1858881545">
      <w:bodyDiv w:val="1"/>
      <w:marLeft w:val="0"/>
      <w:marRight w:val="0"/>
      <w:marTop w:val="0"/>
      <w:marBottom w:val="0"/>
      <w:divBdr>
        <w:top w:val="none" w:sz="0" w:space="0" w:color="auto"/>
        <w:left w:val="none" w:sz="0" w:space="0" w:color="auto"/>
        <w:bottom w:val="none" w:sz="0" w:space="0" w:color="auto"/>
        <w:right w:val="none" w:sz="0" w:space="0" w:color="auto"/>
      </w:divBdr>
    </w:div>
    <w:div w:id="1864438967">
      <w:bodyDiv w:val="1"/>
      <w:marLeft w:val="0"/>
      <w:marRight w:val="0"/>
      <w:marTop w:val="0"/>
      <w:marBottom w:val="0"/>
      <w:divBdr>
        <w:top w:val="none" w:sz="0" w:space="0" w:color="auto"/>
        <w:left w:val="none" w:sz="0" w:space="0" w:color="auto"/>
        <w:bottom w:val="none" w:sz="0" w:space="0" w:color="auto"/>
        <w:right w:val="none" w:sz="0" w:space="0" w:color="auto"/>
      </w:divBdr>
    </w:div>
    <w:div w:id="1867059460">
      <w:bodyDiv w:val="1"/>
      <w:marLeft w:val="0"/>
      <w:marRight w:val="0"/>
      <w:marTop w:val="0"/>
      <w:marBottom w:val="0"/>
      <w:divBdr>
        <w:top w:val="none" w:sz="0" w:space="0" w:color="auto"/>
        <w:left w:val="none" w:sz="0" w:space="0" w:color="auto"/>
        <w:bottom w:val="none" w:sz="0" w:space="0" w:color="auto"/>
        <w:right w:val="none" w:sz="0" w:space="0" w:color="auto"/>
      </w:divBdr>
    </w:div>
    <w:div w:id="1867062687">
      <w:bodyDiv w:val="1"/>
      <w:marLeft w:val="0"/>
      <w:marRight w:val="0"/>
      <w:marTop w:val="0"/>
      <w:marBottom w:val="0"/>
      <w:divBdr>
        <w:top w:val="none" w:sz="0" w:space="0" w:color="auto"/>
        <w:left w:val="none" w:sz="0" w:space="0" w:color="auto"/>
        <w:bottom w:val="none" w:sz="0" w:space="0" w:color="auto"/>
        <w:right w:val="none" w:sz="0" w:space="0" w:color="auto"/>
      </w:divBdr>
    </w:div>
    <w:div w:id="1877083251">
      <w:bodyDiv w:val="1"/>
      <w:marLeft w:val="0"/>
      <w:marRight w:val="0"/>
      <w:marTop w:val="0"/>
      <w:marBottom w:val="0"/>
      <w:divBdr>
        <w:top w:val="none" w:sz="0" w:space="0" w:color="auto"/>
        <w:left w:val="none" w:sz="0" w:space="0" w:color="auto"/>
        <w:bottom w:val="none" w:sz="0" w:space="0" w:color="auto"/>
        <w:right w:val="none" w:sz="0" w:space="0" w:color="auto"/>
      </w:divBdr>
      <w:divsChild>
        <w:div w:id="1299261182">
          <w:marLeft w:val="0"/>
          <w:marRight w:val="0"/>
          <w:marTop w:val="0"/>
          <w:marBottom w:val="0"/>
          <w:divBdr>
            <w:top w:val="none" w:sz="0" w:space="0" w:color="auto"/>
            <w:left w:val="none" w:sz="0" w:space="0" w:color="auto"/>
            <w:bottom w:val="none" w:sz="0" w:space="0" w:color="auto"/>
            <w:right w:val="none" w:sz="0" w:space="0" w:color="auto"/>
          </w:divBdr>
          <w:divsChild>
            <w:div w:id="755635540">
              <w:marLeft w:val="0"/>
              <w:marRight w:val="0"/>
              <w:marTop w:val="0"/>
              <w:marBottom w:val="0"/>
              <w:divBdr>
                <w:top w:val="none" w:sz="0" w:space="0" w:color="auto"/>
                <w:left w:val="none" w:sz="0" w:space="0" w:color="auto"/>
                <w:bottom w:val="none" w:sz="0" w:space="0" w:color="auto"/>
                <w:right w:val="none" w:sz="0" w:space="0" w:color="auto"/>
              </w:divBdr>
              <w:divsChild>
                <w:div w:id="13765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57920">
      <w:bodyDiv w:val="1"/>
      <w:marLeft w:val="0"/>
      <w:marRight w:val="0"/>
      <w:marTop w:val="0"/>
      <w:marBottom w:val="0"/>
      <w:divBdr>
        <w:top w:val="none" w:sz="0" w:space="0" w:color="auto"/>
        <w:left w:val="none" w:sz="0" w:space="0" w:color="auto"/>
        <w:bottom w:val="none" w:sz="0" w:space="0" w:color="auto"/>
        <w:right w:val="none" w:sz="0" w:space="0" w:color="auto"/>
      </w:divBdr>
    </w:div>
    <w:div w:id="1890649199">
      <w:bodyDiv w:val="1"/>
      <w:marLeft w:val="0"/>
      <w:marRight w:val="0"/>
      <w:marTop w:val="0"/>
      <w:marBottom w:val="0"/>
      <w:divBdr>
        <w:top w:val="none" w:sz="0" w:space="0" w:color="auto"/>
        <w:left w:val="none" w:sz="0" w:space="0" w:color="auto"/>
        <w:bottom w:val="none" w:sz="0" w:space="0" w:color="auto"/>
        <w:right w:val="none" w:sz="0" w:space="0" w:color="auto"/>
      </w:divBdr>
      <w:divsChild>
        <w:div w:id="29498014">
          <w:marLeft w:val="0"/>
          <w:marRight w:val="0"/>
          <w:marTop w:val="0"/>
          <w:marBottom w:val="0"/>
          <w:divBdr>
            <w:top w:val="none" w:sz="0" w:space="0" w:color="auto"/>
            <w:left w:val="none" w:sz="0" w:space="0" w:color="auto"/>
            <w:bottom w:val="none" w:sz="0" w:space="0" w:color="auto"/>
            <w:right w:val="none" w:sz="0" w:space="0" w:color="auto"/>
          </w:divBdr>
        </w:div>
        <w:div w:id="241720921">
          <w:marLeft w:val="0"/>
          <w:marRight w:val="0"/>
          <w:marTop w:val="0"/>
          <w:marBottom w:val="0"/>
          <w:divBdr>
            <w:top w:val="none" w:sz="0" w:space="0" w:color="auto"/>
            <w:left w:val="none" w:sz="0" w:space="0" w:color="auto"/>
            <w:bottom w:val="none" w:sz="0" w:space="0" w:color="auto"/>
            <w:right w:val="none" w:sz="0" w:space="0" w:color="auto"/>
          </w:divBdr>
        </w:div>
        <w:div w:id="561406772">
          <w:marLeft w:val="0"/>
          <w:marRight w:val="0"/>
          <w:marTop w:val="0"/>
          <w:marBottom w:val="0"/>
          <w:divBdr>
            <w:top w:val="none" w:sz="0" w:space="0" w:color="auto"/>
            <w:left w:val="none" w:sz="0" w:space="0" w:color="auto"/>
            <w:bottom w:val="none" w:sz="0" w:space="0" w:color="auto"/>
            <w:right w:val="none" w:sz="0" w:space="0" w:color="auto"/>
          </w:divBdr>
        </w:div>
        <w:div w:id="816801159">
          <w:marLeft w:val="0"/>
          <w:marRight w:val="0"/>
          <w:marTop w:val="0"/>
          <w:marBottom w:val="0"/>
          <w:divBdr>
            <w:top w:val="none" w:sz="0" w:space="0" w:color="auto"/>
            <w:left w:val="none" w:sz="0" w:space="0" w:color="auto"/>
            <w:bottom w:val="none" w:sz="0" w:space="0" w:color="auto"/>
            <w:right w:val="none" w:sz="0" w:space="0" w:color="auto"/>
          </w:divBdr>
        </w:div>
        <w:div w:id="1311639019">
          <w:marLeft w:val="0"/>
          <w:marRight w:val="0"/>
          <w:marTop w:val="0"/>
          <w:marBottom w:val="0"/>
          <w:divBdr>
            <w:top w:val="none" w:sz="0" w:space="0" w:color="auto"/>
            <w:left w:val="none" w:sz="0" w:space="0" w:color="auto"/>
            <w:bottom w:val="none" w:sz="0" w:space="0" w:color="auto"/>
            <w:right w:val="none" w:sz="0" w:space="0" w:color="auto"/>
          </w:divBdr>
        </w:div>
        <w:div w:id="1637875962">
          <w:marLeft w:val="0"/>
          <w:marRight w:val="0"/>
          <w:marTop w:val="0"/>
          <w:marBottom w:val="0"/>
          <w:divBdr>
            <w:top w:val="none" w:sz="0" w:space="0" w:color="auto"/>
            <w:left w:val="none" w:sz="0" w:space="0" w:color="auto"/>
            <w:bottom w:val="none" w:sz="0" w:space="0" w:color="auto"/>
            <w:right w:val="none" w:sz="0" w:space="0" w:color="auto"/>
          </w:divBdr>
        </w:div>
      </w:divsChild>
    </w:div>
    <w:div w:id="1893613455">
      <w:bodyDiv w:val="1"/>
      <w:marLeft w:val="0"/>
      <w:marRight w:val="0"/>
      <w:marTop w:val="0"/>
      <w:marBottom w:val="0"/>
      <w:divBdr>
        <w:top w:val="none" w:sz="0" w:space="0" w:color="auto"/>
        <w:left w:val="none" w:sz="0" w:space="0" w:color="auto"/>
        <w:bottom w:val="none" w:sz="0" w:space="0" w:color="auto"/>
        <w:right w:val="none" w:sz="0" w:space="0" w:color="auto"/>
      </w:divBdr>
    </w:div>
    <w:div w:id="1898662044">
      <w:bodyDiv w:val="1"/>
      <w:marLeft w:val="0"/>
      <w:marRight w:val="0"/>
      <w:marTop w:val="0"/>
      <w:marBottom w:val="0"/>
      <w:divBdr>
        <w:top w:val="none" w:sz="0" w:space="0" w:color="auto"/>
        <w:left w:val="none" w:sz="0" w:space="0" w:color="auto"/>
        <w:bottom w:val="none" w:sz="0" w:space="0" w:color="auto"/>
        <w:right w:val="none" w:sz="0" w:space="0" w:color="auto"/>
      </w:divBdr>
    </w:div>
    <w:div w:id="1909611479">
      <w:bodyDiv w:val="1"/>
      <w:marLeft w:val="0"/>
      <w:marRight w:val="0"/>
      <w:marTop w:val="0"/>
      <w:marBottom w:val="0"/>
      <w:divBdr>
        <w:top w:val="none" w:sz="0" w:space="0" w:color="auto"/>
        <w:left w:val="none" w:sz="0" w:space="0" w:color="auto"/>
        <w:bottom w:val="none" w:sz="0" w:space="0" w:color="auto"/>
        <w:right w:val="none" w:sz="0" w:space="0" w:color="auto"/>
      </w:divBdr>
    </w:div>
    <w:div w:id="1919636194">
      <w:bodyDiv w:val="1"/>
      <w:marLeft w:val="0"/>
      <w:marRight w:val="0"/>
      <w:marTop w:val="0"/>
      <w:marBottom w:val="0"/>
      <w:divBdr>
        <w:top w:val="none" w:sz="0" w:space="0" w:color="auto"/>
        <w:left w:val="none" w:sz="0" w:space="0" w:color="auto"/>
        <w:bottom w:val="none" w:sz="0" w:space="0" w:color="auto"/>
        <w:right w:val="none" w:sz="0" w:space="0" w:color="auto"/>
      </w:divBdr>
    </w:div>
    <w:div w:id="1920946169">
      <w:bodyDiv w:val="1"/>
      <w:marLeft w:val="0"/>
      <w:marRight w:val="0"/>
      <w:marTop w:val="0"/>
      <w:marBottom w:val="0"/>
      <w:divBdr>
        <w:top w:val="none" w:sz="0" w:space="0" w:color="auto"/>
        <w:left w:val="none" w:sz="0" w:space="0" w:color="auto"/>
        <w:bottom w:val="none" w:sz="0" w:space="0" w:color="auto"/>
        <w:right w:val="none" w:sz="0" w:space="0" w:color="auto"/>
      </w:divBdr>
    </w:div>
    <w:div w:id="1929654406">
      <w:bodyDiv w:val="1"/>
      <w:marLeft w:val="0"/>
      <w:marRight w:val="0"/>
      <w:marTop w:val="0"/>
      <w:marBottom w:val="0"/>
      <w:divBdr>
        <w:top w:val="none" w:sz="0" w:space="0" w:color="auto"/>
        <w:left w:val="none" w:sz="0" w:space="0" w:color="auto"/>
        <w:bottom w:val="none" w:sz="0" w:space="0" w:color="auto"/>
        <w:right w:val="none" w:sz="0" w:space="0" w:color="auto"/>
      </w:divBdr>
    </w:div>
    <w:div w:id="1933197180">
      <w:bodyDiv w:val="1"/>
      <w:marLeft w:val="0"/>
      <w:marRight w:val="0"/>
      <w:marTop w:val="0"/>
      <w:marBottom w:val="0"/>
      <w:divBdr>
        <w:top w:val="none" w:sz="0" w:space="0" w:color="auto"/>
        <w:left w:val="none" w:sz="0" w:space="0" w:color="auto"/>
        <w:bottom w:val="none" w:sz="0" w:space="0" w:color="auto"/>
        <w:right w:val="none" w:sz="0" w:space="0" w:color="auto"/>
      </w:divBdr>
    </w:div>
    <w:div w:id="1935934354">
      <w:bodyDiv w:val="1"/>
      <w:marLeft w:val="0"/>
      <w:marRight w:val="0"/>
      <w:marTop w:val="0"/>
      <w:marBottom w:val="0"/>
      <w:divBdr>
        <w:top w:val="none" w:sz="0" w:space="0" w:color="auto"/>
        <w:left w:val="none" w:sz="0" w:space="0" w:color="auto"/>
        <w:bottom w:val="none" w:sz="0" w:space="0" w:color="auto"/>
        <w:right w:val="none" w:sz="0" w:space="0" w:color="auto"/>
      </w:divBdr>
    </w:div>
    <w:div w:id="1945570002">
      <w:bodyDiv w:val="1"/>
      <w:marLeft w:val="0"/>
      <w:marRight w:val="0"/>
      <w:marTop w:val="0"/>
      <w:marBottom w:val="0"/>
      <w:divBdr>
        <w:top w:val="none" w:sz="0" w:space="0" w:color="auto"/>
        <w:left w:val="none" w:sz="0" w:space="0" w:color="auto"/>
        <w:bottom w:val="none" w:sz="0" w:space="0" w:color="auto"/>
        <w:right w:val="none" w:sz="0" w:space="0" w:color="auto"/>
      </w:divBdr>
      <w:divsChild>
        <w:div w:id="887642935">
          <w:marLeft w:val="0"/>
          <w:marRight w:val="0"/>
          <w:marTop w:val="0"/>
          <w:marBottom w:val="0"/>
          <w:divBdr>
            <w:top w:val="none" w:sz="0" w:space="0" w:color="auto"/>
            <w:left w:val="none" w:sz="0" w:space="0" w:color="auto"/>
            <w:bottom w:val="none" w:sz="0" w:space="0" w:color="auto"/>
            <w:right w:val="none" w:sz="0" w:space="0" w:color="auto"/>
          </w:divBdr>
          <w:divsChild>
            <w:div w:id="1035930096">
              <w:marLeft w:val="0"/>
              <w:marRight w:val="0"/>
              <w:marTop w:val="0"/>
              <w:marBottom w:val="0"/>
              <w:divBdr>
                <w:top w:val="none" w:sz="0" w:space="0" w:color="auto"/>
                <w:left w:val="none" w:sz="0" w:space="0" w:color="auto"/>
                <w:bottom w:val="none" w:sz="0" w:space="0" w:color="auto"/>
                <w:right w:val="none" w:sz="0" w:space="0" w:color="auto"/>
              </w:divBdr>
              <w:divsChild>
                <w:div w:id="560671772">
                  <w:marLeft w:val="0"/>
                  <w:marRight w:val="0"/>
                  <w:marTop w:val="0"/>
                  <w:marBottom w:val="0"/>
                  <w:divBdr>
                    <w:top w:val="none" w:sz="0" w:space="0" w:color="auto"/>
                    <w:left w:val="none" w:sz="0" w:space="0" w:color="auto"/>
                    <w:bottom w:val="none" w:sz="0" w:space="0" w:color="auto"/>
                    <w:right w:val="none" w:sz="0" w:space="0" w:color="auto"/>
                  </w:divBdr>
                  <w:divsChild>
                    <w:div w:id="1183126403">
                      <w:marLeft w:val="0"/>
                      <w:marRight w:val="0"/>
                      <w:marTop w:val="0"/>
                      <w:marBottom w:val="0"/>
                      <w:divBdr>
                        <w:top w:val="none" w:sz="0" w:space="0" w:color="auto"/>
                        <w:left w:val="none" w:sz="0" w:space="0" w:color="auto"/>
                        <w:bottom w:val="none" w:sz="0" w:space="0" w:color="auto"/>
                        <w:right w:val="none" w:sz="0" w:space="0" w:color="auto"/>
                      </w:divBdr>
                      <w:divsChild>
                        <w:div w:id="20095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801132">
      <w:bodyDiv w:val="1"/>
      <w:marLeft w:val="0"/>
      <w:marRight w:val="0"/>
      <w:marTop w:val="0"/>
      <w:marBottom w:val="0"/>
      <w:divBdr>
        <w:top w:val="none" w:sz="0" w:space="0" w:color="auto"/>
        <w:left w:val="none" w:sz="0" w:space="0" w:color="auto"/>
        <w:bottom w:val="none" w:sz="0" w:space="0" w:color="auto"/>
        <w:right w:val="none" w:sz="0" w:space="0" w:color="auto"/>
      </w:divBdr>
    </w:div>
    <w:div w:id="1969774873">
      <w:bodyDiv w:val="1"/>
      <w:marLeft w:val="0"/>
      <w:marRight w:val="0"/>
      <w:marTop w:val="0"/>
      <w:marBottom w:val="0"/>
      <w:divBdr>
        <w:top w:val="none" w:sz="0" w:space="0" w:color="auto"/>
        <w:left w:val="none" w:sz="0" w:space="0" w:color="auto"/>
        <w:bottom w:val="none" w:sz="0" w:space="0" w:color="auto"/>
        <w:right w:val="none" w:sz="0" w:space="0" w:color="auto"/>
      </w:divBdr>
    </w:div>
    <w:div w:id="1979147215">
      <w:bodyDiv w:val="1"/>
      <w:marLeft w:val="0"/>
      <w:marRight w:val="0"/>
      <w:marTop w:val="0"/>
      <w:marBottom w:val="0"/>
      <w:divBdr>
        <w:top w:val="none" w:sz="0" w:space="0" w:color="auto"/>
        <w:left w:val="none" w:sz="0" w:space="0" w:color="auto"/>
        <w:bottom w:val="none" w:sz="0" w:space="0" w:color="auto"/>
        <w:right w:val="none" w:sz="0" w:space="0" w:color="auto"/>
      </w:divBdr>
    </w:div>
    <w:div w:id="1981567671">
      <w:bodyDiv w:val="1"/>
      <w:marLeft w:val="0"/>
      <w:marRight w:val="0"/>
      <w:marTop w:val="0"/>
      <w:marBottom w:val="0"/>
      <w:divBdr>
        <w:top w:val="none" w:sz="0" w:space="0" w:color="auto"/>
        <w:left w:val="none" w:sz="0" w:space="0" w:color="auto"/>
        <w:bottom w:val="none" w:sz="0" w:space="0" w:color="auto"/>
        <w:right w:val="none" w:sz="0" w:space="0" w:color="auto"/>
      </w:divBdr>
    </w:div>
    <w:div w:id="1982418104">
      <w:bodyDiv w:val="1"/>
      <w:marLeft w:val="0"/>
      <w:marRight w:val="0"/>
      <w:marTop w:val="0"/>
      <w:marBottom w:val="0"/>
      <w:divBdr>
        <w:top w:val="none" w:sz="0" w:space="0" w:color="auto"/>
        <w:left w:val="none" w:sz="0" w:space="0" w:color="auto"/>
        <w:bottom w:val="none" w:sz="0" w:space="0" w:color="auto"/>
        <w:right w:val="none" w:sz="0" w:space="0" w:color="auto"/>
      </w:divBdr>
    </w:div>
    <w:div w:id="2025284743">
      <w:bodyDiv w:val="1"/>
      <w:marLeft w:val="0"/>
      <w:marRight w:val="0"/>
      <w:marTop w:val="0"/>
      <w:marBottom w:val="0"/>
      <w:divBdr>
        <w:top w:val="none" w:sz="0" w:space="0" w:color="auto"/>
        <w:left w:val="none" w:sz="0" w:space="0" w:color="auto"/>
        <w:bottom w:val="none" w:sz="0" w:space="0" w:color="auto"/>
        <w:right w:val="none" w:sz="0" w:space="0" w:color="auto"/>
      </w:divBdr>
    </w:div>
    <w:div w:id="2026057017">
      <w:bodyDiv w:val="1"/>
      <w:marLeft w:val="0"/>
      <w:marRight w:val="0"/>
      <w:marTop w:val="0"/>
      <w:marBottom w:val="0"/>
      <w:divBdr>
        <w:top w:val="none" w:sz="0" w:space="0" w:color="auto"/>
        <w:left w:val="none" w:sz="0" w:space="0" w:color="auto"/>
        <w:bottom w:val="none" w:sz="0" w:space="0" w:color="auto"/>
        <w:right w:val="none" w:sz="0" w:space="0" w:color="auto"/>
      </w:divBdr>
    </w:div>
    <w:div w:id="2028671560">
      <w:bodyDiv w:val="1"/>
      <w:marLeft w:val="0"/>
      <w:marRight w:val="0"/>
      <w:marTop w:val="0"/>
      <w:marBottom w:val="0"/>
      <w:divBdr>
        <w:top w:val="none" w:sz="0" w:space="0" w:color="auto"/>
        <w:left w:val="none" w:sz="0" w:space="0" w:color="auto"/>
        <w:bottom w:val="none" w:sz="0" w:space="0" w:color="auto"/>
        <w:right w:val="none" w:sz="0" w:space="0" w:color="auto"/>
      </w:divBdr>
      <w:divsChild>
        <w:div w:id="725883275">
          <w:marLeft w:val="0"/>
          <w:marRight w:val="0"/>
          <w:marTop w:val="0"/>
          <w:marBottom w:val="0"/>
          <w:divBdr>
            <w:top w:val="none" w:sz="0" w:space="0" w:color="auto"/>
            <w:left w:val="none" w:sz="0" w:space="0" w:color="auto"/>
            <w:bottom w:val="none" w:sz="0" w:space="0" w:color="auto"/>
            <w:right w:val="none" w:sz="0" w:space="0" w:color="auto"/>
          </w:divBdr>
          <w:divsChild>
            <w:div w:id="1040668492">
              <w:marLeft w:val="0"/>
              <w:marRight w:val="0"/>
              <w:marTop w:val="0"/>
              <w:marBottom w:val="0"/>
              <w:divBdr>
                <w:top w:val="none" w:sz="0" w:space="0" w:color="auto"/>
                <w:left w:val="none" w:sz="0" w:space="0" w:color="auto"/>
                <w:bottom w:val="none" w:sz="0" w:space="0" w:color="auto"/>
                <w:right w:val="none" w:sz="0" w:space="0" w:color="auto"/>
              </w:divBdr>
              <w:divsChild>
                <w:div w:id="2136366155">
                  <w:marLeft w:val="0"/>
                  <w:marRight w:val="0"/>
                  <w:marTop w:val="0"/>
                  <w:marBottom w:val="0"/>
                  <w:divBdr>
                    <w:top w:val="none" w:sz="0" w:space="0" w:color="auto"/>
                    <w:left w:val="none" w:sz="0" w:space="0" w:color="auto"/>
                    <w:bottom w:val="none" w:sz="0" w:space="0" w:color="auto"/>
                    <w:right w:val="none" w:sz="0" w:space="0" w:color="auto"/>
                  </w:divBdr>
                  <w:divsChild>
                    <w:div w:id="1734622946">
                      <w:marLeft w:val="0"/>
                      <w:marRight w:val="0"/>
                      <w:marTop w:val="0"/>
                      <w:marBottom w:val="0"/>
                      <w:divBdr>
                        <w:top w:val="none" w:sz="0" w:space="0" w:color="auto"/>
                        <w:left w:val="none" w:sz="0" w:space="0" w:color="auto"/>
                        <w:bottom w:val="none" w:sz="0" w:space="0" w:color="auto"/>
                        <w:right w:val="none" w:sz="0" w:space="0" w:color="auto"/>
                      </w:divBdr>
                      <w:divsChild>
                        <w:div w:id="13975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875705">
      <w:bodyDiv w:val="1"/>
      <w:marLeft w:val="0"/>
      <w:marRight w:val="0"/>
      <w:marTop w:val="0"/>
      <w:marBottom w:val="0"/>
      <w:divBdr>
        <w:top w:val="none" w:sz="0" w:space="0" w:color="auto"/>
        <w:left w:val="none" w:sz="0" w:space="0" w:color="auto"/>
        <w:bottom w:val="none" w:sz="0" w:space="0" w:color="auto"/>
        <w:right w:val="none" w:sz="0" w:space="0" w:color="auto"/>
      </w:divBdr>
    </w:div>
    <w:div w:id="2038653296">
      <w:bodyDiv w:val="1"/>
      <w:marLeft w:val="0"/>
      <w:marRight w:val="0"/>
      <w:marTop w:val="0"/>
      <w:marBottom w:val="0"/>
      <w:divBdr>
        <w:top w:val="none" w:sz="0" w:space="0" w:color="auto"/>
        <w:left w:val="none" w:sz="0" w:space="0" w:color="auto"/>
        <w:bottom w:val="none" w:sz="0" w:space="0" w:color="auto"/>
        <w:right w:val="none" w:sz="0" w:space="0" w:color="auto"/>
      </w:divBdr>
    </w:div>
    <w:div w:id="2041540572">
      <w:bodyDiv w:val="1"/>
      <w:marLeft w:val="0"/>
      <w:marRight w:val="0"/>
      <w:marTop w:val="0"/>
      <w:marBottom w:val="0"/>
      <w:divBdr>
        <w:top w:val="none" w:sz="0" w:space="0" w:color="auto"/>
        <w:left w:val="none" w:sz="0" w:space="0" w:color="auto"/>
        <w:bottom w:val="none" w:sz="0" w:space="0" w:color="auto"/>
        <w:right w:val="none" w:sz="0" w:space="0" w:color="auto"/>
      </w:divBdr>
      <w:divsChild>
        <w:div w:id="2065523001">
          <w:marLeft w:val="0"/>
          <w:marRight w:val="0"/>
          <w:marTop w:val="0"/>
          <w:marBottom w:val="0"/>
          <w:divBdr>
            <w:top w:val="none" w:sz="0" w:space="0" w:color="auto"/>
            <w:left w:val="none" w:sz="0" w:space="0" w:color="auto"/>
            <w:bottom w:val="none" w:sz="0" w:space="0" w:color="auto"/>
            <w:right w:val="none" w:sz="0" w:space="0" w:color="auto"/>
          </w:divBdr>
          <w:divsChild>
            <w:div w:id="432819725">
              <w:marLeft w:val="0"/>
              <w:marRight w:val="0"/>
              <w:marTop w:val="0"/>
              <w:marBottom w:val="0"/>
              <w:divBdr>
                <w:top w:val="none" w:sz="0" w:space="0" w:color="auto"/>
                <w:left w:val="none" w:sz="0" w:space="0" w:color="auto"/>
                <w:bottom w:val="none" w:sz="0" w:space="0" w:color="auto"/>
                <w:right w:val="none" w:sz="0" w:space="0" w:color="auto"/>
              </w:divBdr>
              <w:divsChild>
                <w:div w:id="1495494521">
                  <w:marLeft w:val="0"/>
                  <w:marRight w:val="0"/>
                  <w:marTop w:val="0"/>
                  <w:marBottom w:val="0"/>
                  <w:divBdr>
                    <w:top w:val="none" w:sz="0" w:space="0" w:color="auto"/>
                    <w:left w:val="none" w:sz="0" w:space="0" w:color="auto"/>
                    <w:bottom w:val="none" w:sz="0" w:space="0" w:color="auto"/>
                    <w:right w:val="none" w:sz="0" w:space="0" w:color="auto"/>
                  </w:divBdr>
                  <w:divsChild>
                    <w:div w:id="500967389">
                      <w:marLeft w:val="0"/>
                      <w:marRight w:val="0"/>
                      <w:marTop w:val="0"/>
                      <w:marBottom w:val="0"/>
                      <w:divBdr>
                        <w:top w:val="none" w:sz="0" w:space="0" w:color="auto"/>
                        <w:left w:val="none" w:sz="0" w:space="0" w:color="auto"/>
                        <w:bottom w:val="none" w:sz="0" w:space="0" w:color="auto"/>
                        <w:right w:val="none" w:sz="0" w:space="0" w:color="auto"/>
                      </w:divBdr>
                      <w:divsChild>
                        <w:div w:id="16127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931316">
      <w:bodyDiv w:val="1"/>
      <w:marLeft w:val="0"/>
      <w:marRight w:val="0"/>
      <w:marTop w:val="0"/>
      <w:marBottom w:val="0"/>
      <w:divBdr>
        <w:top w:val="none" w:sz="0" w:space="0" w:color="auto"/>
        <w:left w:val="none" w:sz="0" w:space="0" w:color="auto"/>
        <w:bottom w:val="none" w:sz="0" w:space="0" w:color="auto"/>
        <w:right w:val="none" w:sz="0" w:space="0" w:color="auto"/>
      </w:divBdr>
    </w:div>
    <w:div w:id="2067757026">
      <w:bodyDiv w:val="1"/>
      <w:marLeft w:val="0"/>
      <w:marRight w:val="0"/>
      <w:marTop w:val="0"/>
      <w:marBottom w:val="0"/>
      <w:divBdr>
        <w:top w:val="none" w:sz="0" w:space="0" w:color="auto"/>
        <w:left w:val="none" w:sz="0" w:space="0" w:color="auto"/>
        <w:bottom w:val="none" w:sz="0" w:space="0" w:color="auto"/>
        <w:right w:val="none" w:sz="0" w:space="0" w:color="auto"/>
      </w:divBdr>
    </w:div>
    <w:div w:id="2102993056">
      <w:bodyDiv w:val="1"/>
      <w:marLeft w:val="0"/>
      <w:marRight w:val="0"/>
      <w:marTop w:val="0"/>
      <w:marBottom w:val="0"/>
      <w:divBdr>
        <w:top w:val="none" w:sz="0" w:space="0" w:color="auto"/>
        <w:left w:val="none" w:sz="0" w:space="0" w:color="auto"/>
        <w:bottom w:val="none" w:sz="0" w:space="0" w:color="auto"/>
        <w:right w:val="none" w:sz="0" w:space="0" w:color="auto"/>
      </w:divBdr>
    </w:div>
    <w:div w:id="2129857348">
      <w:bodyDiv w:val="1"/>
      <w:marLeft w:val="0"/>
      <w:marRight w:val="0"/>
      <w:marTop w:val="0"/>
      <w:marBottom w:val="0"/>
      <w:divBdr>
        <w:top w:val="none" w:sz="0" w:space="0" w:color="auto"/>
        <w:left w:val="none" w:sz="0" w:space="0" w:color="auto"/>
        <w:bottom w:val="none" w:sz="0" w:space="0" w:color="auto"/>
        <w:right w:val="none" w:sz="0" w:space="0" w:color="auto"/>
      </w:divBdr>
    </w:div>
    <w:div w:id="2136020631">
      <w:bodyDiv w:val="1"/>
      <w:marLeft w:val="0"/>
      <w:marRight w:val="0"/>
      <w:marTop w:val="0"/>
      <w:marBottom w:val="0"/>
      <w:divBdr>
        <w:top w:val="none" w:sz="0" w:space="0" w:color="auto"/>
        <w:left w:val="none" w:sz="0" w:space="0" w:color="auto"/>
        <w:bottom w:val="none" w:sz="0" w:space="0" w:color="auto"/>
        <w:right w:val="none" w:sz="0" w:space="0" w:color="auto"/>
      </w:divBdr>
    </w:div>
    <w:div w:id="21389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iance@dixy.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xy.ru/group/company/compli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erki-netovar@dixy.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4A2C07A3F268C49BBC17CEF57EFDAAE" ma:contentTypeVersion="1" ma:contentTypeDescription="Создание документа." ma:contentTypeScope="" ma:versionID="92bf72757c8328d89aa0868e4cb5d2f7">
  <xsd:schema xmlns:xsd="http://www.w3.org/2001/XMLSchema" xmlns:xs="http://www.w3.org/2001/XMLSchema" xmlns:p="http://schemas.microsoft.com/office/2006/metadata/properties" targetNamespace="http://schemas.microsoft.com/office/2006/metadata/properties" ma:root="true" ma:fieldsID="c05888e667104ebb6bb9588154b0bb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C5916-17A4-4B0C-8B0E-57772C1522CE}">
  <ds:schemaRefs>
    <ds:schemaRef ds:uri="http://schemas.microsoft.com/sharepoint/v3/contenttype/forms"/>
  </ds:schemaRefs>
</ds:datastoreItem>
</file>

<file path=customXml/itemProps2.xml><?xml version="1.0" encoding="utf-8"?>
<ds:datastoreItem xmlns:ds="http://schemas.openxmlformats.org/officeDocument/2006/customXml" ds:itemID="{8C56D58D-B9EF-438A-8502-0A7193819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D0F138-BEA7-4921-8F73-4CEA5586965B}">
  <ds:schemaRefs>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E62ADA04-39A8-4553-8F4B-C6453ABF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23101</Words>
  <Characters>131677</Characters>
  <Application>Microsoft Office Word</Application>
  <DocSecurity>12</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dixy</Company>
  <LinksUpToDate>false</LinksUpToDate>
  <CharactersWithSpaces>154470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RVGlotov</dc:creator>
  <cp:lastModifiedBy>Полищук Елена Алексеевна</cp:lastModifiedBy>
  <cp:revision>2</cp:revision>
  <cp:lastPrinted>2013-09-06T10:01:00Z</cp:lastPrinted>
  <dcterms:created xsi:type="dcterms:W3CDTF">2025-01-31T12:33:00Z</dcterms:created>
  <dcterms:modified xsi:type="dcterms:W3CDTF">2025-01-31T12:33:00Z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0x010100A4A2C07A3F268C49BBC17CEF57EFDAAE</vt:lpwstr>
  </property>
</Properties>
</file>